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FAEAA" w14:textId="6EEDBF1C" w:rsidR="00080A69" w:rsidRPr="00387A04" w:rsidRDefault="00017AA7" w:rsidP="003D56AB">
      <w:pPr>
        <w:pStyle w:val="Normal1"/>
        <w:tabs>
          <w:tab w:val="left" w:pos="3544"/>
        </w:tabs>
        <w:jc w:val="center"/>
        <w:rPr>
          <w:rFonts w:ascii="Century Gothic" w:eastAsia="Century Gothic" w:hAnsi="Century Gothic" w:cs="Century Gothic"/>
          <w:sz w:val="20"/>
          <w:szCs w:val="20"/>
        </w:rPr>
      </w:pPr>
      <w:r>
        <w:rPr>
          <w:rFonts w:ascii="Century Gothic" w:eastAsia="Century Gothic" w:hAnsi="Century Gothic" w:cs="Century Gothic"/>
          <w:b/>
          <w:sz w:val="20"/>
          <w:szCs w:val="20"/>
        </w:rPr>
        <w:t>5</w:t>
      </w:r>
      <w:r w:rsidR="00EE32CC" w:rsidRPr="00387A04">
        <w:rPr>
          <w:rFonts w:ascii="Century Gothic" w:eastAsia="Century Gothic" w:hAnsi="Century Gothic" w:cs="Century Gothic"/>
          <w:b/>
          <w:sz w:val="20"/>
          <w:szCs w:val="20"/>
        </w:rPr>
        <w:t>º REUNIÓN ORDINARIA - AÑO 202</w:t>
      </w:r>
      <w:r w:rsidR="00376F10" w:rsidRPr="00387A04">
        <w:rPr>
          <w:rFonts w:ascii="Century Gothic" w:eastAsia="Century Gothic" w:hAnsi="Century Gothic" w:cs="Century Gothic"/>
          <w:b/>
          <w:sz w:val="20"/>
          <w:szCs w:val="20"/>
        </w:rPr>
        <w:t>4</w:t>
      </w:r>
      <w:r w:rsidR="00EE32CC" w:rsidRPr="00387A04">
        <w:rPr>
          <w:rFonts w:ascii="Century Gothic" w:eastAsia="Century Gothic" w:hAnsi="Century Gothic" w:cs="Century Gothic"/>
          <w:b/>
          <w:sz w:val="20"/>
          <w:szCs w:val="20"/>
        </w:rPr>
        <w:t xml:space="preserve"> –</w:t>
      </w:r>
    </w:p>
    <w:p w14:paraId="1EA5526D" w14:textId="77777777" w:rsidR="00080A69" w:rsidRPr="00387A04" w:rsidRDefault="00080A69" w:rsidP="003D56AB">
      <w:pPr>
        <w:pStyle w:val="Normal1"/>
        <w:jc w:val="center"/>
        <w:rPr>
          <w:rFonts w:ascii="Century Gothic" w:eastAsia="Century Gothic" w:hAnsi="Century Gothic" w:cs="Century Gothic"/>
          <w:sz w:val="20"/>
          <w:szCs w:val="20"/>
        </w:rPr>
      </w:pPr>
    </w:p>
    <w:p w14:paraId="4757E009" w14:textId="5375F442" w:rsidR="00080A69" w:rsidRPr="00387A04" w:rsidRDefault="00435927" w:rsidP="003D56AB">
      <w:pPr>
        <w:pStyle w:val="Normal1"/>
        <w:pBdr>
          <w:top w:val="nil"/>
          <w:left w:val="nil"/>
          <w:bottom w:val="nil"/>
          <w:right w:val="nil"/>
          <w:between w:val="nil"/>
        </w:pBdr>
        <w:rPr>
          <w:rFonts w:ascii="Century Gothic" w:eastAsia="Century Gothic" w:hAnsi="Century Gothic" w:cs="Century Gothic"/>
          <w:color w:val="000000"/>
          <w:sz w:val="20"/>
          <w:szCs w:val="20"/>
        </w:rPr>
      </w:pPr>
      <w:r w:rsidRPr="00987BB0">
        <w:rPr>
          <w:rFonts w:ascii="Century Gothic" w:eastAsia="Century Gothic" w:hAnsi="Century Gothic" w:cs="Century Gothic"/>
          <w:color w:val="000000"/>
          <w:sz w:val="20"/>
          <w:szCs w:val="20"/>
          <w:highlight w:val="yellow"/>
        </w:rPr>
        <w:t xml:space="preserve">DÍA: </w:t>
      </w:r>
      <w:r w:rsidR="000F18F1" w:rsidRPr="00987BB0">
        <w:rPr>
          <w:rFonts w:ascii="Century Gothic" w:eastAsia="Century Gothic" w:hAnsi="Century Gothic" w:cs="Century Gothic"/>
          <w:color w:val="000000"/>
          <w:sz w:val="20"/>
          <w:szCs w:val="20"/>
          <w:highlight w:val="yellow"/>
        </w:rPr>
        <w:t>1</w:t>
      </w:r>
      <w:r w:rsidR="00017AA7" w:rsidRPr="00987BB0">
        <w:rPr>
          <w:rFonts w:ascii="Century Gothic" w:eastAsia="Century Gothic" w:hAnsi="Century Gothic" w:cs="Century Gothic"/>
          <w:color w:val="000000"/>
          <w:sz w:val="20"/>
          <w:szCs w:val="20"/>
          <w:highlight w:val="yellow"/>
        </w:rPr>
        <w:t>3</w:t>
      </w:r>
      <w:r w:rsidR="00EE32CC" w:rsidRPr="00987BB0">
        <w:rPr>
          <w:rFonts w:ascii="Century Gothic" w:eastAsia="Century Gothic" w:hAnsi="Century Gothic" w:cs="Century Gothic"/>
          <w:color w:val="000000"/>
          <w:sz w:val="20"/>
          <w:szCs w:val="20"/>
          <w:highlight w:val="yellow"/>
        </w:rPr>
        <w:t xml:space="preserve"> de</w:t>
      </w:r>
      <w:r w:rsidR="00743288" w:rsidRPr="00987BB0">
        <w:rPr>
          <w:rFonts w:ascii="Century Gothic" w:eastAsia="Century Gothic" w:hAnsi="Century Gothic" w:cs="Century Gothic"/>
          <w:color w:val="000000"/>
          <w:sz w:val="20"/>
          <w:szCs w:val="20"/>
          <w:highlight w:val="yellow"/>
        </w:rPr>
        <w:t xml:space="preserve"> </w:t>
      </w:r>
      <w:r w:rsidR="00D67952" w:rsidRPr="00987BB0">
        <w:rPr>
          <w:rFonts w:ascii="Century Gothic" w:eastAsia="Century Gothic" w:hAnsi="Century Gothic" w:cs="Century Gothic"/>
          <w:color w:val="000000"/>
          <w:sz w:val="20"/>
          <w:szCs w:val="20"/>
          <w:highlight w:val="yellow"/>
        </w:rPr>
        <w:t>junio</w:t>
      </w:r>
      <w:r w:rsidR="00EE32CC" w:rsidRPr="00987BB0">
        <w:rPr>
          <w:rFonts w:ascii="Century Gothic" w:eastAsia="Century Gothic" w:hAnsi="Century Gothic" w:cs="Century Gothic"/>
          <w:color w:val="000000"/>
          <w:sz w:val="20"/>
          <w:szCs w:val="20"/>
          <w:highlight w:val="yellow"/>
        </w:rPr>
        <w:t xml:space="preserve"> de 202</w:t>
      </w:r>
      <w:r w:rsidR="00376F10" w:rsidRPr="00987BB0">
        <w:rPr>
          <w:rFonts w:ascii="Century Gothic" w:eastAsia="Century Gothic" w:hAnsi="Century Gothic" w:cs="Century Gothic"/>
          <w:color w:val="000000"/>
          <w:sz w:val="20"/>
          <w:szCs w:val="20"/>
          <w:highlight w:val="yellow"/>
        </w:rPr>
        <w:t>4</w:t>
      </w:r>
      <w:r w:rsidR="00EE32CC" w:rsidRPr="00987BB0">
        <w:rPr>
          <w:rFonts w:ascii="Century Gothic" w:eastAsia="Century Gothic" w:hAnsi="Century Gothic" w:cs="Century Gothic"/>
          <w:color w:val="000000"/>
          <w:sz w:val="20"/>
          <w:szCs w:val="20"/>
          <w:highlight w:val="yellow"/>
        </w:rPr>
        <w:t>.</w:t>
      </w:r>
    </w:p>
    <w:p w14:paraId="113A9B34"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HORA: 19:00 horas.</w:t>
      </w:r>
    </w:p>
    <w:p w14:paraId="1060DCE1"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sz w:val="20"/>
          <w:szCs w:val="20"/>
        </w:rPr>
        <w:t xml:space="preserve">LUGAR: MODALIDAD: Presencial (Aula 101) - Virtual </w:t>
      </w:r>
    </w:p>
    <w:p w14:paraId="6F06660C" w14:textId="77777777" w:rsidR="00080A69" w:rsidRPr="00387A04" w:rsidRDefault="00080A69" w:rsidP="003D56AB">
      <w:pPr>
        <w:pStyle w:val="Normal1"/>
        <w:rPr>
          <w:rFonts w:ascii="Century Gothic" w:eastAsia="Century Gothic" w:hAnsi="Century Gothic" w:cs="Century Gothic"/>
          <w:sz w:val="20"/>
          <w:szCs w:val="20"/>
        </w:rPr>
      </w:pPr>
    </w:p>
    <w:p w14:paraId="6385D10B" w14:textId="77777777" w:rsidR="00080A69" w:rsidRPr="00387A04" w:rsidRDefault="00EE32CC" w:rsidP="003D56AB">
      <w:pPr>
        <w:pStyle w:val="Normal1"/>
        <w:keepNext/>
        <w:pBdr>
          <w:top w:val="nil"/>
          <w:left w:val="nil"/>
          <w:bottom w:val="nil"/>
          <w:right w:val="nil"/>
          <w:between w:val="nil"/>
        </w:pBdr>
        <w:jc w:val="center"/>
        <w:rPr>
          <w:rFonts w:ascii="Century Gothic" w:eastAsia="Century Gothic" w:hAnsi="Century Gothic" w:cs="Century Gothic"/>
          <w:b/>
          <w:color w:val="000000"/>
          <w:sz w:val="20"/>
          <w:szCs w:val="20"/>
        </w:rPr>
      </w:pPr>
      <w:r w:rsidRPr="00387A04">
        <w:rPr>
          <w:rFonts w:ascii="Century Gothic" w:eastAsia="Century Gothic" w:hAnsi="Century Gothic" w:cs="Century Gothic"/>
          <w:b/>
          <w:color w:val="000000"/>
          <w:sz w:val="20"/>
          <w:szCs w:val="20"/>
        </w:rPr>
        <w:t>TEMARIO</w:t>
      </w:r>
    </w:p>
    <w:p w14:paraId="1FB18869" w14:textId="77777777" w:rsidR="00080A69" w:rsidRPr="00387A04" w:rsidRDefault="00080A69" w:rsidP="003D56AB">
      <w:pPr>
        <w:pStyle w:val="Normal1"/>
        <w:rPr>
          <w:rFonts w:ascii="Century Gothic" w:eastAsia="Century Gothic" w:hAnsi="Century Gothic" w:cs="Century Gothic"/>
          <w:sz w:val="20"/>
          <w:szCs w:val="20"/>
        </w:rPr>
      </w:pPr>
    </w:p>
    <w:p w14:paraId="78CAEFD2" w14:textId="17048B83"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1.- CONSIDERACIÓN DE ACTA</w:t>
      </w:r>
      <w:r w:rsidR="008E51C0" w:rsidRPr="00387A04">
        <w:rPr>
          <w:rFonts w:ascii="Century Gothic" w:eastAsia="Century Gothic" w:hAnsi="Century Gothic" w:cs="Century Gothic"/>
          <w:b/>
          <w:sz w:val="20"/>
          <w:szCs w:val="20"/>
        </w:rPr>
        <w:t xml:space="preserve"> </w:t>
      </w:r>
      <w:r w:rsidRPr="00387A04">
        <w:rPr>
          <w:rFonts w:ascii="Century Gothic" w:eastAsia="Century Gothic" w:hAnsi="Century Gothic" w:cs="Century Gothic"/>
          <w:b/>
          <w:sz w:val="20"/>
          <w:szCs w:val="20"/>
        </w:rPr>
        <w:t xml:space="preserve">RESUMEN DE LA REUNION: </w:t>
      </w:r>
      <w:r w:rsidR="00017AA7">
        <w:rPr>
          <w:rFonts w:ascii="Century Gothic" w:eastAsia="Century Gothic" w:hAnsi="Century Gothic" w:cs="Century Gothic"/>
          <w:b/>
          <w:sz w:val="20"/>
          <w:szCs w:val="20"/>
        </w:rPr>
        <w:t>16</w:t>
      </w:r>
      <w:r w:rsidR="008E51C0" w:rsidRPr="00387A04">
        <w:rPr>
          <w:rFonts w:ascii="Century Gothic" w:eastAsia="Century Gothic" w:hAnsi="Century Gothic" w:cs="Century Gothic"/>
          <w:b/>
          <w:sz w:val="20"/>
          <w:szCs w:val="20"/>
        </w:rPr>
        <w:t>/</w:t>
      </w:r>
      <w:r w:rsidR="000C39F8" w:rsidRPr="00387A04">
        <w:rPr>
          <w:rFonts w:ascii="Century Gothic" w:eastAsia="Century Gothic" w:hAnsi="Century Gothic" w:cs="Century Gothic"/>
          <w:b/>
          <w:sz w:val="20"/>
          <w:szCs w:val="20"/>
        </w:rPr>
        <w:t>0</w:t>
      </w:r>
      <w:r w:rsidR="00017AA7">
        <w:rPr>
          <w:rFonts w:ascii="Century Gothic" w:eastAsia="Century Gothic" w:hAnsi="Century Gothic" w:cs="Century Gothic"/>
          <w:b/>
          <w:sz w:val="20"/>
          <w:szCs w:val="20"/>
        </w:rPr>
        <w:t>5</w:t>
      </w:r>
      <w:r w:rsidRPr="00387A04">
        <w:rPr>
          <w:rFonts w:ascii="Century Gothic" w:eastAsia="Century Gothic" w:hAnsi="Century Gothic" w:cs="Century Gothic"/>
          <w:b/>
          <w:sz w:val="20"/>
          <w:szCs w:val="20"/>
        </w:rPr>
        <w:t>/202</w:t>
      </w:r>
      <w:r w:rsidR="000C39F8" w:rsidRPr="00387A04">
        <w:rPr>
          <w:rFonts w:ascii="Century Gothic" w:eastAsia="Century Gothic" w:hAnsi="Century Gothic" w:cs="Century Gothic"/>
          <w:b/>
          <w:sz w:val="20"/>
          <w:szCs w:val="20"/>
        </w:rPr>
        <w:t>4</w:t>
      </w:r>
      <w:r w:rsidRPr="00387A04">
        <w:rPr>
          <w:rFonts w:ascii="Century Gothic" w:eastAsia="Century Gothic" w:hAnsi="Century Gothic" w:cs="Century Gothic"/>
          <w:b/>
          <w:sz w:val="20"/>
          <w:szCs w:val="20"/>
        </w:rPr>
        <w:t>.</w:t>
      </w:r>
    </w:p>
    <w:p w14:paraId="1C5F36AA" w14:textId="77777777" w:rsidR="00080A69" w:rsidRPr="00387A04" w:rsidRDefault="00080A69" w:rsidP="003D56AB">
      <w:pPr>
        <w:pStyle w:val="Normal1"/>
        <w:rPr>
          <w:rFonts w:ascii="Century Gothic" w:eastAsia="Century Gothic" w:hAnsi="Century Gothic" w:cs="Century Gothic"/>
          <w:sz w:val="20"/>
          <w:szCs w:val="20"/>
        </w:rPr>
      </w:pPr>
    </w:p>
    <w:p w14:paraId="0BC0D67A"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2.- DESIGNACIÓN DE CUATRO (4) CONSEJEROS PARA RUBRICAR EL ACTA RESUMEN DE LA SESIÓN.</w:t>
      </w:r>
    </w:p>
    <w:p w14:paraId="7FF0BB11" w14:textId="77777777" w:rsidR="00080A69" w:rsidRPr="00387A04" w:rsidRDefault="00080A69" w:rsidP="003D56AB">
      <w:pPr>
        <w:pStyle w:val="Normal1"/>
        <w:jc w:val="both"/>
        <w:rPr>
          <w:rFonts w:ascii="Century Gothic" w:eastAsia="Century Gothic" w:hAnsi="Century Gothic" w:cs="Century Gothic"/>
          <w:sz w:val="20"/>
          <w:szCs w:val="20"/>
        </w:rPr>
      </w:pPr>
    </w:p>
    <w:p w14:paraId="51457695"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 ASUNTOS ENTRADOS:</w:t>
      </w:r>
    </w:p>
    <w:p w14:paraId="70E31242" w14:textId="77777777" w:rsidR="00080A69" w:rsidRPr="00387A04" w:rsidRDefault="00EE32CC" w:rsidP="003D56AB">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3.1.- Informe de Presidencia.</w:t>
      </w:r>
    </w:p>
    <w:p w14:paraId="52406FE7" w14:textId="77777777" w:rsidR="00080A69" w:rsidRPr="00387A04" w:rsidRDefault="00080A69" w:rsidP="003D56AB">
      <w:pPr>
        <w:pStyle w:val="Normal1"/>
        <w:jc w:val="both"/>
        <w:rPr>
          <w:rFonts w:ascii="Century Gothic" w:eastAsia="Century Gothic" w:hAnsi="Century Gothic" w:cs="Century Gothic"/>
          <w:sz w:val="20"/>
          <w:szCs w:val="20"/>
        </w:rPr>
      </w:pPr>
    </w:p>
    <w:p w14:paraId="0D11C990" w14:textId="77777777" w:rsidR="00080A69" w:rsidRPr="00387A04" w:rsidRDefault="00EE32CC" w:rsidP="003D56AB">
      <w:pPr>
        <w:pStyle w:val="Normal1"/>
        <w:rPr>
          <w:rFonts w:ascii="Century Gothic" w:eastAsia="Century Gothic" w:hAnsi="Century Gothic" w:cs="Century Gothic"/>
          <w:sz w:val="20"/>
          <w:szCs w:val="20"/>
        </w:rPr>
      </w:pPr>
      <w:r w:rsidRPr="00387A04">
        <w:rPr>
          <w:rFonts w:ascii="Century Gothic" w:eastAsia="Century Gothic" w:hAnsi="Century Gothic" w:cs="Century Gothic"/>
          <w:b/>
          <w:sz w:val="20"/>
          <w:szCs w:val="20"/>
        </w:rPr>
        <w:t>4.- DESPACHOS DE COMISIÓN ENTRADOS.</w:t>
      </w:r>
    </w:p>
    <w:p w14:paraId="7E6E4837" w14:textId="77777777" w:rsidR="00080A69" w:rsidRPr="00387A04" w:rsidRDefault="00080A69" w:rsidP="003D56AB">
      <w:pPr>
        <w:pStyle w:val="Normal1"/>
        <w:rPr>
          <w:rFonts w:ascii="Century Gothic" w:eastAsia="Century Gothic" w:hAnsi="Century Gothic" w:cs="Century Gothic"/>
          <w:sz w:val="20"/>
          <w:szCs w:val="20"/>
        </w:rPr>
      </w:pPr>
    </w:p>
    <w:p w14:paraId="67D55AF1" w14:textId="77777777" w:rsidR="00080A69" w:rsidRPr="00387A04" w:rsidRDefault="00EE32CC" w:rsidP="003D56AB">
      <w:pPr>
        <w:pStyle w:val="Normal1"/>
        <w:tabs>
          <w:tab w:val="left" w:pos="2535"/>
        </w:tabs>
        <w:ind w:left="2"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color w:val="000000"/>
          <w:sz w:val="20"/>
          <w:szCs w:val="20"/>
        </w:rPr>
        <w:t>Comisión de Legislación y Reglamento</w:t>
      </w:r>
    </w:p>
    <w:p w14:paraId="7F0EBE37" w14:textId="77777777" w:rsidR="00080A69" w:rsidRPr="00387A04" w:rsidRDefault="00080A69" w:rsidP="003D56AB">
      <w:pPr>
        <w:pStyle w:val="Normal1"/>
        <w:tabs>
          <w:tab w:val="left" w:pos="2535"/>
        </w:tabs>
        <w:ind w:left="2" w:hanging="2"/>
        <w:jc w:val="both"/>
        <w:rPr>
          <w:rFonts w:ascii="Century Gothic" w:eastAsia="Century Gothic" w:hAnsi="Century Gothic" w:cs="Century Gothic"/>
          <w:color w:val="000000"/>
          <w:sz w:val="20"/>
          <w:szCs w:val="20"/>
        </w:rPr>
      </w:pPr>
    </w:p>
    <w:p w14:paraId="7AE7CD16" w14:textId="7F0286DC" w:rsidR="00017AA7" w:rsidRDefault="00EE32CC" w:rsidP="00E10278">
      <w:pPr>
        <w:spacing w:line="240" w:lineRule="auto"/>
        <w:ind w:left="0" w:hanging="2"/>
        <w:jc w:val="both"/>
        <w:rPr>
          <w:rFonts w:ascii="Century Gothic" w:eastAsia="Century Gothic" w:hAnsi="Century Gothic" w:cs="Century Gothic"/>
          <w:color w:val="000000"/>
          <w:sz w:val="20"/>
          <w:szCs w:val="20"/>
        </w:rPr>
      </w:pPr>
      <w:r w:rsidRPr="00387A04">
        <w:rPr>
          <w:rFonts w:ascii="Century Gothic" w:eastAsia="Century Gothic" w:hAnsi="Century Gothic" w:cs="Century Gothic"/>
          <w:b/>
          <w:sz w:val="20"/>
          <w:szCs w:val="20"/>
        </w:rPr>
        <w:t>4.1.</w:t>
      </w:r>
      <w:r w:rsidRPr="00387A04">
        <w:rPr>
          <w:rFonts w:ascii="Century Gothic" w:eastAsia="Century Gothic" w:hAnsi="Century Gothic" w:cs="Century Gothic"/>
          <w:sz w:val="20"/>
          <w:szCs w:val="20"/>
        </w:rPr>
        <w:t xml:space="preserve"> Despacho N.º 0</w:t>
      </w:r>
      <w:r w:rsidR="00017AA7">
        <w:rPr>
          <w:rFonts w:ascii="Century Gothic" w:eastAsia="Century Gothic" w:hAnsi="Century Gothic" w:cs="Century Gothic"/>
          <w:sz w:val="20"/>
          <w:szCs w:val="20"/>
        </w:rPr>
        <w:t>42</w:t>
      </w:r>
      <w:r w:rsidRPr="00387A04">
        <w:rPr>
          <w:rFonts w:ascii="Century Gothic" w:eastAsia="Century Gothic" w:hAnsi="Century Gothic" w:cs="Century Gothic"/>
          <w:sz w:val="20"/>
          <w:szCs w:val="20"/>
        </w:rPr>
        <w:t xml:space="preserve">, </w:t>
      </w:r>
      <w:r w:rsidRPr="00D21AA1">
        <w:rPr>
          <w:rFonts w:ascii="Century Gothic" w:eastAsia="Century Gothic" w:hAnsi="Century Gothic" w:cs="Century Gothic"/>
          <w:sz w:val="20"/>
          <w:szCs w:val="20"/>
        </w:rPr>
        <w:t>recomienda</w:t>
      </w:r>
      <w:r w:rsidR="00E10278">
        <w:rPr>
          <w:rFonts w:ascii="Century Gothic" w:eastAsia="Century Gothic" w:hAnsi="Century Gothic" w:cs="Century Gothic"/>
          <w:sz w:val="20"/>
          <w:szCs w:val="20"/>
        </w:rPr>
        <w:t xml:space="preserve"> suscribir el Dictamen unánime del Jurado en el Concurso para cubrir un cargo de Profesor/a Asociado/a</w:t>
      </w:r>
      <w:r w:rsidR="00E10278">
        <w:rPr>
          <w:rFonts w:ascii="Century Gothic" w:eastAsia="Century Gothic" w:hAnsi="Century Gothic" w:cs="Century Gothic"/>
          <w:color w:val="000000"/>
          <w:sz w:val="20"/>
          <w:szCs w:val="20"/>
        </w:rPr>
        <w:t xml:space="preserve">, con dedicación Exclusiva en la asignatura </w:t>
      </w:r>
      <w:r w:rsidR="00E10278">
        <w:rPr>
          <w:rFonts w:ascii="Century Gothic" w:eastAsia="Century Gothic" w:hAnsi="Century Gothic" w:cs="Century Gothic"/>
          <w:sz w:val="20"/>
          <w:szCs w:val="20"/>
        </w:rPr>
        <w:t xml:space="preserve">Introducción a la Informática, y </w:t>
      </w:r>
      <w:bookmarkStart w:id="0" w:name="_heading=h.30j0zll"/>
      <w:bookmarkEnd w:id="0"/>
      <w:r w:rsidR="00E10278">
        <w:rPr>
          <w:rFonts w:ascii="Century Gothic" w:eastAsia="Century Gothic" w:hAnsi="Century Gothic" w:cs="Century Gothic"/>
          <w:sz w:val="20"/>
          <w:szCs w:val="20"/>
        </w:rPr>
        <w:t>proponer al Consejo Superior de la Universidad Nacional de La Pampa la designación del Mg. Carlos Alberto BALLESTEROS.</w:t>
      </w:r>
    </w:p>
    <w:p w14:paraId="73C57A91" w14:textId="77777777" w:rsidR="007D05A1" w:rsidRDefault="007D05A1" w:rsidP="005755EB">
      <w:pPr>
        <w:ind w:left="0" w:hanging="2"/>
        <w:jc w:val="both"/>
        <w:rPr>
          <w:rFonts w:ascii="Century Gothic" w:eastAsia="Century Gothic" w:hAnsi="Century Gothic" w:cs="Century Gothic"/>
          <w:sz w:val="20"/>
          <w:szCs w:val="20"/>
        </w:rPr>
      </w:pPr>
    </w:p>
    <w:p w14:paraId="07B5EF45" w14:textId="7A0A1C87" w:rsidR="001B2CD0" w:rsidRDefault="001B2CD0" w:rsidP="004B7C72">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043, recomienda</w:t>
      </w:r>
      <w:r w:rsidR="004B7C72">
        <w:rPr>
          <w:rFonts w:ascii="Century Gothic" w:eastAsia="Century Gothic" w:hAnsi="Century Gothic" w:cs="Century Gothic"/>
          <w:sz w:val="20"/>
          <w:szCs w:val="20"/>
        </w:rPr>
        <w:t xml:space="preserve"> suscribir el Dictamen unánime del Jurado en el Concurso para cubrir un cargo de Profesor/a Asociado/a</w:t>
      </w:r>
      <w:r w:rsidR="004B7C72">
        <w:rPr>
          <w:rFonts w:ascii="Century Gothic" w:eastAsia="Century Gothic" w:hAnsi="Century Gothic" w:cs="Century Gothic"/>
          <w:color w:val="000000"/>
          <w:sz w:val="20"/>
          <w:szCs w:val="20"/>
        </w:rPr>
        <w:t xml:space="preserve">, con dedicación Exclusiva en la asignatura </w:t>
      </w:r>
      <w:r w:rsidR="004B7C72">
        <w:rPr>
          <w:rFonts w:ascii="Century Gothic" w:eastAsia="Century Gothic" w:hAnsi="Century Gothic" w:cs="Century Gothic"/>
          <w:sz w:val="20"/>
          <w:szCs w:val="20"/>
        </w:rPr>
        <w:t>Tecnología Mecánica</w:t>
      </w:r>
      <w:r w:rsidR="004B7C72">
        <w:rPr>
          <w:rFonts w:ascii="Century Gothic" w:eastAsia="Century Gothic" w:hAnsi="Century Gothic" w:cs="Century Gothic"/>
          <w:color w:val="000000"/>
          <w:sz w:val="20"/>
          <w:szCs w:val="20"/>
        </w:rPr>
        <w:t>, y pr</w:t>
      </w:r>
      <w:r w:rsidR="004B7C72">
        <w:rPr>
          <w:rFonts w:ascii="Century Gothic" w:eastAsia="Century Gothic" w:hAnsi="Century Gothic" w:cs="Century Gothic"/>
          <w:sz w:val="20"/>
          <w:szCs w:val="20"/>
        </w:rPr>
        <w:t>oponer al Consejo Superior de la Universidad Nacional de La Pampa la designación del Mg. Gustavo Marcelo FLORES</w:t>
      </w:r>
      <w:r w:rsidR="008728CD">
        <w:rPr>
          <w:rFonts w:ascii="Century Gothic" w:eastAsia="Century Gothic" w:hAnsi="Century Gothic" w:cs="Century Gothic"/>
          <w:sz w:val="20"/>
          <w:szCs w:val="20"/>
        </w:rPr>
        <w:t>.</w:t>
      </w:r>
    </w:p>
    <w:p w14:paraId="69A8DB11" w14:textId="77777777" w:rsidR="001B2CD0" w:rsidRDefault="001B2CD0" w:rsidP="001B2CD0">
      <w:pPr>
        <w:ind w:leftChars="0" w:left="2" w:hanging="2"/>
        <w:jc w:val="both"/>
        <w:rPr>
          <w:rFonts w:ascii="Century Gothic" w:eastAsia="Century Gothic" w:hAnsi="Century Gothic" w:cs="Century Gothic"/>
          <w:sz w:val="20"/>
          <w:szCs w:val="20"/>
        </w:rPr>
      </w:pPr>
    </w:p>
    <w:p w14:paraId="7428C6AA" w14:textId="23B97D43" w:rsidR="001B2CD0" w:rsidRDefault="001B2CD0" w:rsidP="00E778B6">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044, recomienda</w:t>
      </w:r>
      <w:r w:rsidR="00E778B6">
        <w:rPr>
          <w:rFonts w:ascii="Century Gothic" w:eastAsia="Century Gothic" w:hAnsi="Century Gothic" w:cs="Century Gothic"/>
          <w:sz w:val="20"/>
          <w:szCs w:val="20"/>
        </w:rPr>
        <w:t xml:space="preserve"> suscribir el Dictamen unánime del Jurado en el Concurso para cubrir un cargo de Profesor/a Titular, con dedicación Simple en la asignatura Análisis y Diseño de Sistemas II, y proponer al Consejo Superior de la Universidad Nacional de La Pampa la designación del Dr. Daniel Edgardo RIESCO.</w:t>
      </w:r>
    </w:p>
    <w:p w14:paraId="13070E26" w14:textId="77777777" w:rsidR="001B2CD0" w:rsidRDefault="001B2CD0" w:rsidP="005755EB">
      <w:pPr>
        <w:ind w:left="0" w:hanging="2"/>
        <w:jc w:val="both"/>
        <w:rPr>
          <w:rFonts w:ascii="Century Gothic" w:eastAsia="Century Gothic" w:hAnsi="Century Gothic" w:cs="Century Gothic"/>
          <w:sz w:val="20"/>
          <w:szCs w:val="20"/>
        </w:rPr>
      </w:pPr>
    </w:p>
    <w:p w14:paraId="39C5EB4F" w14:textId="3267FC46" w:rsidR="001B2CD0" w:rsidRPr="00E778B6" w:rsidRDefault="001B2CD0" w:rsidP="00E778B6">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045, </w:t>
      </w:r>
      <w:r w:rsidRPr="00E778B6">
        <w:rPr>
          <w:rFonts w:ascii="Century Gothic" w:eastAsia="Century Gothic" w:hAnsi="Century Gothic" w:cs="Century Gothic"/>
          <w:sz w:val="20"/>
          <w:szCs w:val="20"/>
        </w:rPr>
        <w:t>recomienda</w:t>
      </w:r>
      <w:r w:rsidR="00E778B6" w:rsidRPr="00E778B6">
        <w:rPr>
          <w:rFonts w:ascii="Century Gothic" w:eastAsia="Century Gothic" w:hAnsi="Century Gothic" w:cs="Century Gothic"/>
          <w:sz w:val="20"/>
          <w:szCs w:val="20"/>
        </w:rPr>
        <w:t xml:space="preserve"> </w:t>
      </w:r>
      <w:r w:rsidR="00E778B6" w:rsidRPr="00E778B6">
        <w:rPr>
          <w:rFonts w:ascii="Century Gothic" w:eastAsia="Century Gothic" w:hAnsi="Century Gothic" w:cs="Century Gothic"/>
          <w:color w:val="000000"/>
          <w:sz w:val="20"/>
          <w:szCs w:val="20"/>
        </w:rPr>
        <w:t xml:space="preserve">suscribir el dictamen del Comité de Selección en el llamado para cubrir un cargo de </w:t>
      </w:r>
      <w:r w:rsidR="00E778B6" w:rsidRPr="00E778B6">
        <w:rPr>
          <w:rFonts w:ascii="Century Gothic" w:eastAsia="Century Gothic" w:hAnsi="Century Gothic" w:cs="Century Gothic"/>
          <w:sz w:val="20"/>
          <w:szCs w:val="20"/>
        </w:rPr>
        <w:t xml:space="preserve">Profesor Adjunto/a </w:t>
      </w:r>
      <w:r w:rsidR="00E778B6" w:rsidRPr="00E778B6">
        <w:rPr>
          <w:rFonts w:ascii="Century Gothic" w:eastAsia="Century Gothic" w:hAnsi="Century Gothic" w:cs="Century Gothic"/>
          <w:color w:val="000000"/>
          <w:sz w:val="20"/>
          <w:szCs w:val="20"/>
        </w:rPr>
        <w:t xml:space="preserve">interino con dedicación Simple </w:t>
      </w:r>
      <w:r w:rsidR="00E778B6" w:rsidRPr="00E778B6">
        <w:rPr>
          <w:rFonts w:ascii="Century Gothic" w:eastAsia="Century Gothic" w:hAnsi="Century Gothic" w:cs="Century Gothic"/>
          <w:sz w:val="20"/>
          <w:szCs w:val="20"/>
        </w:rPr>
        <w:t xml:space="preserve">en la asignatura </w:t>
      </w:r>
      <w:r w:rsidR="00E778B6" w:rsidRPr="00E778B6">
        <w:rPr>
          <w:rFonts w:ascii="Century Gothic" w:eastAsia="Century Gothic" w:hAnsi="Century Gothic" w:cs="Century Gothic"/>
          <w:color w:val="000000"/>
          <w:sz w:val="20"/>
          <w:szCs w:val="20"/>
        </w:rPr>
        <w:t>Fisiología (IB)</w:t>
      </w:r>
      <w:r w:rsidR="00E778B6" w:rsidRPr="00E778B6">
        <w:rPr>
          <w:rFonts w:ascii="Century Gothic" w:eastAsia="Century Gothic" w:hAnsi="Century Gothic" w:cs="Century Gothic"/>
          <w:sz w:val="20"/>
          <w:szCs w:val="20"/>
        </w:rPr>
        <w:t xml:space="preserve">, y </w:t>
      </w:r>
      <w:r w:rsidR="00E778B6" w:rsidRPr="00E778B6">
        <w:rPr>
          <w:rFonts w:ascii="Century Gothic" w:eastAsia="Century Gothic" w:hAnsi="Century Gothic" w:cs="Century Gothic"/>
          <w:b/>
          <w:bCs/>
          <w:sz w:val="20"/>
          <w:szCs w:val="20"/>
        </w:rPr>
        <w:t>d</w:t>
      </w:r>
      <w:r w:rsidR="00E778B6" w:rsidRPr="00E778B6">
        <w:rPr>
          <w:rFonts w:ascii="Century Gothic" w:eastAsia="Century Gothic" w:hAnsi="Century Gothic" w:cs="Century Gothic"/>
          <w:b/>
          <w:color w:val="000000"/>
          <w:sz w:val="20"/>
          <w:szCs w:val="20"/>
        </w:rPr>
        <w:t>esignar</w:t>
      </w:r>
      <w:r w:rsidR="00E778B6" w:rsidRPr="00E778B6">
        <w:rPr>
          <w:rFonts w:ascii="Century Gothic" w:eastAsia="Century Gothic" w:hAnsi="Century Gothic" w:cs="Century Gothic"/>
          <w:color w:val="000000"/>
          <w:sz w:val="20"/>
          <w:szCs w:val="20"/>
        </w:rPr>
        <w:t xml:space="preserve"> desde el 01/08/</w:t>
      </w:r>
      <w:r w:rsidR="00E778B6">
        <w:rPr>
          <w:rFonts w:ascii="Century Gothic" w:eastAsia="Century Gothic" w:hAnsi="Century Gothic" w:cs="Century Gothic"/>
          <w:color w:val="000000"/>
          <w:sz w:val="20"/>
          <w:szCs w:val="20"/>
        </w:rPr>
        <w:t>20</w:t>
      </w:r>
      <w:r w:rsidR="00E778B6" w:rsidRPr="00E778B6">
        <w:rPr>
          <w:rFonts w:ascii="Century Gothic" w:eastAsia="Century Gothic" w:hAnsi="Century Gothic" w:cs="Century Gothic"/>
          <w:color w:val="000000"/>
          <w:sz w:val="20"/>
          <w:szCs w:val="20"/>
        </w:rPr>
        <w:t>24 y hasta el 31/12/2024 a la Esp. Susana Beatriz MALDONADO.</w:t>
      </w:r>
    </w:p>
    <w:p w14:paraId="44BB1E49" w14:textId="77777777" w:rsidR="001B2CD0" w:rsidRPr="00E778B6" w:rsidRDefault="001B2CD0" w:rsidP="005755EB">
      <w:pPr>
        <w:ind w:left="0" w:hanging="2"/>
        <w:jc w:val="both"/>
        <w:rPr>
          <w:rFonts w:ascii="Century Gothic" w:eastAsia="Century Gothic" w:hAnsi="Century Gothic" w:cs="Century Gothic"/>
          <w:sz w:val="20"/>
          <w:szCs w:val="20"/>
        </w:rPr>
      </w:pPr>
    </w:p>
    <w:p w14:paraId="35E5A99F" w14:textId="687395F2" w:rsidR="001B2CD0" w:rsidRPr="00FC05B4" w:rsidRDefault="001B2CD0" w:rsidP="00102C00">
      <w:pPr>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5</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046, </w:t>
      </w:r>
      <w:r w:rsidRPr="00FC05B4">
        <w:rPr>
          <w:rFonts w:ascii="Century Gothic" w:eastAsia="Century Gothic" w:hAnsi="Century Gothic" w:cs="Century Gothic"/>
          <w:sz w:val="20"/>
          <w:szCs w:val="20"/>
        </w:rPr>
        <w:t>recomienda</w:t>
      </w:r>
      <w:r w:rsidR="00102C00" w:rsidRPr="00FC05B4">
        <w:rPr>
          <w:rFonts w:ascii="Century Gothic" w:eastAsia="Century Gothic" w:hAnsi="Century Gothic" w:cs="Century Gothic"/>
          <w:sz w:val="20"/>
          <w:szCs w:val="20"/>
        </w:rPr>
        <w:t xml:space="preserve"> </w:t>
      </w:r>
      <w:r w:rsidR="00102C00" w:rsidRPr="00FC05B4">
        <w:rPr>
          <w:rFonts w:ascii="Century Gothic" w:eastAsia="Century Gothic" w:hAnsi="Century Gothic" w:cs="Century Gothic"/>
          <w:color w:val="000000"/>
          <w:sz w:val="20"/>
          <w:szCs w:val="20"/>
        </w:rPr>
        <w:t xml:space="preserve">suscribir el dictamen del Comité de Selección en el llamado para cubrir un cargo de Ayudante de Primera interino/a con dedicación Semiexclusiva para el </w:t>
      </w:r>
      <w:r w:rsidR="00102C00" w:rsidRPr="00FC05B4">
        <w:rPr>
          <w:rFonts w:ascii="Century Gothic" w:eastAsia="Century Gothic" w:hAnsi="Century Gothic" w:cs="Century Gothic"/>
          <w:sz w:val="20"/>
          <w:szCs w:val="20"/>
        </w:rPr>
        <w:t>Área</w:t>
      </w:r>
      <w:r w:rsidR="00102C00" w:rsidRPr="00FC05B4">
        <w:rPr>
          <w:rFonts w:ascii="Century Gothic" w:eastAsia="Century Gothic" w:hAnsi="Century Gothic" w:cs="Century Gothic"/>
          <w:color w:val="000000"/>
          <w:sz w:val="20"/>
          <w:szCs w:val="20"/>
        </w:rPr>
        <w:t xml:space="preserve"> de Matemática, y d</w:t>
      </w:r>
      <w:r w:rsidR="00102C00" w:rsidRPr="00FC05B4">
        <w:rPr>
          <w:rFonts w:ascii="Century Gothic" w:eastAsia="Century Gothic" w:hAnsi="Century Gothic" w:cs="Century Gothic"/>
          <w:sz w:val="20"/>
          <w:szCs w:val="20"/>
        </w:rPr>
        <w:t xml:space="preserve">esignar desde el 20/06/2024 y hasta el 31/12/2024 a la Ing. </w:t>
      </w:r>
      <w:proofErr w:type="spellStart"/>
      <w:r w:rsidR="00102C00" w:rsidRPr="00FC05B4">
        <w:rPr>
          <w:rFonts w:ascii="Century Gothic" w:eastAsia="Century Gothic" w:hAnsi="Century Gothic" w:cs="Century Gothic"/>
          <w:sz w:val="20"/>
          <w:szCs w:val="20"/>
        </w:rPr>
        <w:t>Antonela</w:t>
      </w:r>
      <w:proofErr w:type="spellEnd"/>
      <w:r w:rsidR="00102C00" w:rsidRPr="00FC05B4">
        <w:rPr>
          <w:rFonts w:ascii="Century Gothic" w:eastAsia="Century Gothic" w:hAnsi="Century Gothic" w:cs="Century Gothic"/>
          <w:sz w:val="20"/>
          <w:szCs w:val="20"/>
        </w:rPr>
        <w:t xml:space="preserve"> PERDOMO.</w:t>
      </w:r>
    </w:p>
    <w:p w14:paraId="418AE628" w14:textId="77777777" w:rsidR="001B2CD0" w:rsidRPr="00FC05B4" w:rsidRDefault="001B2CD0" w:rsidP="005755EB">
      <w:pPr>
        <w:ind w:left="0" w:hanging="2"/>
        <w:jc w:val="both"/>
        <w:rPr>
          <w:rFonts w:ascii="Century Gothic" w:eastAsia="Century Gothic" w:hAnsi="Century Gothic" w:cs="Century Gothic"/>
          <w:sz w:val="20"/>
          <w:szCs w:val="20"/>
        </w:rPr>
      </w:pPr>
    </w:p>
    <w:p w14:paraId="6A13FE30" w14:textId="1FC5AEF3"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6</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047, recomienda</w:t>
      </w:r>
      <w:r w:rsidR="00102C00">
        <w:rPr>
          <w:rFonts w:ascii="Century Gothic" w:eastAsia="Century Gothic" w:hAnsi="Century Gothic" w:cs="Century Gothic"/>
          <w:sz w:val="20"/>
          <w:szCs w:val="20"/>
        </w:rPr>
        <w:t xml:space="preserve"> </w:t>
      </w:r>
      <w:r w:rsidR="00102C00">
        <w:rPr>
          <w:rFonts w:ascii="Century Gothic" w:eastAsia="Century Gothic" w:hAnsi="Century Gothic" w:cs="Century Gothic"/>
          <w:color w:val="000000"/>
          <w:sz w:val="20"/>
          <w:szCs w:val="20"/>
        </w:rPr>
        <w:t>refrendar la Resolución N.º 126/24 del Decano dictada ad referéndum del Consejo Directivo de la Facultad de Ingeniería por la cual resuelve designar, desde el 27/05/2024 y hasta el 31/12/2024, a la Prof. Mariana PAGELLA, en el cargo de Profesora Adjunta interina con dedicación Simple para cumplir las funciones de Coordinadora General del Área de Educación a Distancia</w:t>
      </w:r>
      <w:r w:rsidR="00FC05B4">
        <w:rPr>
          <w:rFonts w:ascii="Century Gothic" w:eastAsia="Century Gothic" w:hAnsi="Century Gothic" w:cs="Century Gothic"/>
          <w:color w:val="000000"/>
          <w:sz w:val="20"/>
          <w:szCs w:val="20"/>
        </w:rPr>
        <w:t>.</w:t>
      </w:r>
    </w:p>
    <w:p w14:paraId="289B095B" w14:textId="77777777" w:rsidR="001B2CD0" w:rsidRDefault="001B2CD0" w:rsidP="005755EB">
      <w:pPr>
        <w:ind w:left="0" w:hanging="2"/>
        <w:jc w:val="both"/>
        <w:rPr>
          <w:rFonts w:ascii="Century Gothic" w:eastAsia="Century Gothic" w:hAnsi="Century Gothic" w:cs="Century Gothic"/>
          <w:sz w:val="20"/>
          <w:szCs w:val="20"/>
        </w:rPr>
      </w:pPr>
    </w:p>
    <w:p w14:paraId="784A1D37" w14:textId="43644F87"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7</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048, recomienda</w:t>
      </w:r>
      <w:r w:rsidR="00A14373">
        <w:rPr>
          <w:rFonts w:ascii="Century Gothic" w:eastAsia="Century Gothic" w:hAnsi="Century Gothic" w:cs="Century Gothic"/>
          <w:sz w:val="20"/>
          <w:szCs w:val="20"/>
        </w:rPr>
        <w:t xml:space="preserve"> llamar a inscripción para cubrir un cargo de Profesor/a Adjunto/a interino/a con dedicación Simple en la asignatura Matemática II, según los requisitos especificados, basándose en lo establecido por Resoluciones N.º 178/2003 y N.º 118/2020 del Consejo Superior.</w:t>
      </w:r>
    </w:p>
    <w:p w14:paraId="4E4FC0AA" w14:textId="77777777" w:rsidR="001B2CD0" w:rsidRDefault="001B2CD0" w:rsidP="001B2CD0">
      <w:pPr>
        <w:ind w:leftChars="0" w:left="2" w:hanging="2"/>
        <w:jc w:val="both"/>
        <w:rPr>
          <w:rFonts w:ascii="Century Gothic" w:eastAsia="Century Gothic" w:hAnsi="Century Gothic" w:cs="Century Gothic"/>
          <w:sz w:val="20"/>
          <w:szCs w:val="20"/>
        </w:rPr>
      </w:pPr>
    </w:p>
    <w:p w14:paraId="60651238" w14:textId="586BBDF0"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lastRenderedPageBreak/>
        <w:t>4.</w:t>
      </w:r>
      <w:r w:rsidR="00FA0E25">
        <w:rPr>
          <w:rFonts w:ascii="Century Gothic" w:eastAsia="Century Gothic" w:hAnsi="Century Gothic" w:cs="Century Gothic"/>
          <w:b/>
          <w:sz w:val="20"/>
          <w:szCs w:val="20"/>
        </w:rPr>
        <w:t>8</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04</w:t>
      </w:r>
      <w:r w:rsidR="00735509">
        <w:rPr>
          <w:rFonts w:ascii="Century Gothic" w:eastAsia="Century Gothic" w:hAnsi="Century Gothic" w:cs="Century Gothic"/>
          <w:sz w:val="20"/>
          <w:szCs w:val="20"/>
        </w:rPr>
        <w:t>9</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llamar a inscripción para cubrir un cargo de Profesor/a Adjunto/a interino/a con dedicación Simple en la asignatura Redes de Computadoras I, según los requisitos especificados, basándose en lo establecido por Resoluciones N.º 178/2003 y N.º 118/2020 del Consejo Superior.</w:t>
      </w:r>
    </w:p>
    <w:p w14:paraId="2078DC1E" w14:textId="77777777" w:rsidR="001B2CD0" w:rsidRDefault="001B2CD0" w:rsidP="001B2CD0">
      <w:pPr>
        <w:ind w:leftChars="0" w:left="2" w:hanging="2"/>
        <w:jc w:val="both"/>
        <w:rPr>
          <w:rFonts w:ascii="Century Gothic" w:eastAsia="Century Gothic" w:hAnsi="Century Gothic" w:cs="Century Gothic"/>
          <w:sz w:val="20"/>
          <w:szCs w:val="20"/>
        </w:rPr>
      </w:pPr>
    </w:p>
    <w:p w14:paraId="5208FAA8" w14:textId="3A17A516"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9</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35509">
        <w:rPr>
          <w:rFonts w:ascii="Century Gothic" w:eastAsia="Century Gothic" w:hAnsi="Century Gothic" w:cs="Century Gothic"/>
          <w:sz w:val="20"/>
          <w:szCs w:val="20"/>
        </w:rPr>
        <w:t>50</w:t>
      </w:r>
      <w:r>
        <w:rPr>
          <w:rFonts w:ascii="Century Gothic" w:eastAsia="Century Gothic" w:hAnsi="Century Gothic" w:cs="Century Gothic"/>
          <w:sz w:val="20"/>
          <w:szCs w:val="20"/>
        </w:rPr>
        <w:t>, recomienda</w:t>
      </w:r>
      <w:r w:rsidR="00A14373">
        <w:rPr>
          <w:rFonts w:ascii="Century Gothic" w:eastAsia="Century Gothic" w:hAnsi="Century Gothic" w:cs="Century Gothic"/>
          <w:sz w:val="20"/>
          <w:szCs w:val="20"/>
        </w:rPr>
        <w:t xml:space="preserve"> llamar a inscripción para cubrir un cargo de Profesor/a Adjunto/a interino/a con dedicación Simple en la asignatura Programación, según los requisitos especificados, basándose en lo establecido por Resoluciones N.º 178/2003 y N.º 118/2020 del Consejo Superior.</w:t>
      </w:r>
    </w:p>
    <w:p w14:paraId="3D84D08E" w14:textId="77777777" w:rsidR="001B2CD0" w:rsidRDefault="001B2CD0" w:rsidP="001B2CD0">
      <w:pPr>
        <w:ind w:leftChars="0" w:left="2" w:hanging="2"/>
        <w:jc w:val="both"/>
        <w:rPr>
          <w:rFonts w:ascii="Century Gothic" w:eastAsia="Century Gothic" w:hAnsi="Century Gothic" w:cs="Century Gothic"/>
          <w:sz w:val="20"/>
          <w:szCs w:val="20"/>
        </w:rPr>
      </w:pPr>
    </w:p>
    <w:p w14:paraId="40755648" w14:textId="2C4AE2F7" w:rsidR="001B2CD0" w:rsidRPr="00A14373"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0</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35509">
        <w:rPr>
          <w:rFonts w:ascii="Century Gothic" w:eastAsia="Century Gothic" w:hAnsi="Century Gothic" w:cs="Century Gothic"/>
          <w:sz w:val="20"/>
          <w:szCs w:val="20"/>
        </w:rPr>
        <w:t>51</w:t>
      </w:r>
      <w:r>
        <w:rPr>
          <w:rFonts w:ascii="Century Gothic" w:eastAsia="Century Gothic" w:hAnsi="Century Gothic" w:cs="Century Gothic"/>
          <w:sz w:val="20"/>
          <w:szCs w:val="20"/>
        </w:rPr>
        <w:t xml:space="preserve">, </w:t>
      </w:r>
      <w:r w:rsidRPr="00A14373">
        <w:rPr>
          <w:rFonts w:ascii="Century Gothic" w:eastAsia="Century Gothic" w:hAnsi="Century Gothic" w:cs="Century Gothic"/>
          <w:sz w:val="20"/>
          <w:szCs w:val="20"/>
        </w:rPr>
        <w:t>recomienda</w:t>
      </w:r>
      <w:r w:rsidR="00A14373" w:rsidRPr="00A14373">
        <w:rPr>
          <w:rFonts w:ascii="Century Gothic" w:eastAsia="Century Gothic" w:hAnsi="Century Gothic" w:cs="Century Gothic"/>
          <w:sz w:val="20"/>
          <w:szCs w:val="20"/>
        </w:rPr>
        <w:t xml:space="preserve"> </w:t>
      </w:r>
      <w:r w:rsidR="00A14373" w:rsidRPr="00A14373">
        <w:rPr>
          <w:rFonts w:ascii="Century Gothic" w:eastAsia="Century Gothic" w:hAnsi="Century Gothic" w:cs="Century Gothic"/>
          <w:color w:val="000000"/>
          <w:sz w:val="20"/>
          <w:szCs w:val="20"/>
        </w:rPr>
        <w:t xml:space="preserve">asignar funciones desde el 27/05/2024 y hasta que finalice la licencia del Ing. </w:t>
      </w:r>
      <w:r w:rsidR="00A14373" w:rsidRPr="00A14373">
        <w:rPr>
          <w:rFonts w:ascii="Century Gothic" w:eastAsia="Century Gothic" w:hAnsi="Century Gothic" w:cs="Century Gothic"/>
          <w:sz w:val="20"/>
          <w:szCs w:val="20"/>
        </w:rPr>
        <w:t>Pablo Martín AZCONA</w:t>
      </w:r>
      <w:r w:rsidR="00A14373" w:rsidRPr="00A14373">
        <w:rPr>
          <w:rFonts w:ascii="Century Gothic" w:eastAsia="Century Gothic" w:hAnsi="Century Gothic" w:cs="Century Gothic"/>
          <w:color w:val="000000"/>
          <w:sz w:val="20"/>
          <w:szCs w:val="20"/>
        </w:rPr>
        <w:t xml:space="preserve">, al </w:t>
      </w:r>
      <w:r w:rsidR="00A14373" w:rsidRPr="00A14373">
        <w:rPr>
          <w:rFonts w:ascii="Century Gothic" w:eastAsia="Century Gothic" w:hAnsi="Century Gothic" w:cs="Century Gothic"/>
          <w:sz w:val="20"/>
          <w:szCs w:val="20"/>
        </w:rPr>
        <w:t>Ing. Walter Horacio FRUCCIO</w:t>
      </w:r>
      <w:r w:rsidR="00A14373" w:rsidRPr="00A14373">
        <w:rPr>
          <w:rFonts w:ascii="Century Gothic" w:eastAsia="Century Gothic" w:hAnsi="Century Gothic" w:cs="Century Gothic"/>
          <w:color w:val="000000"/>
          <w:sz w:val="20"/>
          <w:szCs w:val="20"/>
        </w:rPr>
        <w:t xml:space="preserve">, en el cargo de Profesor Adjunto interino con dedicación exclusiva como responsable de las asignaturas Sistemas de Representación I y </w:t>
      </w:r>
      <w:r w:rsidR="00A14373" w:rsidRPr="00A14373">
        <w:rPr>
          <w:rFonts w:ascii="Century Gothic" w:eastAsia="Century Gothic" w:hAnsi="Century Gothic" w:cs="Century Gothic"/>
          <w:sz w:val="20"/>
          <w:szCs w:val="20"/>
        </w:rPr>
        <w:t>Sistemas de Representación</w:t>
      </w:r>
      <w:r w:rsidR="00A14373" w:rsidRPr="00A14373">
        <w:rPr>
          <w:rFonts w:ascii="Century Gothic" w:eastAsia="Century Gothic" w:hAnsi="Century Gothic" w:cs="Century Gothic"/>
          <w:color w:val="000000"/>
          <w:sz w:val="20"/>
          <w:szCs w:val="20"/>
        </w:rPr>
        <w:t xml:space="preserve"> II.</w:t>
      </w:r>
    </w:p>
    <w:p w14:paraId="707BD2A2" w14:textId="77777777" w:rsidR="001B2CD0" w:rsidRDefault="001B2CD0" w:rsidP="001B2CD0">
      <w:pPr>
        <w:ind w:leftChars="0" w:left="2" w:hanging="2"/>
        <w:jc w:val="both"/>
        <w:rPr>
          <w:rFonts w:ascii="Century Gothic" w:eastAsia="Century Gothic" w:hAnsi="Century Gothic" w:cs="Century Gothic"/>
          <w:sz w:val="20"/>
          <w:szCs w:val="20"/>
        </w:rPr>
      </w:pPr>
    </w:p>
    <w:p w14:paraId="5BC2616D" w14:textId="6AE5AA00" w:rsidR="001B2CD0" w:rsidRDefault="001B2CD0" w:rsidP="00A14373">
      <w:pPr>
        <w:spacing w:line="240" w:lineRule="auto"/>
        <w:ind w:left="0"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1</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35509">
        <w:rPr>
          <w:rFonts w:ascii="Century Gothic" w:eastAsia="Century Gothic" w:hAnsi="Century Gothic" w:cs="Century Gothic"/>
          <w:sz w:val="20"/>
          <w:szCs w:val="20"/>
        </w:rPr>
        <w:t>5</w:t>
      </w:r>
      <w:r>
        <w:rPr>
          <w:rFonts w:ascii="Century Gothic" w:eastAsia="Century Gothic" w:hAnsi="Century Gothic" w:cs="Century Gothic"/>
          <w:sz w:val="20"/>
          <w:szCs w:val="20"/>
        </w:rPr>
        <w:t>2, recomienda</w:t>
      </w:r>
      <w:r w:rsidR="00A14373">
        <w:rPr>
          <w:rFonts w:ascii="Century Gothic" w:eastAsia="Century Gothic" w:hAnsi="Century Gothic" w:cs="Century Gothic"/>
          <w:sz w:val="20"/>
          <w:szCs w:val="20"/>
        </w:rPr>
        <w:t xml:space="preserve"> suscribir el Dictamen unánime del Jurado en el Concurso para cubrir un cargo de Profesor/a Asociado/a regular con dedicación Exclusiva en la asignatura Programación Lógica y Funcional, y proponer al Consejo Superior de la Universidad Nacional de La Pampa la designación de la Dra. Gabriela Fabiana MINETTI.</w:t>
      </w:r>
    </w:p>
    <w:p w14:paraId="4B206F5C" w14:textId="77777777" w:rsidR="001B2CD0" w:rsidRDefault="001B2CD0" w:rsidP="001B2CD0">
      <w:pPr>
        <w:ind w:leftChars="0" w:left="2" w:hanging="2"/>
        <w:jc w:val="both"/>
        <w:rPr>
          <w:rFonts w:ascii="Century Gothic" w:eastAsia="Century Gothic" w:hAnsi="Century Gothic" w:cs="Century Gothic"/>
          <w:sz w:val="20"/>
          <w:szCs w:val="20"/>
        </w:rPr>
      </w:pPr>
    </w:p>
    <w:p w14:paraId="23D224DF" w14:textId="339DEA63" w:rsidR="001B2CD0"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2</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35509">
        <w:rPr>
          <w:rFonts w:ascii="Century Gothic" w:eastAsia="Century Gothic" w:hAnsi="Century Gothic" w:cs="Century Gothic"/>
          <w:sz w:val="20"/>
          <w:szCs w:val="20"/>
        </w:rPr>
        <w:t>53</w:t>
      </w:r>
      <w:r>
        <w:rPr>
          <w:rFonts w:ascii="Century Gothic" w:eastAsia="Century Gothic" w:hAnsi="Century Gothic" w:cs="Century Gothic"/>
          <w:sz w:val="20"/>
          <w:szCs w:val="20"/>
        </w:rPr>
        <w:t>, recomienda</w:t>
      </w:r>
      <w:r w:rsidR="00D75C1B">
        <w:rPr>
          <w:rFonts w:ascii="Century Gothic" w:eastAsia="Century Gothic" w:hAnsi="Century Gothic" w:cs="Century Gothic"/>
          <w:sz w:val="20"/>
          <w:szCs w:val="20"/>
        </w:rPr>
        <w:t xml:space="preserve"> l</w:t>
      </w:r>
      <w:r w:rsidR="00D75C1B">
        <w:rPr>
          <w:rFonts w:ascii="Century Gothic" w:eastAsia="Century Gothic" w:hAnsi="Century Gothic" w:cs="Century Gothic"/>
          <w:color w:val="000000"/>
          <w:sz w:val="20"/>
          <w:szCs w:val="20"/>
        </w:rPr>
        <w:t xml:space="preserve">lamar a inscripción para cubrir un cargo de Profesor/a Adjunto/a interino/a con dedicación Simple en la asignatura </w:t>
      </w:r>
      <w:r w:rsidR="00D75C1B">
        <w:rPr>
          <w:rFonts w:ascii="Century Gothic" w:eastAsia="Century Gothic" w:hAnsi="Century Gothic" w:cs="Century Gothic"/>
          <w:sz w:val="20"/>
          <w:szCs w:val="20"/>
        </w:rPr>
        <w:t>Mecánica de los Fluidos y Máquinas Hidráulicas</w:t>
      </w:r>
      <w:r w:rsidR="00D75C1B">
        <w:rPr>
          <w:rFonts w:ascii="Century Gothic" w:eastAsia="Century Gothic" w:hAnsi="Century Gothic" w:cs="Century Gothic"/>
          <w:color w:val="000000"/>
          <w:sz w:val="20"/>
          <w:szCs w:val="20"/>
        </w:rPr>
        <w:t>, según los requisitos especificados, basándose en lo establecido por Resoluciones N.º 178/2003 y N.º 118/2020 del Consejo Superior.</w:t>
      </w:r>
    </w:p>
    <w:p w14:paraId="4FDD38B5" w14:textId="77777777" w:rsidR="001B2CD0" w:rsidRDefault="001B2CD0" w:rsidP="001B2CD0">
      <w:pPr>
        <w:ind w:leftChars="0" w:left="2" w:hanging="2"/>
        <w:jc w:val="both"/>
        <w:rPr>
          <w:rFonts w:ascii="Century Gothic" w:eastAsia="Century Gothic" w:hAnsi="Century Gothic" w:cs="Century Gothic"/>
          <w:sz w:val="20"/>
          <w:szCs w:val="20"/>
        </w:rPr>
      </w:pPr>
    </w:p>
    <w:p w14:paraId="1C366801" w14:textId="0793D17F" w:rsidR="001B2CD0" w:rsidRPr="00D75C1B" w:rsidRDefault="001B2CD0" w:rsidP="001B2CD0">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3</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w:t>
      </w:r>
      <w:r w:rsidR="00735509">
        <w:rPr>
          <w:rFonts w:ascii="Century Gothic" w:eastAsia="Century Gothic" w:hAnsi="Century Gothic" w:cs="Century Gothic"/>
          <w:sz w:val="20"/>
          <w:szCs w:val="20"/>
        </w:rPr>
        <w:t>54</w:t>
      </w:r>
      <w:r>
        <w:rPr>
          <w:rFonts w:ascii="Century Gothic" w:eastAsia="Century Gothic" w:hAnsi="Century Gothic" w:cs="Century Gothic"/>
          <w:sz w:val="20"/>
          <w:szCs w:val="20"/>
        </w:rPr>
        <w:t xml:space="preserve">, </w:t>
      </w:r>
      <w:r w:rsidRPr="00D75C1B">
        <w:rPr>
          <w:rFonts w:ascii="Century Gothic" w:eastAsia="Century Gothic" w:hAnsi="Century Gothic" w:cs="Century Gothic"/>
          <w:sz w:val="20"/>
          <w:szCs w:val="20"/>
        </w:rPr>
        <w:t>recomienda</w:t>
      </w:r>
      <w:r w:rsidR="00D75C1B" w:rsidRPr="00D75C1B">
        <w:rPr>
          <w:rFonts w:ascii="Century Gothic" w:eastAsia="Century Gothic" w:hAnsi="Century Gothic" w:cs="Century Gothic"/>
          <w:sz w:val="20"/>
          <w:szCs w:val="20"/>
        </w:rPr>
        <w:t xml:space="preserve"> aprobar el pago mensual de pesos trescientos tres mil sesenta y nueve con ochenta y un centavos ($ 303.069,81), de acuerdo a lo establecido por Resoluciones N.º 064/22 y </w:t>
      </w:r>
      <w:hyperlink r:id="rId9" w:history="1">
        <w:r w:rsidR="00D75C1B" w:rsidRPr="00D75C1B">
          <w:rPr>
            <w:rStyle w:val="Hipervnculo"/>
            <w:rFonts w:ascii="Century Gothic" w:eastAsia="Century Gothic" w:hAnsi="Century Gothic" w:cs="Century Gothic"/>
            <w:sz w:val="20"/>
            <w:szCs w:val="20"/>
          </w:rPr>
          <w:t>166/22</w:t>
        </w:r>
      </w:hyperlink>
      <w:r w:rsidR="00D75C1B" w:rsidRPr="00D75C1B">
        <w:rPr>
          <w:rFonts w:ascii="Century Gothic" w:eastAsia="Century Gothic" w:hAnsi="Century Gothic" w:cs="Century Gothic"/>
          <w:sz w:val="20"/>
          <w:szCs w:val="20"/>
        </w:rPr>
        <w:t xml:space="preserve"> del Consejo Directivo, desde el 01/07/2024 y hasta el 31/07/2024, a los </w:t>
      </w:r>
      <w:proofErr w:type="gramStart"/>
      <w:r w:rsidR="00D75C1B" w:rsidRPr="00D75C1B">
        <w:rPr>
          <w:rFonts w:ascii="Century Gothic" w:eastAsia="Century Gothic" w:hAnsi="Century Gothic" w:cs="Century Gothic"/>
          <w:sz w:val="20"/>
          <w:szCs w:val="20"/>
        </w:rPr>
        <w:t>Directores</w:t>
      </w:r>
      <w:proofErr w:type="gramEnd"/>
      <w:r w:rsidR="00D75C1B" w:rsidRPr="00D75C1B">
        <w:rPr>
          <w:rFonts w:ascii="Century Gothic" w:eastAsia="Century Gothic" w:hAnsi="Century Gothic" w:cs="Century Gothic"/>
          <w:sz w:val="20"/>
          <w:szCs w:val="20"/>
        </w:rPr>
        <w:t xml:space="preserve"> de Departamento.</w:t>
      </w:r>
    </w:p>
    <w:p w14:paraId="6E409F24" w14:textId="77777777" w:rsidR="001B2CD0" w:rsidRPr="00D75C1B" w:rsidRDefault="001B2CD0" w:rsidP="001B2CD0">
      <w:pPr>
        <w:ind w:leftChars="0" w:left="2" w:hanging="2"/>
        <w:jc w:val="both"/>
        <w:rPr>
          <w:rFonts w:ascii="Century Gothic" w:eastAsia="Century Gothic" w:hAnsi="Century Gothic" w:cs="Century Gothic"/>
          <w:sz w:val="20"/>
          <w:szCs w:val="20"/>
        </w:rPr>
      </w:pPr>
    </w:p>
    <w:p w14:paraId="7E6A0D7B" w14:textId="2F5A74D4" w:rsidR="00735509" w:rsidRPr="00D75C1B" w:rsidRDefault="00735509" w:rsidP="00735509">
      <w:pPr>
        <w:spacing w:line="240" w:lineRule="auto"/>
        <w:ind w:leftChars="0" w:left="2" w:hanging="2"/>
        <w:jc w:val="both"/>
        <w:rPr>
          <w:rFonts w:ascii="Century Gothic" w:eastAsia="Century Gothic" w:hAnsi="Century Gothic" w:cs="Century Gothic"/>
          <w:color w:val="000000"/>
          <w:sz w:val="20"/>
          <w:szCs w:val="20"/>
        </w:rPr>
      </w:pPr>
      <w:r>
        <w:rPr>
          <w:rFonts w:ascii="Century Gothic" w:eastAsia="Century Gothic" w:hAnsi="Century Gothic" w:cs="Century Gothic"/>
          <w:b/>
          <w:sz w:val="20"/>
          <w:szCs w:val="20"/>
        </w:rPr>
        <w:t>4.1</w:t>
      </w:r>
      <w:r w:rsidR="00FA0E25">
        <w:rPr>
          <w:rFonts w:ascii="Century Gothic" w:eastAsia="Century Gothic" w:hAnsi="Century Gothic" w:cs="Century Gothic"/>
          <w:b/>
          <w:sz w:val="20"/>
          <w:szCs w:val="20"/>
        </w:rPr>
        <w:t>4</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055, recomienda</w:t>
      </w:r>
      <w:r w:rsidR="00D75C1B">
        <w:rPr>
          <w:rFonts w:ascii="Century Gothic" w:eastAsia="Century Gothic" w:hAnsi="Century Gothic" w:cs="Century Gothic"/>
          <w:sz w:val="20"/>
          <w:szCs w:val="20"/>
        </w:rPr>
        <w:t xml:space="preserve"> </w:t>
      </w:r>
      <w:r w:rsidR="00D75C1B" w:rsidRPr="00D75C1B">
        <w:rPr>
          <w:rFonts w:ascii="Century Gothic" w:eastAsia="Century Gothic" w:hAnsi="Century Gothic" w:cs="Century Gothic"/>
          <w:sz w:val="20"/>
          <w:szCs w:val="20"/>
        </w:rPr>
        <w:t xml:space="preserve">aprobar el pago mensual de pesos cuatrocientos treinta y dos mil novecientos cincuenta y seis con ochenta y ocho centavos ($ 432.956,88), de acuerdo a la fórmula de cálculo establecida por Resoluciones N.º </w:t>
      </w:r>
      <w:hyperlink r:id="rId10" w:history="1">
        <w:r w:rsidR="00D75C1B" w:rsidRPr="00D75C1B">
          <w:rPr>
            <w:rStyle w:val="Hipervnculo"/>
            <w:rFonts w:ascii="Century Gothic" w:eastAsia="Century Gothic" w:hAnsi="Century Gothic" w:cs="Century Gothic"/>
            <w:color w:val="000000"/>
            <w:sz w:val="20"/>
            <w:szCs w:val="20"/>
          </w:rPr>
          <w:t>31/22</w:t>
        </w:r>
      </w:hyperlink>
      <w:r w:rsidR="00D75C1B" w:rsidRPr="00D75C1B">
        <w:rPr>
          <w:rFonts w:ascii="Century Gothic" w:eastAsia="Century Gothic" w:hAnsi="Century Gothic" w:cs="Century Gothic"/>
          <w:sz w:val="20"/>
          <w:szCs w:val="20"/>
        </w:rPr>
        <w:t xml:space="preserve"> y </w:t>
      </w:r>
      <w:hyperlink r:id="rId11" w:history="1">
        <w:r w:rsidR="00D75C1B" w:rsidRPr="00D75C1B">
          <w:rPr>
            <w:rStyle w:val="Hipervnculo"/>
            <w:rFonts w:ascii="Century Gothic" w:eastAsia="Century Gothic" w:hAnsi="Century Gothic" w:cs="Century Gothic"/>
            <w:color w:val="000000"/>
            <w:sz w:val="20"/>
            <w:szCs w:val="20"/>
          </w:rPr>
          <w:t>165/22</w:t>
        </w:r>
      </w:hyperlink>
      <w:r w:rsidR="00D75C1B" w:rsidRPr="00D75C1B">
        <w:rPr>
          <w:rFonts w:ascii="Century Gothic" w:eastAsia="Century Gothic" w:hAnsi="Century Gothic" w:cs="Century Gothic"/>
          <w:sz w:val="20"/>
          <w:szCs w:val="20"/>
        </w:rPr>
        <w:t xml:space="preserve"> del Consejo Directivo, desde el 01/07/2024 y hasta el 31/12/2024, a los Directores de Carrera</w:t>
      </w:r>
      <w:r w:rsidR="00D75C1B">
        <w:rPr>
          <w:rFonts w:ascii="Century Gothic" w:eastAsia="Century Gothic" w:hAnsi="Century Gothic" w:cs="Century Gothic"/>
          <w:sz w:val="20"/>
          <w:szCs w:val="20"/>
        </w:rPr>
        <w:t>.</w:t>
      </w:r>
    </w:p>
    <w:p w14:paraId="6CA41025" w14:textId="77777777" w:rsidR="001B2CD0" w:rsidRPr="00387A04" w:rsidRDefault="001B2CD0" w:rsidP="005755EB">
      <w:pPr>
        <w:ind w:left="0" w:hanging="2"/>
        <w:jc w:val="both"/>
        <w:rPr>
          <w:rFonts w:ascii="Century Gothic" w:eastAsia="Century Gothic" w:hAnsi="Century Gothic" w:cs="Century Gothic"/>
          <w:sz w:val="20"/>
          <w:szCs w:val="20"/>
        </w:rPr>
      </w:pPr>
    </w:p>
    <w:p w14:paraId="7AC3FFA1" w14:textId="3D888899" w:rsidR="000C39F8" w:rsidRPr="00387A04" w:rsidRDefault="006312EC" w:rsidP="000C39F8">
      <w:pPr>
        <w:ind w:leftChars="0" w:left="2" w:hanging="2"/>
        <w:jc w:val="both"/>
        <w:rPr>
          <w:rFonts w:ascii="Century Gothic" w:hAnsi="Century Gothic"/>
          <w:b/>
          <w:bCs/>
          <w:sz w:val="20"/>
          <w:szCs w:val="20"/>
        </w:rPr>
      </w:pPr>
      <w:r w:rsidRPr="00387A04">
        <w:rPr>
          <w:rFonts w:ascii="Century Gothic" w:hAnsi="Century Gothic"/>
          <w:b/>
          <w:bCs/>
          <w:sz w:val="20"/>
          <w:szCs w:val="20"/>
        </w:rPr>
        <w:t>Comisión</w:t>
      </w:r>
      <w:r w:rsidR="000C39F8" w:rsidRPr="00387A04">
        <w:rPr>
          <w:rFonts w:ascii="Century Gothic" w:hAnsi="Century Gothic"/>
          <w:b/>
          <w:bCs/>
          <w:sz w:val="20"/>
          <w:szCs w:val="20"/>
        </w:rPr>
        <w:t xml:space="preserve"> de </w:t>
      </w:r>
      <w:r w:rsidR="00017AA7">
        <w:rPr>
          <w:rFonts w:ascii="Century Gothic" w:hAnsi="Century Gothic"/>
          <w:b/>
          <w:bCs/>
          <w:sz w:val="20"/>
          <w:szCs w:val="20"/>
        </w:rPr>
        <w:t>Enseñanza</w:t>
      </w:r>
      <w:r w:rsidR="000C39F8" w:rsidRPr="00387A04">
        <w:rPr>
          <w:rFonts w:ascii="Century Gothic" w:hAnsi="Century Gothic"/>
          <w:b/>
          <w:bCs/>
          <w:sz w:val="20"/>
          <w:szCs w:val="20"/>
        </w:rPr>
        <w:t>.</w:t>
      </w:r>
    </w:p>
    <w:p w14:paraId="4A10852B" w14:textId="77777777" w:rsidR="000C39F8" w:rsidRPr="00387A04" w:rsidRDefault="000C39F8" w:rsidP="003D56AB">
      <w:pPr>
        <w:pStyle w:val="Normal1"/>
        <w:rPr>
          <w:rFonts w:ascii="Century Gothic" w:eastAsia="Century Gothic" w:hAnsi="Century Gothic" w:cs="Century Gothic"/>
          <w:sz w:val="20"/>
          <w:szCs w:val="20"/>
        </w:rPr>
      </w:pPr>
    </w:p>
    <w:p w14:paraId="3E677843" w14:textId="29475FF9" w:rsidR="006312EC" w:rsidRPr="00E15450" w:rsidRDefault="006312EC" w:rsidP="006312EC">
      <w:pPr>
        <w:ind w:leftChars="0" w:left="2"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sidR="00FA0E25">
        <w:rPr>
          <w:rFonts w:ascii="Century Gothic" w:eastAsia="Century Gothic" w:hAnsi="Century Gothic" w:cs="Century Gothic"/>
          <w:b/>
          <w:sz w:val="20"/>
          <w:szCs w:val="20"/>
        </w:rPr>
        <w:t>15</w:t>
      </w:r>
      <w:r>
        <w:rPr>
          <w:rFonts w:ascii="Century Gothic" w:eastAsia="Century Gothic" w:hAnsi="Century Gothic" w:cs="Century Gothic"/>
          <w:b/>
          <w:sz w:val="20"/>
          <w:szCs w:val="20"/>
        </w:rPr>
        <w:t>.</w:t>
      </w:r>
      <w:r>
        <w:rPr>
          <w:rFonts w:ascii="Century Gothic" w:eastAsia="Century Gothic" w:hAnsi="Century Gothic" w:cs="Century Gothic"/>
          <w:sz w:val="20"/>
          <w:szCs w:val="20"/>
        </w:rPr>
        <w:t xml:space="preserve"> Despacho N.º 00</w:t>
      </w:r>
      <w:r w:rsidR="00735509">
        <w:rPr>
          <w:rFonts w:ascii="Century Gothic" w:eastAsia="Century Gothic" w:hAnsi="Century Gothic" w:cs="Century Gothic"/>
          <w:sz w:val="20"/>
          <w:szCs w:val="20"/>
        </w:rPr>
        <w:t>5</w:t>
      </w:r>
      <w:r>
        <w:rPr>
          <w:rFonts w:ascii="Century Gothic" w:eastAsia="Century Gothic" w:hAnsi="Century Gothic" w:cs="Century Gothic"/>
          <w:sz w:val="20"/>
          <w:szCs w:val="20"/>
        </w:rPr>
        <w:t xml:space="preserve">, </w:t>
      </w:r>
      <w:r w:rsidRPr="00E15450">
        <w:rPr>
          <w:rFonts w:ascii="Century Gothic" w:eastAsia="Century Gothic" w:hAnsi="Century Gothic" w:cs="Century Gothic"/>
          <w:sz w:val="20"/>
          <w:szCs w:val="20"/>
        </w:rPr>
        <w:t xml:space="preserve">recomienda </w:t>
      </w:r>
      <w:r w:rsidR="00E15450" w:rsidRPr="00E15450">
        <w:rPr>
          <w:rFonts w:ascii="Century Gothic" w:eastAsia="Century Gothic" w:hAnsi="Century Gothic" w:cs="Century Gothic"/>
          <w:sz w:val="20"/>
          <w:szCs w:val="20"/>
        </w:rPr>
        <w:t>hacer suya</w:t>
      </w:r>
      <w:r w:rsidR="00E15450" w:rsidRPr="00E15450">
        <w:rPr>
          <w:rFonts w:ascii="Century Gothic" w:eastAsia="Century Gothic" w:hAnsi="Century Gothic" w:cs="Century Gothic"/>
          <w:color w:val="000000"/>
          <w:sz w:val="20"/>
          <w:szCs w:val="20"/>
        </w:rPr>
        <w:t xml:space="preserve"> las evaluaciones unánimes positivas realizadas por la Comisión Evaluadora correspondientes al “INFORME DE GRADO DE CUMPLIMIENTO PERÍODO 2020-2024”, de los docentes regulares de esta Facultad.</w:t>
      </w:r>
    </w:p>
    <w:p w14:paraId="78AA54ED" w14:textId="77777777" w:rsidR="001B2CD0" w:rsidRPr="00E15450" w:rsidRDefault="001B2CD0" w:rsidP="006312EC">
      <w:pPr>
        <w:ind w:leftChars="0" w:left="2" w:hanging="2"/>
        <w:jc w:val="both"/>
        <w:rPr>
          <w:rFonts w:ascii="Century Gothic" w:eastAsia="Century Gothic" w:hAnsi="Century Gothic" w:cs="Century Gothic"/>
          <w:sz w:val="20"/>
          <w:szCs w:val="20"/>
        </w:rPr>
      </w:pPr>
    </w:p>
    <w:p w14:paraId="4C4CBDB7" w14:textId="7EED0EFF" w:rsidR="00735509" w:rsidRPr="00E15450" w:rsidRDefault="00735509" w:rsidP="00735509">
      <w:pPr>
        <w:ind w:leftChars="0" w:left="2" w:hanging="2"/>
        <w:jc w:val="both"/>
        <w:rPr>
          <w:rFonts w:ascii="Century Gothic" w:eastAsia="Century Gothic" w:hAnsi="Century Gothic" w:cs="Century Gothic"/>
          <w:sz w:val="20"/>
          <w:szCs w:val="20"/>
        </w:rPr>
      </w:pPr>
      <w:r w:rsidRPr="00E15450">
        <w:rPr>
          <w:rFonts w:ascii="Century Gothic" w:eastAsia="Century Gothic" w:hAnsi="Century Gothic" w:cs="Century Gothic"/>
          <w:b/>
          <w:sz w:val="20"/>
          <w:szCs w:val="20"/>
        </w:rPr>
        <w:t>4.</w:t>
      </w:r>
      <w:r w:rsidR="00FA0E25" w:rsidRPr="00E15450">
        <w:rPr>
          <w:rFonts w:ascii="Century Gothic" w:eastAsia="Century Gothic" w:hAnsi="Century Gothic" w:cs="Century Gothic"/>
          <w:b/>
          <w:sz w:val="20"/>
          <w:szCs w:val="20"/>
        </w:rPr>
        <w:t>16</w:t>
      </w:r>
      <w:r w:rsidRPr="00E15450">
        <w:rPr>
          <w:rFonts w:ascii="Century Gothic" w:eastAsia="Century Gothic" w:hAnsi="Century Gothic" w:cs="Century Gothic"/>
          <w:b/>
          <w:sz w:val="20"/>
          <w:szCs w:val="20"/>
        </w:rPr>
        <w:t>.</w:t>
      </w:r>
      <w:r w:rsidRPr="00E15450">
        <w:rPr>
          <w:rFonts w:ascii="Century Gothic" w:eastAsia="Century Gothic" w:hAnsi="Century Gothic" w:cs="Century Gothic"/>
          <w:sz w:val="20"/>
          <w:szCs w:val="20"/>
        </w:rPr>
        <w:t xml:space="preserve"> Despacho N.º 006, recomienda </w:t>
      </w:r>
      <w:r w:rsidR="00E15450" w:rsidRPr="00E15450">
        <w:rPr>
          <w:rFonts w:ascii="Century Gothic" w:eastAsia="Century Gothic" w:hAnsi="Century Gothic" w:cs="Century Gothic"/>
          <w:color w:val="000000"/>
          <w:sz w:val="20"/>
          <w:szCs w:val="20"/>
        </w:rPr>
        <w:t>hacer suyas las evaluaciones unánimes positivas realizadas por la Comisión Evaluadora correspondientes al “PLAN DE ACTIVIDADES PERÍODO 2024-2028”, de los docentes regulares de esta Facultad.</w:t>
      </w:r>
    </w:p>
    <w:p w14:paraId="06B3A4DD" w14:textId="77777777" w:rsidR="00376F10" w:rsidRPr="00387A04" w:rsidRDefault="00376F10" w:rsidP="003D56AB">
      <w:pPr>
        <w:pStyle w:val="Normal1"/>
        <w:rPr>
          <w:rFonts w:ascii="Century Gothic" w:eastAsia="Century Gothic" w:hAnsi="Century Gothic" w:cs="Century Gothic"/>
          <w:sz w:val="20"/>
          <w:szCs w:val="20"/>
        </w:rPr>
      </w:pPr>
    </w:p>
    <w:p w14:paraId="2B050D0C" w14:textId="2CE5EB12" w:rsidR="000C39F8" w:rsidRPr="00387A04" w:rsidRDefault="00EC254F" w:rsidP="000F18F1">
      <w:pPr>
        <w:spacing w:line="240" w:lineRule="auto"/>
        <w:ind w:leftChars="0" w:left="2" w:hanging="2"/>
        <w:jc w:val="both"/>
        <w:rPr>
          <w:rFonts w:ascii="Century Gothic" w:hAnsi="Century Gothic"/>
          <w:sz w:val="20"/>
          <w:szCs w:val="20"/>
        </w:rPr>
      </w:pPr>
      <w:r w:rsidRPr="00387A04">
        <w:rPr>
          <w:rFonts w:ascii="Century Gothic" w:eastAsia="Century Gothic" w:hAnsi="Century Gothic" w:cs="Century Gothic"/>
          <w:b/>
          <w:color w:val="000000"/>
          <w:sz w:val="20"/>
          <w:szCs w:val="20"/>
        </w:rPr>
        <w:t>5. VARIOS</w:t>
      </w:r>
      <w:r w:rsidR="000C39F8" w:rsidRPr="00387A04">
        <w:rPr>
          <w:rFonts w:ascii="Century Gothic" w:hAnsi="Century Gothic"/>
          <w:sz w:val="20"/>
          <w:szCs w:val="20"/>
        </w:rPr>
        <w:br w:type="page"/>
      </w:r>
    </w:p>
    <w:p w14:paraId="749814B3" w14:textId="0BAF4F3B" w:rsidR="00186371" w:rsidRPr="002268B9" w:rsidRDefault="00186371" w:rsidP="00186371">
      <w:pPr>
        <w:pStyle w:val="Normal1"/>
        <w:ind w:hanging="2"/>
        <w:jc w:val="both"/>
        <w:rPr>
          <w:rFonts w:ascii="Century Gothic" w:eastAsia="Century Gothic" w:hAnsi="Century Gothic" w:cs="Century Gothic"/>
          <w:b/>
          <w:sz w:val="20"/>
          <w:szCs w:val="20"/>
          <w:highlight w:val="yellow"/>
        </w:rPr>
      </w:pPr>
      <w:r w:rsidRPr="002268B9">
        <w:rPr>
          <w:rFonts w:ascii="Century Gothic" w:eastAsia="Century Gothic" w:hAnsi="Century Gothic" w:cs="Century Gothic"/>
          <w:b/>
          <w:sz w:val="20"/>
          <w:szCs w:val="20"/>
          <w:highlight w:val="yellow"/>
        </w:rPr>
        <w:lastRenderedPageBreak/>
        <w:t xml:space="preserve">1.- CONSIDERACIÓN DE ACTA RESUMEN DE LA REUNION: </w:t>
      </w:r>
      <w:r w:rsidR="00017AA7">
        <w:rPr>
          <w:rFonts w:ascii="Century Gothic" w:eastAsia="Century Gothic" w:hAnsi="Century Gothic" w:cs="Century Gothic"/>
          <w:b/>
          <w:sz w:val="20"/>
          <w:szCs w:val="20"/>
          <w:highlight w:val="yellow"/>
        </w:rPr>
        <w:t>16</w:t>
      </w:r>
      <w:r w:rsidRPr="002268B9">
        <w:rPr>
          <w:rFonts w:ascii="Century Gothic" w:eastAsia="Century Gothic" w:hAnsi="Century Gothic" w:cs="Century Gothic"/>
          <w:b/>
          <w:sz w:val="20"/>
          <w:szCs w:val="20"/>
          <w:highlight w:val="yellow"/>
        </w:rPr>
        <w:t>/0</w:t>
      </w:r>
      <w:r w:rsidR="00017AA7">
        <w:rPr>
          <w:rFonts w:ascii="Century Gothic" w:eastAsia="Century Gothic" w:hAnsi="Century Gothic" w:cs="Century Gothic"/>
          <w:b/>
          <w:sz w:val="20"/>
          <w:szCs w:val="20"/>
          <w:highlight w:val="yellow"/>
        </w:rPr>
        <w:t>5</w:t>
      </w:r>
      <w:r w:rsidRPr="002268B9">
        <w:rPr>
          <w:rFonts w:ascii="Century Gothic" w:eastAsia="Century Gothic" w:hAnsi="Century Gothic" w:cs="Century Gothic"/>
          <w:b/>
          <w:sz w:val="20"/>
          <w:szCs w:val="20"/>
          <w:highlight w:val="yellow"/>
        </w:rPr>
        <w:t>/2024.</w:t>
      </w:r>
    </w:p>
    <w:p w14:paraId="3A8FA631" w14:textId="77777777" w:rsidR="005675C6" w:rsidRPr="002268B9" w:rsidRDefault="005675C6" w:rsidP="00186371">
      <w:pPr>
        <w:pStyle w:val="Normal1"/>
        <w:ind w:hanging="2"/>
        <w:jc w:val="both"/>
        <w:rPr>
          <w:rFonts w:ascii="Century Gothic" w:eastAsia="Century Gothic" w:hAnsi="Century Gothic" w:cs="Century Gothic"/>
          <w:b/>
          <w:sz w:val="20"/>
          <w:szCs w:val="20"/>
          <w:highlight w:val="yellow"/>
        </w:rPr>
      </w:pPr>
    </w:p>
    <w:p w14:paraId="7D6F6BD8"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r w:rsidRPr="0026632B">
        <w:rPr>
          <w:rFonts w:ascii="Century Gothic" w:hAnsi="Century Gothic"/>
          <w:b/>
          <w:color w:val="000000"/>
          <w:sz w:val="20"/>
          <w:szCs w:val="20"/>
          <w:u w:val="single"/>
        </w:rPr>
        <w:t xml:space="preserve">ACTA RESUMEN CORRESPONDIENTE A LA 4º REUNIÓN ORDINARIA DEL DÍA 16/05/2024  </w:t>
      </w:r>
    </w:p>
    <w:p w14:paraId="36894A09"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u w:val="single"/>
        </w:rPr>
      </w:pPr>
    </w:p>
    <w:p w14:paraId="4BEA0BD1"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 xml:space="preserve">Siendo las 19:10 horas del día 16 de mayo de 2024, </w:t>
      </w:r>
      <w:r w:rsidRPr="0026632B">
        <w:rPr>
          <w:rFonts w:ascii="Century Gothic" w:hAnsi="Century Gothic"/>
          <w:color w:val="00000A"/>
          <w:sz w:val="20"/>
          <w:szCs w:val="20"/>
        </w:rPr>
        <w:t xml:space="preserve">de manera combinada virtual - presencial, </w:t>
      </w:r>
      <w:r w:rsidRPr="0026632B">
        <w:rPr>
          <w:rFonts w:ascii="Century Gothic" w:hAnsi="Century Gothic"/>
          <w:color w:val="000000"/>
          <w:sz w:val="20"/>
          <w:szCs w:val="20"/>
        </w:rPr>
        <w:t>en la sede de la Facultad de Ingeniería de la Universidad Nacional de La Pampa, se reúne el Consejo Directivo presidido por el Decano Mg. Daniel Alberto MANDRILE.</w:t>
      </w:r>
    </w:p>
    <w:p w14:paraId="6CD434E1"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Consejeros titulares presentes por el claustro de docentes-</w:t>
      </w:r>
      <w:proofErr w:type="spellStart"/>
      <w:r w:rsidRPr="0026632B">
        <w:rPr>
          <w:rFonts w:ascii="Century Gothic" w:hAnsi="Century Gothic"/>
          <w:color w:val="000000"/>
          <w:sz w:val="20"/>
          <w:szCs w:val="20"/>
        </w:rPr>
        <w:t>subclaustro</w:t>
      </w:r>
      <w:proofErr w:type="spellEnd"/>
      <w:r w:rsidRPr="0026632B">
        <w:rPr>
          <w:rFonts w:ascii="Century Gothic" w:hAnsi="Century Gothic"/>
          <w:color w:val="000000"/>
          <w:sz w:val="20"/>
          <w:szCs w:val="20"/>
        </w:rPr>
        <w:t xml:space="preserve"> de profesores Dr. Federico Darío KOVAC, Dra. María de los Ángeles MARTÍN, Ing. Ariel Matías CASTELLINO, Ing. Carlos Mariano IGLESIAS (reemplaza a (reemplaza Dra. Araceli </w:t>
      </w:r>
      <w:proofErr w:type="spellStart"/>
      <w:r w:rsidRPr="0026632B">
        <w:rPr>
          <w:rFonts w:ascii="Century Gothic" w:hAnsi="Century Gothic"/>
          <w:color w:val="000000"/>
          <w:sz w:val="20"/>
          <w:szCs w:val="20"/>
        </w:rPr>
        <w:t>Elisabet</w:t>
      </w:r>
      <w:proofErr w:type="spellEnd"/>
      <w:r w:rsidRPr="0026632B">
        <w:rPr>
          <w:rFonts w:ascii="Century Gothic" w:hAnsi="Century Gothic"/>
          <w:color w:val="000000"/>
          <w:sz w:val="20"/>
          <w:szCs w:val="20"/>
        </w:rPr>
        <w:t xml:space="preserve"> HERNÁNDEZ), Mg. Alejandro Luis MASSOLO y Dra. Gabriela Fabiana MINETTI (reemplaza a Ing. Arnaldo José CASTAÑO).</w:t>
      </w:r>
    </w:p>
    <w:p w14:paraId="23FD816B"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 xml:space="preserve">Ausente con aviso: Dra. Araceli </w:t>
      </w:r>
      <w:proofErr w:type="spellStart"/>
      <w:r w:rsidRPr="0026632B">
        <w:rPr>
          <w:rFonts w:ascii="Century Gothic" w:hAnsi="Century Gothic"/>
          <w:color w:val="000000"/>
          <w:sz w:val="20"/>
          <w:szCs w:val="20"/>
        </w:rPr>
        <w:t>Elisabet</w:t>
      </w:r>
      <w:proofErr w:type="spellEnd"/>
      <w:r w:rsidRPr="0026632B">
        <w:rPr>
          <w:rFonts w:ascii="Century Gothic" w:hAnsi="Century Gothic"/>
          <w:color w:val="000000"/>
          <w:sz w:val="20"/>
          <w:szCs w:val="20"/>
        </w:rPr>
        <w:t xml:space="preserve"> HERNÁNDEZ, Ing. Arnaldo José CASTAÑO e Ing. Olga Mariel BERRUETE.</w:t>
      </w:r>
    </w:p>
    <w:p w14:paraId="4F5AAC14"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Consejeros titulares presentes por el claustro de docentes-</w:t>
      </w:r>
      <w:proofErr w:type="spellStart"/>
      <w:r w:rsidRPr="0026632B">
        <w:rPr>
          <w:rFonts w:ascii="Century Gothic" w:hAnsi="Century Gothic"/>
          <w:color w:val="000000"/>
          <w:sz w:val="20"/>
          <w:szCs w:val="20"/>
        </w:rPr>
        <w:t>subclaustro</w:t>
      </w:r>
      <w:proofErr w:type="spellEnd"/>
      <w:r w:rsidRPr="0026632B">
        <w:rPr>
          <w:rFonts w:ascii="Century Gothic" w:hAnsi="Century Gothic"/>
          <w:color w:val="000000"/>
          <w:sz w:val="20"/>
          <w:szCs w:val="20"/>
        </w:rPr>
        <w:t xml:space="preserve"> de docentes auxiliares: A.P. Juan Carlos HERNÁNDEZ e Ing. Pablo Martín AZCONA (reemplaza a Mg. Adriana Lorena MICHELIS).</w:t>
      </w:r>
    </w:p>
    <w:p w14:paraId="64885CAC"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Ausente con aviso: Mg. Adriana Lorena MICHELIS.</w:t>
      </w:r>
    </w:p>
    <w:p w14:paraId="5E58116B"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color w:val="000000"/>
          <w:sz w:val="20"/>
          <w:szCs w:val="20"/>
        </w:rPr>
      </w:pPr>
      <w:r w:rsidRPr="0026632B">
        <w:rPr>
          <w:rFonts w:ascii="Century Gothic" w:hAnsi="Century Gothic"/>
          <w:color w:val="000000"/>
          <w:sz w:val="20"/>
          <w:szCs w:val="20"/>
        </w:rPr>
        <w:t>Consejeros titulares presentes por el claustro de graduados: A.P. María Soledad LLOPIS, Ing. Damián José RATTALINO e Ing. Antonio Héctor Gustavo PICCIRILLI.</w:t>
      </w:r>
    </w:p>
    <w:p w14:paraId="73A11507" w14:textId="77777777" w:rsidR="0026632B" w:rsidRPr="0026632B" w:rsidRDefault="0026632B" w:rsidP="0026632B">
      <w:pPr>
        <w:spacing w:line="240" w:lineRule="auto"/>
        <w:ind w:left="0" w:hanging="2"/>
        <w:jc w:val="both"/>
        <w:rPr>
          <w:rFonts w:ascii="Century Gothic" w:hAnsi="Century Gothic"/>
          <w:sz w:val="20"/>
          <w:szCs w:val="20"/>
        </w:rPr>
      </w:pPr>
      <w:r w:rsidRPr="0026632B">
        <w:rPr>
          <w:rFonts w:ascii="Century Gothic" w:hAnsi="Century Gothic"/>
          <w:sz w:val="20"/>
          <w:szCs w:val="20"/>
        </w:rPr>
        <w:t>Consejeros titulares presentes por el claustro de estudiantes: Danna Alén BRITO, Gabriel BONATO, Julián VALINOTTI y Santiago MOTTA SONCINI.</w:t>
      </w:r>
    </w:p>
    <w:p w14:paraId="05B0A19C" w14:textId="77777777" w:rsidR="0026632B" w:rsidRPr="0026632B" w:rsidRDefault="0026632B" w:rsidP="0026632B">
      <w:pPr>
        <w:spacing w:line="240" w:lineRule="auto"/>
        <w:ind w:left="0" w:hanging="2"/>
        <w:jc w:val="both"/>
        <w:rPr>
          <w:rFonts w:ascii="Century Gothic" w:hAnsi="Century Gothic"/>
          <w:sz w:val="20"/>
          <w:szCs w:val="20"/>
        </w:rPr>
      </w:pPr>
      <w:r w:rsidRPr="0026632B">
        <w:rPr>
          <w:rFonts w:ascii="Century Gothic" w:hAnsi="Century Gothic"/>
          <w:sz w:val="20"/>
          <w:szCs w:val="20"/>
        </w:rPr>
        <w:t>Ausente con aviso: Gabriel BONATO.</w:t>
      </w:r>
    </w:p>
    <w:p w14:paraId="64349F15" w14:textId="77777777" w:rsidR="0026632B" w:rsidRPr="0026632B" w:rsidRDefault="0026632B" w:rsidP="0026632B">
      <w:pPr>
        <w:spacing w:line="240" w:lineRule="auto"/>
        <w:ind w:leftChars="0" w:left="2" w:hanging="2"/>
        <w:jc w:val="both"/>
        <w:rPr>
          <w:rFonts w:ascii="Century Gothic" w:hAnsi="Century Gothic"/>
          <w:color w:val="000000"/>
          <w:sz w:val="20"/>
          <w:szCs w:val="20"/>
        </w:rPr>
      </w:pPr>
      <w:r w:rsidRPr="0026632B">
        <w:rPr>
          <w:rFonts w:ascii="Century Gothic" w:hAnsi="Century Gothic"/>
          <w:color w:val="000000"/>
          <w:sz w:val="20"/>
          <w:szCs w:val="20"/>
        </w:rPr>
        <w:t xml:space="preserve">Consejero titular presente por el Sector </w:t>
      </w:r>
      <w:proofErr w:type="spellStart"/>
      <w:r w:rsidRPr="0026632B">
        <w:rPr>
          <w:rFonts w:ascii="Century Gothic" w:hAnsi="Century Gothic"/>
          <w:color w:val="000000"/>
          <w:sz w:val="20"/>
          <w:szCs w:val="20"/>
        </w:rPr>
        <w:t>Nodocente</w:t>
      </w:r>
      <w:proofErr w:type="spellEnd"/>
      <w:r w:rsidRPr="0026632B">
        <w:rPr>
          <w:rFonts w:ascii="Century Gothic" w:hAnsi="Century Gothic"/>
          <w:color w:val="000000"/>
          <w:sz w:val="20"/>
          <w:szCs w:val="20"/>
        </w:rPr>
        <w:t xml:space="preserve">: </w:t>
      </w:r>
      <w:proofErr w:type="spellStart"/>
      <w:r w:rsidRPr="0026632B">
        <w:rPr>
          <w:rFonts w:ascii="Century Gothic" w:hAnsi="Century Gothic"/>
          <w:color w:val="000000"/>
          <w:sz w:val="20"/>
          <w:szCs w:val="20"/>
        </w:rPr>
        <w:t>Tec</w:t>
      </w:r>
      <w:proofErr w:type="spellEnd"/>
      <w:r w:rsidRPr="0026632B">
        <w:rPr>
          <w:rFonts w:ascii="Century Gothic" w:hAnsi="Century Gothic"/>
          <w:color w:val="000000"/>
          <w:sz w:val="20"/>
          <w:szCs w:val="20"/>
        </w:rPr>
        <w:t>. Gabriela DARANZOFF (reemplaza a Prof. Exequiel Alejandro RODRÍGUEZ).</w:t>
      </w:r>
    </w:p>
    <w:p w14:paraId="51C7D86C" w14:textId="77777777" w:rsidR="0026632B" w:rsidRPr="0026632B" w:rsidRDefault="0026632B" w:rsidP="0026632B">
      <w:pPr>
        <w:spacing w:line="240" w:lineRule="auto"/>
        <w:ind w:leftChars="0" w:left="2" w:hanging="2"/>
        <w:jc w:val="both"/>
        <w:rPr>
          <w:rFonts w:ascii="Century Gothic" w:hAnsi="Century Gothic"/>
          <w:color w:val="000000"/>
          <w:sz w:val="20"/>
          <w:szCs w:val="20"/>
        </w:rPr>
      </w:pPr>
      <w:r w:rsidRPr="0026632B">
        <w:rPr>
          <w:rFonts w:ascii="Century Gothic" w:hAnsi="Century Gothic"/>
          <w:color w:val="000000"/>
          <w:sz w:val="20"/>
          <w:szCs w:val="20"/>
        </w:rPr>
        <w:t>Ausente con aviso: Prof. Exequiel Alejandro RODRÍGUEZ.</w:t>
      </w:r>
    </w:p>
    <w:p w14:paraId="7AC6815F"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sz w:val="20"/>
          <w:szCs w:val="20"/>
        </w:rPr>
      </w:pPr>
      <w:r w:rsidRPr="0026632B">
        <w:rPr>
          <w:rFonts w:ascii="Century Gothic" w:hAnsi="Century Gothic"/>
          <w:color w:val="000000"/>
          <w:sz w:val="20"/>
          <w:szCs w:val="20"/>
        </w:rPr>
        <w:t xml:space="preserve">Se encuentran presentes en la sala las </w:t>
      </w:r>
      <w:proofErr w:type="gramStart"/>
      <w:r w:rsidRPr="0026632B">
        <w:rPr>
          <w:rFonts w:ascii="Century Gothic" w:hAnsi="Century Gothic"/>
          <w:color w:val="000000"/>
          <w:sz w:val="20"/>
          <w:szCs w:val="20"/>
        </w:rPr>
        <w:t>Consejeras</w:t>
      </w:r>
      <w:proofErr w:type="gramEnd"/>
      <w:r w:rsidRPr="0026632B">
        <w:rPr>
          <w:rFonts w:ascii="Century Gothic" w:hAnsi="Century Gothic"/>
          <w:color w:val="000000"/>
          <w:sz w:val="20"/>
          <w:szCs w:val="20"/>
        </w:rPr>
        <w:t xml:space="preserve">: María de los Ángeles MARTÍN, Gabriela Fabiana MINETTI, María Soledad LLOPIS, </w:t>
      </w:r>
      <w:r w:rsidRPr="0026632B">
        <w:rPr>
          <w:rFonts w:ascii="Century Gothic" w:hAnsi="Century Gothic"/>
          <w:sz w:val="20"/>
          <w:szCs w:val="20"/>
        </w:rPr>
        <w:t>Danna Alén BRITO y Gabriela DARANZOFF,</w:t>
      </w:r>
      <w:r w:rsidRPr="0026632B">
        <w:rPr>
          <w:rFonts w:ascii="Century Gothic" w:hAnsi="Century Gothic"/>
          <w:color w:val="000000"/>
          <w:sz w:val="20"/>
          <w:szCs w:val="20"/>
        </w:rPr>
        <w:t xml:space="preserve"> y los Consejeros: Federico Darío KOVAC, Ariel Matías CASTELLINO, Alejandro Luis MASSOLO, Carlos Mariano IGLESIAS, Juan Carlos HERNÁNDEZ, Pablo Martín AZCONA, Damián José RATTALINO, Antonio Héctor Gustavo PICCIRILLI,</w:t>
      </w:r>
      <w:r w:rsidRPr="0026632B">
        <w:rPr>
          <w:rFonts w:ascii="Century Gothic" w:hAnsi="Century Gothic"/>
          <w:sz w:val="20"/>
          <w:szCs w:val="20"/>
        </w:rPr>
        <w:t xml:space="preserve"> Gabriel BONATO, Julián VALINOTTI y Santiago MOTTA SONCINI. </w:t>
      </w:r>
    </w:p>
    <w:p w14:paraId="2C5E070F" w14:textId="77777777" w:rsidR="0026632B" w:rsidRPr="0026632B" w:rsidRDefault="0026632B" w:rsidP="0026632B">
      <w:pPr>
        <w:pBdr>
          <w:top w:val="nil"/>
          <w:left w:val="nil"/>
          <w:bottom w:val="nil"/>
          <w:right w:val="nil"/>
          <w:between w:val="nil"/>
        </w:pBdr>
        <w:spacing w:line="240" w:lineRule="auto"/>
        <w:ind w:left="0" w:hanging="2"/>
        <w:jc w:val="both"/>
        <w:rPr>
          <w:rFonts w:ascii="Century Gothic" w:hAnsi="Century Gothic"/>
          <w:sz w:val="20"/>
          <w:szCs w:val="20"/>
        </w:rPr>
      </w:pPr>
      <w:r w:rsidRPr="0026632B">
        <w:rPr>
          <w:rFonts w:ascii="Century Gothic" w:hAnsi="Century Gothic"/>
          <w:sz w:val="20"/>
          <w:szCs w:val="20"/>
        </w:rPr>
        <w:t>El Temario del día es el siguiente:</w:t>
      </w:r>
    </w:p>
    <w:p w14:paraId="2E419381" w14:textId="77777777" w:rsidR="0026632B" w:rsidRPr="0026632B" w:rsidRDefault="0026632B" w:rsidP="0026632B">
      <w:pPr>
        <w:spacing w:line="240" w:lineRule="auto"/>
        <w:ind w:left="0" w:hanging="2"/>
        <w:jc w:val="both"/>
        <w:rPr>
          <w:rFonts w:ascii="Century Gothic" w:hAnsi="Century Gothic"/>
          <w:sz w:val="20"/>
          <w:szCs w:val="20"/>
        </w:rPr>
      </w:pPr>
    </w:p>
    <w:p w14:paraId="24C49987" w14:textId="77777777" w:rsidR="0026632B" w:rsidRPr="0026632B" w:rsidRDefault="0026632B" w:rsidP="0026632B">
      <w:pPr>
        <w:pStyle w:val="Normal10"/>
        <w:ind w:left="0"/>
        <w:rPr>
          <w:rFonts w:eastAsia="Century Gothic" w:cs="Century Gothic"/>
          <w:position w:val="0"/>
          <w:lang w:val="es-AR"/>
        </w:rPr>
      </w:pPr>
      <w:r w:rsidRPr="0026632B">
        <w:rPr>
          <w:rFonts w:eastAsia="Century Gothic" w:cs="Century Gothic"/>
          <w:b/>
          <w:lang w:val="es-AR"/>
        </w:rPr>
        <w:t>1.- CONSIDERACIÓN DE ACTA RESUMEN DE LA REUNION: 25/04/2024.</w:t>
      </w:r>
    </w:p>
    <w:p w14:paraId="25428578" w14:textId="77777777" w:rsidR="0026632B" w:rsidRPr="0026632B" w:rsidRDefault="0026632B" w:rsidP="0026632B">
      <w:pPr>
        <w:pStyle w:val="Normal10"/>
        <w:ind w:left="0"/>
        <w:rPr>
          <w:rFonts w:eastAsia="Century Gothic" w:cs="Century Gothic"/>
          <w:lang w:val="es-AR"/>
        </w:rPr>
      </w:pPr>
    </w:p>
    <w:p w14:paraId="040713A1" w14:textId="77777777" w:rsidR="0026632B" w:rsidRPr="0026632B" w:rsidRDefault="0026632B" w:rsidP="0026632B">
      <w:pPr>
        <w:pStyle w:val="Normal10"/>
        <w:ind w:left="0"/>
        <w:rPr>
          <w:rFonts w:eastAsia="Century Gothic" w:cs="Century Gothic"/>
          <w:lang w:val="es-AR"/>
        </w:rPr>
      </w:pPr>
      <w:r w:rsidRPr="0026632B">
        <w:rPr>
          <w:rFonts w:eastAsia="Century Gothic" w:cs="Century Gothic"/>
          <w:b/>
          <w:lang w:val="es-AR"/>
        </w:rPr>
        <w:t>2.- DESIGNACIÓN DE CUATRO (4) CONSEJEROS PARA RUBRICAR EL ACTA RESUMEN DE LA SESIÓN.</w:t>
      </w:r>
    </w:p>
    <w:p w14:paraId="1E88C276" w14:textId="77777777" w:rsidR="0026632B" w:rsidRPr="0026632B" w:rsidRDefault="0026632B" w:rsidP="0026632B">
      <w:pPr>
        <w:pStyle w:val="Normal10"/>
        <w:ind w:left="0"/>
        <w:rPr>
          <w:rFonts w:eastAsia="Century Gothic" w:cs="Century Gothic"/>
          <w:lang w:val="es-AR"/>
        </w:rPr>
      </w:pPr>
    </w:p>
    <w:p w14:paraId="7F98DA77" w14:textId="77777777" w:rsidR="0026632B" w:rsidRPr="0026632B" w:rsidRDefault="0026632B" w:rsidP="0026632B">
      <w:pPr>
        <w:pStyle w:val="Normal10"/>
        <w:ind w:left="0"/>
        <w:rPr>
          <w:rFonts w:eastAsia="Century Gothic" w:cs="Century Gothic"/>
          <w:lang w:val="es-AR"/>
        </w:rPr>
      </w:pPr>
      <w:r w:rsidRPr="0026632B">
        <w:rPr>
          <w:rFonts w:eastAsia="Century Gothic" w:cs="Century Gothic"/>
          <w:b/>
          <w:lang w:val="es-AR"/>
        </w:rPr>
        <w:t>3.- ASUNTOS ENTRADOS:</w:t>
      </w:r>
    </w:p>
    <w:p w14:paraId="260210E0" w14:textId="77777777" w:rsidR="0026632B" w:rsidRPr="0026632B" w:rsidRDefault="0026632B" w:rsidP="0026632B">
      <w:pPr>
        <w:pStyle w:val="Normal10"/>
        <w:ind w:left="0"/>
        <w:rPr>
          <w:rFonts w:eastAsia="Century Gothic" w:cs="Century Gothic"/>
          <w:lang w:val="es-AR"/>
        </w:rPr>
      </w:pPr>
      <w:r w:rsidRPr="0026632B">
        <w:rPr>
          <w:rFonts w:eastAsia="Century Gothic" w:cs="Century Gothic"/>
          <w:b/>
          <w:lang w:val="es-AR"/>
        </w:rPr>
        <w:t>3.1.- Informe de Presidencia.</w:t>
      </w:r>
    </w:p>
    <w:p w14:paraId="384E2EC7" w14:textId="77777777" w:rsidR="0026632B" w:rsidRPr="0026632B" w:rsidRDefault="0026632B" w:rsidP="0026632B">
      <w:pPr>
        <w:pStyle w:val="Normal10"/>
        <w:ind w:left="0"/>
        <w:rPr>
          <w:rFonts w:eastAsia="Century Gothic" w:cs="Century Gothic"/>
          <w:lang w:val="es-AR"/>
        </w:rPr>
      </w:pPr>
    </w:p>
    <w:p w14:paraId="2A65541F" w14:textId="77777777" w:rsidR="0026632B" w:rsidRPr="0026632B" w:rsidRDefault="0026632B" w:rsidP="0026632B">
      <w:pPr>
        <w:pStyle w:val="Normal10"/>
        <w:ind w:left="0"/>
        <w:rPr>
          <w:rFonts w:eastAsia="Century Gothic" w:cs="Century Gothic"/>
          <w:lang w:val="es-AR"/>
        </w:rPr>
      </w:pPr>
      <w:r w:rsidRPr="0026632B">
        <w:rPr>
          <w:rFonts w:eastAsia="Century Gothic" w:cs="Century Gothic"/>
          <w:b/>
          <w:lang w:val="es-AR"/>
        </w:rPr>
        <w:t>4.- DESPACHOS DE COMISIÓN ENTRADOS.</w:t>
      </w:r>
    </w:p>
    <w:p w14:paraId="0C58FC36" w14:textId="77777777" w:rsidR="0026632B" w:rsidRPr="0026632B" w:rsidRDefault="0026632B" w:rsidP="0026632B">
      <w:pPr>
        <w:pStyle w:val="Normal10"/>
        <w:ind w:leftChars="0" w:left="2"/>
        <w:rPr>
          <w:rFonts w:eastAsia="Century Gothic" w:cs="Century Gothic"/>
          <w:position w:val="0"/>
          <w:lang w:val="es-AR"/>
        </w:rPr>
      </w:pPr>
    </w:p>
    <w:p w14:paraId="4CD05A04" w14:textId="77777777" w:rsidR="0026632B" w:rsidRPr="0026632B" w:rsidRDefault="0026632B" w:rsidP="0026632B">
      <w:pPr>
        <w:pStyle w:val="Normal10"/>
        <w:ind w:leftChars="0" w:left="2"/>
        <w:rPr>
          <w:rFonts w:eastAsia="Century Gothic" w:cs="Century Gothic"/>
          <w:position w:val="0"/>
          <w:lang w:val="es-AR"/>
        </w:rPr>
      </w:pPr>
      <w:r w:rsidRPr="0026632B">
        <w:rPr>
          <w:rFonts w:eastAsia="Century Gothic" w:cs="Century Gothic"/>
          <w:b/>
          <w:lang w:val="es-AR"/>
        </w:rPr>
        <w:t>1.- CONSIDERACIÓN DE ACTA RESUMEN DE LA REUNION: 25/04/2024.</w:t>
      </w:r>
    </w:p>
    <w:p w14:paraId="701A2058" w14:textId="77777777" w:rsidR="0026632B" w:rsidRPr="0026632B" w:rsidRDefault="0026632B" w:rsidP="0026632B">
      <w:pPr>
        <w:tabs>
          <w:tab w:val="left" w:pos="708"/>
        </w:tabs>
        <w:spacing w:line="240" w:lineRule="auto"/>
        <w:ind w:leftChars="0" w:left="2" w:hanging="2"/>
        <w:jc w:val="both"/>
        <w:rPr>
          <w:rFonts w:ascii="Century Gothic" w:eastAsia="Times New Roman" w:hAnsi="Century Gothic" w:cs="Times New Roman"/>
          <w:position w:val="0"/>
          <w:sz w:val="20"/>
          <w:szCs w:val="20"/>
        </w:rPr>
      </w:pPr>
      <w:r w:rsidRPr="0026632B">
        <w:rPr>
          <w:rFonts w:ascii="Century Gothic" w:hAnsi="Century Gothic"/>
          <w:sz w:val="20"/>
          <w:szCs w:val="20"/>
        </w:rPr>
        <w:t>Puesta a consideración el Acta Resumen de la reunión correspondiente al día 25</w:t>
      </w:r>
      <w:r w:rsidRPr="0026632B">
        <w:rPr>
          <w:rFonts w:ascii="Century Gothic" w:hAnsi="Century Gothic"/>
          <w:bCs/>
          <w:sz w:val="20"/>
          <w:szCs w:val="20"/>
        </w:rPr>
        <w:t>/04/2024,</w:t>
      </w:r>
      <w:r w:rsidRPr="0026632B">
        <w:rPr>
          <w:rFonts w:ascii="Century Gothic" w:hAnsi="Century Gothic"/>
          <w:sz w:val="20"/>
          <w:szCs w:val="20"/>
        </w:rPr>
        <w:t xml:space="preserve"> 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Juan Carlos HERNÁNDEZ</w:t>
      </w:r>
      <w:r w:rsidRPr="0026632B">
        <w:rPr>
          <w:rFonts w:ascii="Century Gothic" w:hAnsi="Century Gothic"/>
          <w:sz w:val="20"/>
          <w:szCs w:val="20"/>
        </w:rPr>
        <w:t xml:space="preserve"> mociona por la aprobación. Efectuada la votación se aprueba por mayoría con cuatro abstenciones. </w:t>
      </w:r>
    </w:p>
    <w:p w14:paraId="3557C874" w14:textId="77777777" w:rsidR="0026632B" w:rsidRPr="0026632B" w:rsidRDefault="0026632B" w:rsidP="0026632B">
      <w:pPr>
        <w:pStyle w:val="Normal10"/>
        <w:ind w:leftChars="0" w:left="2"/>
        <w:rPr>
          <w:rFonts w:eastAsia="Century Gothic" w:cs="Century Gothic"/>
          <w:lang w:val="es-AR"/>
        </w:rPr>
      </w:pPr>
    </w:p>
    <w:p w14:paraId="03B1E6FB" w14:textId="77777777" w:rsidR="0026632B" w:rsidRPr="0026632B" w:rsidRDefault="0026632B" w:rsidP="0026632B">
      <w:pPr>
        <w:pStyle w:val="Normal10"/>
        <w:ind w:leftChars="0" w:left="2"/>
        <w:rPr>
          <w:rFonts w:eastAsia="Century Gothic" w:cs="Century Gothic"/>
          <w:lang w:val="es-AR"/>
        </w:rPr>
      </w:pPr>
      <w:r w:rsidRPr="0026632B">
        <w:rPr>
          <w:rFonts w:eastAsia="Century Gothic" w:cs="Century Gothic"/>
          <w:b/>
          <w:lang w:val="es-AR"/>
        </w:rPr>
        <w:t>2.- DESIGNACIÓN DE CUATRO (4) CONSEJEROS PARA RUBRICAR EL ACTA RESUMEN DE LA SESIÓN.</w:t>
      </w:r>
    </w:p>
    <w:p w14:paraId="5AF6E0AE" w14:textId="77777777" w:rsidR="0026632B" w:rsidRPr="0026632B" w:rsidRDefault="0026632B" w:rsidP="0026632B">
      <w:pPr>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propone para rubricar el acta a las Consejeras Danna Alén BRITO y </w:t>
      </w:r>
      <w:r w:rsidRPr="0026632B">
        <w:rPr>
          <w:rFonts w:ascii="Century Gothic" w:hAnsi="Century Gothic"/>
          <w:color w:val="000000"/>
          <w:sz w:val="20"/>
          <w:szCs w:val="20"/>
        </w:rPr>
        <w:t>María Soledad LLOPIS, y a los Consejeros Juan Carlos HERNÁNDEZ y Alejandro Luis MASSOLO</w:t>
      </w:r>
      <w:r w:rsidRPr="0026632B">
        <w:rPr>
          <w:rFonts w:ascii="Century Gothic" w:hAnsi="Century Gothic"/>
          <w:sz w:val="20"/>
          <w:szCs w:val="20"/>
        </w:rPr>
        <w:t>. Puesta la moción a consideración se acepta por unanimidad.</w:t>
      </w:r>
    </w:p>
    <w:p w14:paraId="4C166793" w14:textId="77777777" w:rsidR="0026632B" w:rsidRPr="0026632B" w:rsidRDefault="0026632B" w:rsidP="0026632B">
      <w:pPr>
        <w:spacing w:line="240" w:lineRule="auto"/>
        <w:ind w:leftChars="0" w:left="2" w:hanging="2"/>
        <w:jc w:val="both"/>
        <w:rPr>
          <w:rFonts w:ascii="Century Gothic" w:hAnsi="Century Gothic"/>
          <w:sz w:val="20"/>
          <w:szCs w:val="20"/>
        </w:rPr>
      </w:pPr>
    </w:p>
    <w:p w14:paraId="12904F9E" w14:textId="77777777" w:rsidR="0026632B" w:rsidRPr="0026632B" w:rsidRDefault="0026632B" w:rsidP="0026632B">
      <w:pPr>
        <w:pStyle w:val="Normal10"/>
        <w:ind w:leftChars="0" w:left="2"/>
        <w:rPr>
          <w:rFonts w:eastAsia="Century Gothic" w:cs="Century Gothic"/>
          <w:lang w:val="es-AR"/>
        </w:rPr>
      </w:pPr>
      <w:r w:rsidRPr="0026632B">
        <w:rPr>
          <w:rFonts w:eastAsia="Century Gothic" w:cs="Century Gothic"/>
          <w:b/>
          <w:lang w:val="es-AR"/>
        </w:rPr>
        <w:t>3.- ASUNTOS ENTRADOS:</w:t>
      </w:r>
    </w:p>
    <w:p w14:paraId="454B1260" w14:textId="77777777" w:rsidR="0026632B" w:rsidRPr="0026632B" w:rsidRDefault="0026632B" w:rsidP="0026632B">
      <w:pPr>
        <w:pStyle w:val="Normal10"/>
        <w:ind w:leftChars="0" w:left="2"/>
        <w:rPr>
          <w:rFonts w:eastAsia="Century Gothic" w:cs="Century Gothic"/>
          <w:lang w:val="es-AR"/>
        </w:rPr>
      </w:pPr>
      <w:r w:rsidRPr="0026632B">
        <w:rPr>
          <w:rFonts w:eastAsia="Century Gothic" w:cs="Century Gothic"/>
          <w:b/>
          <w:lang w:val="es-AR"/>
        </w:rPr>
        <w:t>3.1.- Informe de Presidencia.</w:t>
      </w:r>
    </w:p>
    <w:p w14:paraId="6C0CCCA2" w14:textId="77777777" w:rsidR="0026632B" w:rsidRPr="0026632B" w:rsidRDefault="0026632B" w:rsidP="0026632B">
      <w:pPr>
        <w:widowControl w:val="0"/>
        <w:spacing w:line="240" w:lineRule="auto"/>
        <w:ind w:left="0" w:hanging="2"/>
        <w:jc w:val="both"/>
        <w:rPr>
          <w:rFonts w:ascii="Century Gothic" w:hAnsi="Century Gothic"/>
          <w:b/>
          <w:i/>
          <w:sz w:val="20"/>
          <w:szCs w:val="20"/>
        </w:rPr>
      </w:pPr>
    </w:p>
    <w:p w14:paraId="421341F0" w14:textId="77777777" w:rsidR="0026632B" w:rsidRPr="0026632B" w:rsidRDefault="0026632B" w:rsidP="0026632B">
      <w:pPr>
        <w:widowControl w:val="0"/>
        <w:spacing w:line="240" w:lineRule="auto"/>
        <w:ind w:left="0" w:hanging="2"/>
        <w:jc w:val="both"/>
        <w:rPr>
          <w:rFonts w:ascii="Century Gothic" w:hAnsi="Century Gothic"/>
          <w:position w:val="0"/>
          <w:sz w:val="20"/>
          <w:szCs w:val="20"/>
        </w:rPr>
      </w:pPr>
      <w:r w:rsidRPr="0026632B">
        <w:rPr>
          <w:rFonts w:ascii="Century Gothic" w:hAnsi="Century Gothic"/>
          <w:b/>
          <w:sz w:val="20"/>
          <w:szCs w:val="20"/>
        </w:rPr>
        <w:lastRenderedPageBreak/>
        <w:t>Decanato:</w:t>
      </w:r>
    </w:p>
    <w:p w14:paraId="77D55AFE"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Semana Nano: durante la semana del 6 de mayo se realizó la Semana Nano, organizada por la Fundación Argentina de Nanotecnología y el Ministerio de la Producción de La Pampa, a través de la Agencia CITIA y la Dirección General de Economía del Conocimiento. Este evento fue declarado de interés institucional por la Universidad Nacional de La Pampa. Se participó del acto inaugural realizado en las instalaciones del CITIA, de las charlas de nanotecnología para investigadores, tecnólogos, científicos, docentes universitarios y empresarios (Santa Rosa y General Pico) y de la Performance Nano (</w:t>
      </w:r>
      <w:proofErr w:type="spellStart"/>
      <w:r w:rsidRPr="0026632B">
        <w:rPr>
          <w:rFonts w:ascii="Century Gothic" w:hAnsi="Century Gothic"/>
          <w:sz w:val="20"/>
          <w:szCs w:val="20"/>
        </w:rPr>
        <w:t>Medano</w:t>
      </w:r>
      <w:proofErr w:type="spellEnd"/>
      <w:r w:rsidRPr="0026632B">
        <w:rPr>
          <w:rFonts w:ascii="Century Gothic" w:hAnsi="Century Gothic"/>
          <w:sz w:val="20"/>
          <w:szCs w:val="20"/>
        </w:rPr>
        <w:t xml:space="preserve">). Las presentaciones estuvieron enfocadas en las potencialidades de la nano para la Provincia y para el futuro profesional de los jóvenes. </w:t>
      </w:r>
    </w:p>
    <w:p w14:paraId="4F10B510"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Inscripción Programa Federal de Gestión Energética: es un programa financiado por el CFI (Consejo Federal de Inversiones) y llevado adelante en la provincia por la Secretaría de Energía y el Ministerio de Producción. Apunta a formar gestores energéticos en empresas productivas de la provincia (asistencia técnica). Está dirigido a ingenieros, estudiantes avanzados o con experiencia en la temática. </w:t>
      </w:r>
      <w:proofErr w:type="gramStart"/>
      <w:r w:rsidRPr="0026632B">
        <w:rPr>
          <w:rFonts w:ascii="Century Gothic" w:hAnsi="Century Gothic"/>
          <w:sz w:val="20"/>
          <w:szCs w:val="20"/>
        </w:rPr>
        <w:t>La  capacitación</w:t>
      </w:r>
      <w:proofErr w:type="gramEnd"/>
      <w:r w:rsidRPr="0026632B">
        <w:rPr>
          <w:rFonts w:ascii="Century Gothic" w:hAnsi="Century Gothic"/>
          <w:sz w:val="20"/>
          <w:szCs w:val="20"/>
        </w:rPr>
        <w:t xml:space="preserve"> es virtual y asincrónica, con una o dos clases presenciales.</w:t>
      </w:r>
    </w:p>
    <w:p w14:paraId="4EFF0B24"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Reunión con la Oficina Comercial y Cultural de Taipéi en Argentina. El día 16 de mayo se mantuvo una reunión virtual con la Sra. Embajadora de Taiwán, el consejero de Asuntos Políticos y Académicos de dicho país y la Diputada Provincial Noelia </w:t>
      </w:r>
      <w:proofErr w:type="spellStart"/>
      <w:r w:rsidRPr="0026632B">
        <w:rPr>
          <w:rFonts w:ascii="Century Gothic" w:hAnsi="Century Gothic"/>
          <w:sz w:val="20"/>
          <w:szCs w:val="20"/>
        </w:rPr>
        <w:t>Viara</w:t>
      </w:r>
      <w:proofErr w:type="spellEnd"/>
      <w:r w:rsidRPr="0026632B">
        <w:rPr>
          <w:rFonts w:ascii="Century Gothic" w:hAnsi="Century Gothic"/>
          <w:sz w:val="20"/>
          <w:szCs w:val="20"/>
        </w:rPr>
        <w:t>. Los representantes de la embajada expusieron el programa sobre cursos de capacitación de corta duración (entre diez y quince días) para estudiantes avanzados de carreras que se dictan en la Facultad como así también las convocatorias a becas de grado y posgrado.</w:t>
      </w:r>
    </w:p>
    <w:p w14:paraId="295B463C"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75º Reunión y Asamblea Plenaria CONFEDI: los días 16 y 17 de mayo se está realizando la reunión en la Facultad de Ingeniería de la UNER (Universidad Nacional de Entre Ríos) en Oro Verde. En esta oportunidad la Facultad no asistió por razones presupuestarias.</w:t>
      </w:r>
    </w:p>
    <w:p w14:paraId="2DA243B0"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Consejo Superior:</w:t>
      </w:r>
    </w:p>
    <w:p w14:paraId="450B9340" w14:textId="77777777" w:rsidR="0026632B" w:rsidRPr="0026632B" w:rsidRDefault="0026632B" w:rsidP="0026632B">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aprobó el Proyecto de Ejecución del Superávit Inciso 1, correspondiente al presupuesto 2023 de la Facultad de Ingeniería de la </w:t>
      </w:r>
      <w:proofErr w:type="spellStart"/>
      <w:r w:rsidRPr="0026632B">
        <w:rPr>
          <w:rFonts w:ascii="Century Gothic" w:hAnsi="Century Gothic"/>
          <w:sz w:val="20"/>
          <w:szCs w:val="20"/>
        </w:rPr>
        <w:t>UNLPam</w:t>
      </w:r>
      <w:proofErr w:type="spellEnd"/>
      <w:r w:rsidRPr="0026632B">
        <w:rPr>
          <w:rFonts w:ascii="Century Gothic" w:hAnsi="Century Gothic"/>
          <w:sz w:val="20"/>
          <w:szCs w:val="20"/>
        </w:rPr>
        <w:t xml:space="preserve"> (08/05).</w:t>
      </w:r>
    </w:p>
    <w:p w14:paraId="681CCFB2" w14:textId="77777777" w:rsidR="0026632B" w:rsidRPr="0026632B" w:rsidRDefault="0026632B" w:rsidP="0026632B">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w:t>
      </w:r>
      <w:proofErr w:type="spellStart"/>
      <w:r w:rsidRPr="0026632B">
        <w:rPr>
          <w:rFonts w:ascii="Century Gothic" w:hAnsi="Century Gothic"/>
          <w:sz w:val="20"/>
          <w:szCs w:val="20"/>
        </w:rPr>
        <w:t>dió</w:t>
      </w:r>
      <w:proofErr w:type="spellEnd"/>
      <w:r w:rsidRPr="0026632B">
        <w:rPr>
          <w:rFonts w:ascii="Century Gothic" w:hAnsi="Century Gothic"/>
          <w:sz w:val="20"/>
          <w:szCs w:val="20"/>
        </w:rPr>
        <w:t xml:space="preserve"> de baja del patrimonio de la Universidad Nacional de La Pampa el bien de la Facultad de Ingeniería que se donó al Asilo de Ancianos (08/05).</w:t>
      </w:r>
    </w:p>
    <w:p w14:paraId="3458CA83" w14:textId="77777777" w:rsidR="0026632B" w:rsidRPr="0026632B" w:rsidRDefault="0026632B" w:rsidP="0026632B">
      <w:pPr>
        <w:numPr>
          <w:ilvl w:val="0"/>
          <w:numId w:val="65"/>
        </w:numPr>
        <w:suppressAutoHyphens w:val="0"/>
        <w:spacing w:line="252" w:lineRule="auto"/>
        <w:ind w:leftChars="0" w:left="993"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aprobó la incorporación del Sistema Argentino de Créditos Académicos Universitarios –SACAU- en el ámbito de la Universidad Nacional de La Pampa, de acuerdo con lo establecido por la Resolución </w:t>
      </w:r>
      <w:proofErr w:type="spellStart"/>
      <w:r w:rsidRPr="0026632B">
        <w:rPr>
          <w:rFonts w:ascii="Century Gothic" w:hAnsi="Century Gothic"/>
          <w:sz w:val="20"/>
          <w:szCs w:val="20"/>
        </w:rPr>
        <w:t>Nº</w:t>
      </w:r>
      <w:proofErr w:type="spellEnd"/>
      <w:r w:rsidRPr="0026632B">
        <w:rPr>
          <w:rFonts w:ascii="Century Gothic" w:hAnsi="Century Gothic"/>
          <w:sz w:val="20"/>
          <w:szCs w:val="20"/>
        </w:rPr>
        <w:t xml:space="preserve"> 2598/2023 del Ministerio de Educación de Nación (08/05).</w:t>
      </w:r>
    </w:p>
    <w:p w14:paraId="4D5DDE2D" w14:textId="77777777" w:rsidR="0026632B" w:rsidRPr="0026632B" w:rsidRDefault="0026632B" w:rsidP="0026632B">
      <w:pPr>
        <w:spacing w:line="252" w:lineRule="auto"/>
        <w:ind w:left="0" w:hanging="2"/>
        <w:jc w:val="both"/>
        <w:rPr>
          <w:rFonts w:ascii="Century Gothic" w:hAnsi="Century Gothic"/>
          <w:sz w:val="20"/>
          <w:szCs w:val="20"/>
        </w:rPr>
      </w:pPr>
    </w:p>
    <w:p w14:paraId="25215557" w14:textId="77777777" w:rsidR="0026632B" w:rsidRPr="0026632B" w:rsidRDefault="0026632B" w:rsidP="0026632B">
      <w:pPr>
        <w:widowControl w:val="0"/>
        <w:spacing w:line="240" w:lineRule="auto"/>
        <w:ind w:left="0" w:hanging="2"/>
        <w:jc w:val="both"/>
        <w:rPr>
          <w:rFonts w:ascii="Century Gothic" w:hAnsi="Century Gothic"/>
          <w:b/>
          <w:sz w:val="20"/>
          <w:szCs w:val="20"/>
        </w:rPr>
      </w:pPr>
      <w:r w:rsidRPr="0026632B">
        <w:rPr>
          <w:rFonts w:ascii="Century Gothic" w:hAnsi="Century Gothic"/>
          <w:b/>
          <w:sz w:val="20"/>
          <w:szCs w:val="20"/>
        </w:rPr>
        <w:t>Secretaría Académica:</w:t>
      </w:r>
    </w:p>
    <w:p w14:paraId="0AD3C127"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Becas Belgrano: Se renovaron las becas </w:t>
      </w:r>
      <w:proofErr w:type="spellStart"/>
      <w:r w:rsidRPr="0026632B">
        <w:rPr>
          <w:rFonts w:ascii="Century Gothic" w:hAnsi="Century Gothic"/>
          <w:sz w:val="20"/>
          <w:szCs w:val="20"/>
        </w:rPr>
        <w:t>becas</w:t>
      </w:r>
      <w:proofErr w:type="spellEnd"/>
      <w:r w:rsidRPr="0026632B">
        <w:rPr>
          <w:rFonts w:ascii="Century Gothic" w:hAnsi="Century Gothic"/>
          <w:sz w:val="20"/>
          <w:szCs w:val="20"/>
        </w:rPr>
        <w:t xml:space="preserve"> Belgrano. En la Facultad de Ingeniería hay 31 alumnos que renovaron la misma. Además de cumplir con las condiciones académicas, los becarios deben obligatoriamente realizar una actividad académica en Proyectos de Difusión, Investigación, Extensión, etc. Próximamente la Secretaría informará a los alumnos y realizará el seguimiento de las actividades.</w:t>
      </w:r>
    </w:p>
    <w:p w14:paraId="78A5A0C6"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abrió una convocatoria del Programa de Movilidad Internacional de Estudiantes de la </w:t>
      </w:r>
      <w:proofErr w:type="spellStart"/>
      <w:r w:rsidRPr="0026632B">
        <w:rPr>
          <w:rFonts w:ascii="Century Gothic" w:hAnsi="Century Gothic"/>
          <w:sz w:val="20"/>
          <w:szCs w:val="20"/>
        </w:rPr>
        <w:t>UNLPam</w:t>
      </w:r>
      <w:proofErr w:type="spellEnd"/>
      <w:r w:rsidRPr="0026632B">
        <w:rPr>
          <w:rFonts w:ascii="Century Gothic" w:hAnsi="Century Gothic"/>
          <w:sz w:val="20"/>
          <w:szCs w:val="20"/>
        </w:rPr>
        <w:t xml:space="preserve"> -modalidad PRESENCIAL- correspondiente a los Programas PILA-CIN y PAME-UDUAL. Se otorgarán dos (2) becas de movilidad internacional para el segundo cuatrimestre de 2024, con destino a Universidades de Colombia y Ecuador. Apertura 14 mayo - Cierre 27 de mayo 10:00 horas.</w:t>
      </w:r>
    </w:p>
    <w:p w14:paraId="0515C132"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Plan de Trabajo para avanzar en el proceso de definición y asignación de Créditos Académicos basados en el volumen total de trabajo del estudiante (SACAU). Se prevé que comience el lunes 20 de mayo con reuniones entre decanos/as, secretarías académicas y a las 15:00 horas se hará una presentación de la temática a la comunidad universitaria. Para la concreción del trabajo la Secretaría Académica de la </w:t>
      </w:r>
      <w:proofErr w:type="spellStart"/>
      <w:r w:rsidRPr="0026632B">
        <w:rPr>
          <w:rFonts w:ascii="Century Gothic" w:hAnsi="Century Gothic"/>
          <w:sz w:val="20"/>
          <w:szCs w:val="20"/>
        </w:rPr>
        <w:t>UNLPam</w:t>
      </w:r>
      <w:proofErr w:type="spellEnd"/>
      <w:r w:rsidRPr="0026632B">
        <w:rPr>
          <w:rFonts w:ascii="Century Gothic" w:hAnsi="Century Gothic"/>
          <w:sz w:val="20"/>
          <w:szCs w:val="20"/>
        </w:rPr>
        <w:t xml:space="preserve"> cuenta con el asesoramiento del Dr. Pablo </w:t>
      </w:r>
      <w:proofErr w:type="spellStart"/>
      <w:r w:rsidRPr="0026632B">
        <w:rPr>
          <w:rFonts w:ascii="Century Gothic" w:hAnsi="Century Gothic"/>
          <w:sz w:val="20"/>
          <w:szCs w:val="20"/>
        </w:rPr>
        <w:t>Beneitone</w:t>
      </w:r>
      <w:proofErr w:type="spellEnd"/>
      <w:r w:rsidRPr="0026632B">
        <w:rPr>
          <w:rFonts w:ascii="Century Gothic" w:hAnsi="Century Gothic"/>
          <w:sz w:val="20"/>
          <w:szCs w:val="20"/>
        </w:rPr>
        <w:t>, especialista en la temática quien tendrá a cargo las reuniones y la presentación mencionada a la comunidad universitaria.</w:t>
      </w:r>
    </w:p>
    <w:p w14:paraId="2EA158FB" w14:textId="77777777" w:rsidR="0026632B" w:rsidRPr="0026632B" w:rsidRDefault="0026632B" w:rsidP="0026632B">
      <w:pPr>
        <w:spacing w:line="252" w:lineRule="auto"/>
        <w:ind w:left="0" w:hanging="2"/>
        <w:jc w:val="both"/>
        <w:rPr>
          <w:rFonts w:ascii="Century Gothic" w:hAnsi="Century Gothic"/>
          <w:sz w:val="20"/>
          <w:szCs w:val="20"/>
        </w:rPr>
      </w:pPr>
    </w:p>
    <w:p w14:paraId="7EDF6966" w14:textId="77777777" w:rsidR="0026632B" w:rsidRPr="0026632B" w:rsidRDefault="0026632B" w:rsidP="0026632B">
      <w:pPr>
        <w:widowControl w:val="0"/>
        <w:spacing w:line="240" w:lineRule="auto"/>
        <w:ind w:left="0" w:hanging="2"/>
        <w:jc w:val="both"/>
        <w:rPr>
          <w:rFonts w:ascii="Century Gothic" w:hAnsi="Century Gothic"/>
          <w:b/>
          <w:sz w:val="20"/>
          <w:szCs w:val="20"/>
        </w:rPr>
      </w:pPr>
      <w:r w:rsidRPr="0026632B">
        <w:rPr>
          <w:rFonts w:ascii="Century Gothic" w:hAnsi="Century Gothic"/>
          <w:b/>
          <w:sz w:val="20"/>
          <w:szCs w:val="20"/>
        </w:rPr>
        <w:t>Secretaría Administrativa</w:t>
      </w:r>
    </w:p>
    <w:p w14:paraId="5BDB748D" w14:textId="77777777" w:rsidR="0026632B" w:rsidRPr="0026632B" w:rsidRDefault="0026632B" w:rsidP="0026632B">
      <w:pPr>
        <w:numPr>
          <w:ilvl w:val="0"/>
          <w:numId w:val="66"/>
        </w:numPr>
        <w:suppressAutoHyphens w:val="0"/>
        <w:spacing w:line="252" w:lineRule="auto"/>
        <w:ind w:leftChars="0" w:left="0" w:firstLineChars="0" w:hanging="2"/>
        <w:jc w:val="both"/>
        <w:textDirection w:val="lrTb"/>
        <w:textAlignment w:val="auto"/>
        <w:outlineLvl w:val="9"/>
        <w:rPr>
          <w:rFonts w:ascii="Century Gothic" w:hAnsi="Century Gothic"/>
          <w:sz w:val="20"/>
          <w:szCs w:val="20"/>
        </w:rPr>
      </w:pPr>
      <w:r w:rsidRPr="0026632B">
        <w:rPr>
          <w:rFonts w:ascii="Century Gothic" w:hAnsi="Century Gothic"/>
          <w:sz w:val="20"/>
          <w:szCs w:val="20"/>
        </w:rPr>
        <w:t>Obras:</w:t>
      </w:r>
    </w:p>
    <w:p w14:paraId="0D1320DD" w14:textId="77777777" w:rsidR="0026632B" w:rsidRPr="0026632B" w:rsidRDefault="0026632B" w:rsidP="0026632B">
      <w:pPr>
        <w:pStyle w:val="Prrafodelista"/>
        <w:numPr>
          <w:ilvl w:val="0"/>
          <w:numId w:val="67"/>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26632B">
        <w:rPr>
          <w:szCs w:val="20"/>
        </w:rPr>
        <w:t xml:space="preserve">Aulas Audiovisuales: la obra se encuentra en el último tramo de ejecución, Se están instalando luminarias y realizando trabajos de pintura. La Empresa estima que los primeros días de junio la estaría entregando.  </w:t>
      </w:r>
    </w:p>
    <w:p w14:paraId="31E07762" w14:textId="77777777" w:rsidR="0026632B" w:rsidRPr="0026632B" w:rsidRDefault="0026632B" w:rsidP="0026632B">
      <w:pPr>
        <w:pStyle w:val="Prrafodelista"/>
        <w:numPr>
          <w:ilvl w:val="0"/>
          <w:numId w:val="67"/>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26632B">
        <w:rPr>
          <w:szCs w:val="20"/>
        </w:rPr>
        <w:t>Obra de gas: tal como ha sido informado por difusión, por nuevos requerimientos de Camuzzi hubo que modificar el cuadro de regulación y medición del nicho sobre calle 7. Esto trae aparejado un retraso en el suministro a la sala de caldera principal. Se estima que los primeros días de la semana que viene se podrán poner en funcionamiento y calefaccionar las aulas y pasillos.</w:t>
      </w:r>
    </w:p>
    <w:p w14:paraId="0B50ADD1"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 Equipamientos:</w:t>
      </w:r>
    </w:p>
    <w:p w14:paraId="3128DBC8" w14:textId="77777777" w:rsidR="0026632B" w:rsidRPr="0026632B" w:rsidRDefault="0026632B" w:rsidP="0026632B">
      <w:pPr>
        <w:pStyle w:val="Prrafodelista"/>
        <w:numPr>
          <w:ilvl w:val="0"/>
          <w:numId w:val="68"/>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26632B">
        <w:rPr>
          <w:szCs w:val="20"/>
        </w:rPr>
        <w:t xml:space="preserve">Se han recibido los componentes principales de los </w:t>
      </w:r>
      <w:proofErr w:type="spellStart"/>
      <w:r w:rsidRPr="0026632B">
        <w:rPr>
          <w:szCs w:val="20"/>
        </w:rPr>
        <w:t>PLCs</w:t>
      </w:r>
      <w:proofErr w:type="spellEnd"/>
      <w:r w:rsidRPr="0026632B">
        <w:rPr>
          <w:szCs w:val="20"/>
        </w:rPr>
        <w:t xml:space="preserve"> por parte de la firma Lobos Electricidad. Si bien faltarían unos elementos auxiliares de los mismos, ya estaría entregado todo los requerido en el año 2023 por parte de los docentes.</w:t>
      </w:r>
    </w:p>
    <w:p w14:paraId="07844B9F" w14:textId="77777777" w:rsidR="0026632B" w:rsidRPr="0026632B" w:rsidRDefault="0026632B" w:rsidP="0026632B">
      <w:pPr>
        <w:pStyle w:val="Prrafodelista"/>
        <w:numPr>
          <w:ilvl w:val="0"/>
          <w:numId w:val="68"/>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26632B">
        <w:rPr>
          <w:szCs w:val="20"/>
        </w:rPr>
        <w:t>Habiéndose aprobado por Consejo Superior el traspaso de la camioneta Nissan a la Facultad de Cs. Veterinarias, el viernes 10 de mayor se procedió a la entrega del vehículo a las autoridades de dicha Unidad Académica.</w:t>
      </w:r>
    </w:p>
    <w:p w14:paraId="7955BC92"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Situación presupuestaria:</w:t>
      </w:r>
    </w:p>
    <w:p w14:paraId="69301483" w14:textId="77777777" w:rsidR="0026632B" w:rsidRPr="0026632B" w:rsidRDefault="0026632B" w:rsidP="0026632B">
      <w:pPr>
        <w:pStyle w:val="Prrafodelista"/>
        <w:numPr>
          <w:ilvl w:val="0"/>
          <w:numId w:val="69"/>
        </w:numPr>
        <w:suppressAutoHyphens w:val="0"/>
        <w:autoSpaceDE/>
        <w:autoSpaceDN/>
        <w:adjustRightInd/>
        <w:spacing w:before="0" w:line="252" w:lineRule="auto"/>
        <w:ind w:leftChars="0" w:firstLineChars="0"/>
        <w:contextualSpacing/>
        <w:jc w:val="both"/>
        <w:textDirection w:val="lrTb"/>
        <w:textAlignment w:val="auto"/>
        <w:outlineLvl w:val="9"/>
        <w:rPr>
          <w:szCs w:val="20"/>
        </w:rPr>
      </w:pPr>
      <w:r w:rsidRPr="0026632B">
        <w:rPr>
          <w:szCs w:val="20"/>
        </w:rPr>
        <w:t xml:space="preserve">Según lo informado por Rectorado se han recibido los refuerzos presupuestarios de marzo y abril. El próximo refuerzo estaría incorporándose en junio. Cabe aclarar que con estos refuerzos no se llega a cubrir los gastos de funcionamiento generales de la Universidad, por lo que desde el CIN se continúan los reclamos, junto a la recomposición salarial de todos los agentes de las UUNN. </w:t>
      </w:r>
    </w:p>
    <w:p w14:paraId="748FDFF2" w14:textId="77777777" w:rsidR="0026632B" w:rsidRPr="0026632B" w:rsidRDefault="0026632B" w:rsidP="0026632B">
      <w:pPr>
        <w:widowControl w:val="0"/>
        <w:spacing w:line="240" w:lineRule="auto"/>
        <w:ind w:left="0" w:hanging="2"/>
        <w:jc w:val="both"/>
        <w:rPr>
          <w:rFonts w:ascii="Century Gothic" w:hAnsi="Century Gothic"/>
          <w:sz w:val="20"/>
          <w:szCs w:val="20"/>
        </w:rPr>
      </w:pPr>
    </w:p>
    <w:p w14:paraId="4E8F3881" w14:textId="77777777" w:rsidR="0026632B" w:rsidRPr="0026632B" w:rsidRDefault="0026632B" w:rsidP="0026632B">
      <w:pPr>
        <w:widowControl w:val="0"/>
        <w:spacing w:line="240" w:lineRule="auto"/>
        <w:ind w:left="0" w:hanging="2"/>
        <w:jc w:val="both"/>
        <w:rPr>
          <w:rFonts w:ascii="Century Gothic" w:hAnsi="Century Gothic"/>
          <w:b/>
          <w:sz w:val="20"/>
          <w:szCs w:val="20"/>
        </w:rPr>
      </w:pPr>
      <w:r w:rsidRPr="0026632B">
        <w:rPr>
          <w:rFonts w:ascii="Century Gothic" w:hAnsi="Century Gothic"/>
          <w:b/>
          <w:sz w:val="20"/>
          <w:szCs w:val="20"/>
        </w:rPr>
        <w:t>Secretaría de Ciencia y Técnica</w:t>
      </w:r>
    </w:p>
    <w:p w14:paraId="677794C9"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realizó el Seminario-Taller denominado “Tecnologías generativas en la enseñanza universitaria” con la participación de 25 docentes de distintas Unidades Académicas de la </w:t>
      </w:r>
      <w:proofErr w:type="spellStart"/>
      <w:r w:rsidRPr="0026632B">
        <w:rPr>
          <w:rFonts w:ascii="Century Gothic" w:hAnsi="Century Gothic"/>
          <w:sz w:val="20"/>
          <w:szCs w:val="20"/>
        </w:rPr>
        <w:t>UNLPam</w:t>
      </w:r>
      <w:proofErr w:type="spellEnd"/>
      <w:r w:rsidRPr="0026632B">
        <w:rPr>
          <w:rFonts w:ascii="Century Gothic" w:hAnsi="Century Gothic"/>
          <w:sz w:val="20"/>
          <w:szCs w:val="20"/>
        </w:rPr>
        <w:t xml:space="preserve"> (3/5).</w:t>
      </w:r>
    </w:p>
    <w:p w14:paraId="7193E0BF"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El área de difusión de la Facultad, participó de las Jornadas: "Universidad de Puertas Abiertas". En ella se desarrollaron charlas relacionadas a la oferta académica de la institución a estudiantes de colegios de nivel medio de la ciudad de Santa Rosa y región centro sur de la provincia de La Pampa y zona oeste de la Provincia de Buenos Aires. Pasaron por la muestra cerca de 700 estudiantes (7/5).</w:t>
      </w:r>
    </w:p>
    <w:p w14:paraId="5121F7A5" w14:textId="77777777" w:rsidR="0026632B" w:rsidRPr="0026632B" w:rsidRDefault="0026632B" w:rsidP="0026632B">
      <w:pPr>
        <w:widowControl w:val="0"/>
        <w:numPr>
          <w:ilvl w:val="0"/>
          <w:numId w:val="37"/>
        </w:numPr>
        <w:suppressAutoHyphens w:val="0"/>
        <w:spacing w:line="240" w:lineRule="auto"/>
        <w:ind w:leftChars="0" w:firstLineChars="0"/>
        <w:jc w:val="both"/>
        <w:textDirection w:val="lrTb"/>
        <w:textAlignment w:val="auto"/>
        <w:outlineLvl w:val="9"/>
        <w:rPr>
          <w:rFonts w:ascii="Century Gothic" w:hAnsi="Century Gothic"/>
          <w:sz w:val="20"/>
          <w:szCs w:val="20"/>
        </w:rPr>
      </w:pPr>
      <w:r w:rsidRPr="0026632B">
        <w:rPr>
          <w:rFonts w:ascii="Century Gothic" w:hAnsi="Century Gothic"/>
          <w:sz w:val="20"/>
          <w:szCs w:val="20"/>
        </w:rPr>
        <w:t xml:space="preserve">Se mantuvo reunión con la </w:t>
      </w:r>
      <w:proofErr w:type="gramStart"/>
      <w:r w:rsidRPr="0026632B">
        <w:rPr>
          <w:rFonts w:ascii="Century Gothic" w:hAnsi="Century Gothic"/>
          <w:sz w:val="20"/>
          <w:szCs w:val="20"/>
        </w:rPr>
        <w:t>Presidenta</w:t>
      </w:r>
      <w:proofErr w:type="gramEnd"/>
      <w:r w:rsidRPr="0026632B">
        <w:rPr>
          <w:rFonts w:ascii="Century Gothic" w:hAnsi="Century Gothic"/>
          <w:sz w:val="20"/>
          <w:szCs w:val="20"/>
        </w:rPr>
        <w:t xml:space="preserve"> de ACEP La Pampa, Mariana Baudino y con el Diputado Provincial Daniel Lovera con el fin de coordinar la posible implementación en conjunto de actividades de formación relacionadas a la temática Ciudadanía Digital (11/5).</w:t>
      </w:r>
    </w:p>
    <w:p w14:paraId="49A765F2" w14:textId="77777777" w:rsidR="0026632B" w:rsidRPr="0026632B" w:rsidRDefault="0026632B" w:rsidP="0026632B">
      <w:pPr>
        <w:spacing w:line="240" w:lineRule="auto"/>
        <w:ind w:leftChars="0" w:left="2" w:hanging="2"/>
        <w:jc w:val="both"/>
        <w:rPr>
          <w:rFonts w:ascii="Century Gothic" w:hAnsi="Century Gothic"/>
          <w:sz w:val="20"/>
          <w:szCs w:val="20"/>
        </w:rPr>
      </w:pPr>
      <w:r w:rsidRPr="0026632B">
        <w:rPr>
          <w:rFonts w:ascii="Century Gothic" w:hAnsi="Century Gothic"/>
          <w:sz w:val="20"/>
          <w:szCs w:val="20"/>
        </w:rPr>
        <w:t>Finalizado el Informe de Presidencia se continúa con el Temario.</w:t>
      </w:r>
    </w:p>
    <w:p w14:paraId="35FEDD11" w14:textId="77777777" w:rsidR="0026632B" w:rsidRPr="0026632B" w:rsidRDefault="0026632B" w:rsidP="0026632B">
      <w:pPr>
        <w:spacing w:line="252" w:lineRule="auto"/>
        <w:ind w:left="0" w:hanging="2"/>
        <w:jc w:val="both"/>
        <w:rPr>
          <w:rFonts w:ascii="Century Gothic" w:hAnsi="Century Gothic"/>
          <w:sz w:val="20"/>
          <w:szCs w:val="20"/>
        </w:rPr>
      </w:pPr>
    </w:p>
    <w:p w14:paraId="0D739B16" w14:textId="77777777" w:rsidR="0026632B" w:rsidRPr="0026632B" w:rsidRDefault="0026632B" w:rsidP="0026632B">
      <w:pPr>
        <w:pStyle w:val="Normal10"/>
        <w:ind w:left="0"/>
        <w:rPr>
          <w:rFonts w:eastAsia="Century Gothic" w:cs="Century Gothic"/>
          <w:position w:val="0"/>
          <w:lang w:val="es-AR"/>
        </w:rPr>
      </w:pPr>
      <w:r w:rsidRPr="0026632B">
        <w:rPr>
          <w:rFonts w:eastAsia="Century Gothic" w:cs="Century Gothic"/>
          <w:b/>
          <w:lang w:val="es-AR"/>
        </w:rPr>
        <w:t>4.- DESPACHOS DE COMISIÓN ENTRADOS.</w:t>
      </w:r>
    </w:p>
    <w:p w14:paraId="27116087" w14:textId="77777777" w:rsidR="0026632B" w:rsidRPr="0026632B" w:rsidRDefault="0026632B" w:rsidP="0026632B">
      <w:pPr>
        <w:ind w:left="0" w:hanging="2"/>
        <w:jc w:val="both"/>
        <w:rPr>
          <w:rFonts w:ascii="Century Gothic" w:hAnsi="Century Gothic"/>
          <w:sz w:val="20"/>
          <w:szCs w:val="20"/>
        </w:rPr>
      </w:pPr>
    </w:p>
    <w:p w14:paraId="60B0E419" w14:textId="77777777" w:rsidR="0026632B" w:rsidRPr="0026632B" w:rsidRDefault="0026632B" w:rsidP="0026632B">
      <w:pPr>
        <w:pStyle w:val="Normal10"/>
        <w:ind w:left="0"/>
        <w:rPr>
          <w:rFonts w:eastAsia="Century Gothic" w:cs="Century Gothic"/>
          <w:b/>
          <w:color w:val="000000"/>
        </w:rPr>
      </w:pPr>
      <w:r w:rsidRPr="0026632B">
        <w:rPr>
          <w:rFonts w:eastAsia="Century Gothic" w:cs="Century Gothic"/>
          <w:b/>
          <w:color w:val="000000"/>
        </w:rPr>
        <w:t>Comisión de Legislación y Reglamento</w:t>
      </w:r>
    </w:p>
    <w:p w14:paraId="7D2B70BD" w14:textId="77777777" w:rsidR="0026632B" w:rsidRPr="0026632B" w:rsidRDefault="0026632B" w:rsidP="0026632B">
      <w:pPr>
        <w:pStyle w:val="Normal10"/>
        <w:ind w:left="0"/>
        <w:rPr>
          <w:rFonts w:eastAsia="Century Gothic" w:cs="Century Gothic"/>
          <w:b/>
          <w:color w:val="000000"/>
        </w:rPr>
      </w:pPr>
    </w:p>
    <w:p w14:paraId="069104D0" w14:textId="77777777" w:rsidR="0026632B" w:rsidRPr="0026632B" w:rsidRDefault="0026632B" w:rsidP="0026632B">
      <w:pPr>
        <w:spacing w:line="240" w:lineRule="auto"/>
        <w:ind w:leftChars="0" w:left="2" w:hanging="2"/>
        <w:jc w:val="both"/>
        <w:rPr>
          <w:rFonts w:ascii="Century Gothic" w:hAnsi="Century Gothic"/>
          <w:color w:val="000000"/>
          <w:sz w:val="20"/>
          <w:szCs w:val="20"/>
        </w:rPr>
      </w:pPr>
      <w:r w:rsidRPr="0026632B">
        <w:rPr>
          <w:rFonts w:ascii="Century Gothic" w:hAnsi="Century Gothic"/>
          <w:b/>
          <w:sz w:val="20"/>
          <w:szCs w:val="20"/>
        </w:rPr>
        <w:t>4.1.</w:t>
      </w:r>
      <w:r w:rsidRPr="0026632B">
        <w:rPr>
          <w:rFonts w:ascii="Century Gothic" w:hAnsi="Century Gothic"/>
          <w:sz w:val="20"/>
          <w:szCs w:val="20"/>
        </w:rPr>
        <w:t xml:space="preserve"> Despacho N.º 035, recomienda</w:t>
      </w:r>
      <w:r w:rsidRPr="0026632B">
        <w:rPr>
          <w:rFonts w:ascii="Century Gothic" w:hAnsi="Century Gothic"/>
          <w:color w:val="000000"/>
          <w:sz w:val="20"/>
          <w:szCs w:val="20"/>
        </w:rPr>
        <w:t xml:space="preserve"> derogar la Resolución N.º </w:t>
      </w:r>
      <w:hyperlink r:id="rId12" w:history="1">
        <w:r w:rsidRPr="0026632B">
          <w:rPr>
            <w:rStyle w:val="Hipervnculo"/>
            <w:rFonts w:ascii="Century Gothic" w:hAnsi="Century Gothic"/>
            <w:sz w:val="20"/>
            <w:szCs w:val="20"/>
          </w:rPr>
          <w:t>065/23</w:t>
        </w:r>
      </w:hyperlink>
      <w:r w:rsidRPr="0026632B">
        <w:rPr>
          <w:rFonts w:ascii="Century Gothic" w:hAnsi="Century Gothic"/>
          <w:color w:val="000000"/>
          <w:sz w:val="20"/>
          <w:szCs w:val="20"/>
        </w:rPr>
        <w:t xml:space="preserve"> de Consejo Directivo, e integrar las Comisiones Permanentes del Consejo Directivo de la Facultad de Ingeniería de la </w:t>
      </w:r>
      <w:proofErr w:type="spellStart"/>
      <w:r w:rsidRPr="0026632B">
        <w:rPr>
          <w:rFonts w:ascii="Century Gothic" w:hAnsi="Century Gothic"/>
          <w:color w:val="000000"/>
          <w:sz w:val="20"/>
          <w:szCs w:val="20"/>
        </w:rPr>
        <w:t>UNLPam</w:t>
      </w:r>
      <w:proofErr w:type="spellEnd"/>
      <w:r w:rsidRPr="0026632B">
        <w:rPr>
          <w:rFonts w:ascii="Century Gothic" w:hAnsi="Century Gothic"/>
          <w:color w:val="000000"/>
          <w:sz w:val="20"/>
          <w:szCs w:val="20"/>
        </w:rPr>
        <w:t>.</w:t>
      </w:r>
    </w:p>
    <w:p w14:paraId="047266AC"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33D9966C" w14:textId="77777777" w:rsidR="0026632B" w:rsidRPr="0026632B" w:rsidRDefault="0026632B" w:rsidP="0026632B">
      <w:pPr>
        <w:pStyle w:val="Normal10"/>
        <w:ind w:leftChars="0" w:left="2"/>
      </w:pPr>
      <w:r w:rsidRPr="0026632B">
        <w:t>Puesto el Despacho N.º 035 a consideración se aprueba por unanimidad.</w:t>
      </w:r>
    </w:p>
    <w:p w14:paraId="3D6C8114" w14:textId="77777777" w:rsidR="0026632B" w:rsidRPr="0026632B" w:rsidRDefault="0026632B" w:rsidP="0026632B">
      <w:pPr>
        <w:ind w:leftChars="0" w:left="2" w:hanging="2"/>
        <w:jc w:val="both"/>
        <w:rPr>
          <w:rFonts w:ascii="Century Gothic" w:hAnsi="Century Gothic"/>
          <w:color w:val="000000"/>
          <w:sz w:val="20"/>
          <w:szCs w:val="20"/>
        </w:rPr>
      </w:pPr>
    </w:p>
    <w:p w14:paraId="06A0BFED" w14:textId="77777777" w:rsidR="0026632B" w:rsidRPr="0026632B" w:rsidRDefault="0026632B" w:rsidP="0026632B">
      <w:pPr>
        <w:ind w:leftChars="0" w:left="2" w:hanging="2"/>
        <w:jc w:val="both"/>
        <w:rPr>
          <w:rFonts w:ascii="Century Gothic" w:hAnsi="Century Gothic"/>
          <w:color w:val="000000"/>
          <w:sz w:val="20"/>
          <w:szCs w:val="20"/>
        </w:rPr>
      </w:pPr>
      <w:r w:rsidRPr="0026632B">
        <w:rPr>
          <w:rFonts w:ascii="Century Gothic" w:hAnsi="Century Gothic"/>
          <w:b/>
          <w:sz w:val="20"/>
          <w:szCs w:val="20"/>
        </w:rPr>
        <w:t>4.2.</w:t>
      </w:r>
      <w:r w:rsidRPr="0026632B">
        <w:rPr>
          <w:rFonts w:ascii="Century Gothic" w:hAnsi="Century Gothic"/>
          <w:sz w:val="20"/>
          <w:szCs w:val="20"/>
        </w:rPr>
        <w:t xml:space="preserve"> Despacho N.º 036, recomienda d</w:t>
      </w:r>
      <w:r w:rsidRPr="0026632B">
        <w:rPr>
          <w:rFonts w:ascii="Century Gothic" w:hAnsi="Century Gothic"/>
          <w:color w:val="000000"/>
          <w:sz w:val="20"/>
          <w:szCs w:val="20"/>
        </w:rPr>
        <w:t>esignar los miembros del “Consejo de Convivencia” en el ámbito de la Facultad de Ingeniería, en el período comprendido entre el 01/06/2024 y hasta el 31/05/2025.</w:t>
      </w:r>
    </w:p>
    <w:p w14:paraId="5FEF8A8A"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lastRenderedPageBreak/>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03A2A6C1" w14:textId="77777777" w:rsidR="0026632B" w:rsidRPr="0026632B" w:rsidRDefault="0026632B" w:rsidP="0026632B">
      <w:pPr>
        <w:pStyle w:val="Normal10"/>
        <w:ind w:leftChars="0" w:left="2"/>
      </w:pPr>
      <w:r w:rsidRPr="0026632B">
        <w:t>Puesto el Despacho N.º 036 a consideración se aprueba por unanimidad.</w:t>
      </w:r>
    </w:p>
    <w:p w14:paraId="11E3ECB1" w14:textId="77777777" w:rsidR="0026632B" w:rsidRPr="0026632B" w:rsidRDefault="0026632B" w:rsidP="0026632B">
      <w:pPr>
        <w:ind w:leftChars="0" w:left="2" w:hanging="2"/>
        <w:jc w:val="both"/>
        <w:rPr>
          <w:rFonts w:ascii="Century Gothic" w:hAnsi="Century Gothic"/>
          <w:sz w:val="20"/>
          <w:szCs w:val="20"/>
        </w:rPr>
      </w:pPr>
    </w:p>
    <w:p w14:paraId="6FFC0D14" w14:textId="77777777" w:rsidR="0026632B" w:rsidRPr="0026632B" w:rsidRDefault="0026632B" w:rsidP="0026632B">
      <w:pPr>
        <w:ind w:leftChars="0" w:left="2" w:hanging="2"/>
        <w:jc w:val="both"/>
        <w:rPr>
          <w:rFonts w:ascii="Century Gothic" w:hAnsi="Century Gothic"/>
          <w:sz w:val="20"/>
          <w:szCs w:val="20"/>
        </w:rPr>
      </w:pPr>
      <w:r w:rsidRPr="0026632B">
        <w:rPr>
          <w:rFonts w:ascii="Century Gothic" w:hAnsi="Century Gothic"/>
          <w:b/>
          <w:sz w:val="20"/>
          <w:szCs w:val="20"/>
        </w:rPr>
        <w:t>4.3.</w:t>
      </w:r>
      <w:r w:rsidRPr="0026632B">
        <w:rPr>
          <w:rFonts w:ascii="Century Gothic" w:hAnsi="Century Gothic"/>
          <w:sz w:val="20"/>
          <w:szCs w:val="20"/>
        </w:rPr>
        <w:t xml:space="preserve"> Despacho N.º 037, recomienda </w:t>
      </w:r>
      <w:r w:rsidRPr="0026632B">
        <w:rPr>
          <w:rFonts w:ascii="Century Gothic" w:hAnsi="Century Gothic"/>
          <w:color w:val="000000"/>
          <w:sz w:val="20"/>
          <w:szCs w:val="20"/>
        </w:rPr>
        <w:t>designar desde el 01/06/2024 y hasta el 31/05/2026, los representantes de la Facultad de Ingeniería en el Consejo de Administración de la Fundación para el Desarrollo Regional.</w:t>
      </w:r>
    </w:p>
    <w:p w14:paraId="338E9CBF"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01201532" w14:textId="77777777" w:rsidR="0026632B" w:rsidRPr="0026632B" w:rsidRDefault="0026632B" w:rsidP="0026632B">
      <w:pPr>
        <w:pStyle w:val="Normal10"/>
        <w:ind w:leftChars="0" w:left="2"/>
      </w:pPr>
      <w:r w:rsidRPr="0026632B">
        <w:t>Puesto el Despacho N.º 037 a consideración se aprueba por unanimidad.</w:t>
      </w:r>
    </w:p>
    <w:p w14:paraId="46D9CF6B" w14:textId="77777777" w:rsidR="0026632B" w:rsidRPr="0026632B" w:rsidRDefault="0026632B" w:rsidP="0026632B">
      <w:pPr>
        <w:ind w:leftChars="0" w:left="2" w:hanging="2"/>
        <w:jc w:val="both"/>
        <w:rPr>
          <w:rFonts w:ascii="Century Gothic" w:hAnsi="Century Gothic"/>
          <w:sz w:val="20"/>
          <w:szCs w:val="20"/>
        </w:rPr>
      </w:pPr>
    </w:p>
    <w:p w14:paraId="2CF714D0" w14:textId="77777777" w:rsidR="0026632B" w:rsidRPr="0026632B" w:rsidRDefault="0026632B" w:rsidP="0026632B">
      <w:pPr>
        <w:ind w:leftChars="0" w:left="2" w:hanging="2"/>
        <w:jc w:val="both"/>
        <w:rPr>
          <w:rFonts w:ascii="Century Gothic" w:hAnsi="Century Gothic"/>
          <w:sz w:val="20"/>
          <w:szCs w:val="20"/>
        </w:rPr>
      </w:pPr>
      <w:r w:rsidRPr="0026632B">
        <w:rPr>
          <w:rFonts w:ascii="Century Gothic" w:hAnsi="Century Gothic"/>
          <w:b/>
          <w:sz w:val="20"/>
          <w:szCs w:val="20"/>
        </w:rPr>
        <w:t>4.4.</w:t>
      </w:r>
      <w:r w:rsidRPr="0026632B">
        <w:rPr>
          <w:rFonts w:ascii="Century Gothic" w:hAnsi="Century Gothic"/>
          <w:sz w:val="20"/>
          <w:szCs w:val="20"/>
        </w:rPr>
        <w:t xml:space="preserve"> Despacho N.º 038, recomienda designar desde el 01/06/2024 y hasta el 31/05/2026 en representación de la Facultad de Ingeniería ante la Editorial de la Universidad Nacional de La Pampa (</w:t>
      </w:r>
      <w:proofErr w:type="spellStart"/>
      <w:r w:rsidRPr="0026632B">
        <w:rPr>
          <w:rFonts w:ascii="Century Gothic" w:hAnsi="Century Gothic"/>
          <w:sz w:val="20"/>
          <w:szCs w:val="20"/>
        </w:rPr>
        <w:t>EDUNLPam</w:t>
      </w:r>
      <w:proofErr w:type="spellEnd"/>
      <w:r w:rsidRPr="0026632B">
        <w:rPr>
          <w:rFonts w:ascii="Century Gothic" w:hAnsi="Century Gothic"/>
          <w:sz w:val="20"/>
          <w:szCs w:val="20"/>
        </w:rPr>
        <w:t>), los miembros electivos.</w:t>
      </w:r>
    </w:p>
    <w:p w14:paraId="1DE645CF"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2610CC4D" w14:textId="77777777" w:rsidR="0026632B" w:rsidRPr="0026632B" w:rsidRDefault="0026632B" w:rsidP="0026632B">
      <w:pPr>
        <w:pStyle w:val="Normal10"/>
        <w:ind w:leftChars="0" w:left="2"/>
      </w:pPr>
      <w:r w:rsidRPr="0026632B">
        <w:t>Puesto el Despacho N.º 038 a consideración se aprueba por unanimidad.</w:t>
      </w:r>
    </w:p>
    <w:p w14:paraId="6D7A5EFE" w14:textId="77777777" w:rsidR="0026632B" w:rsidRPr="0026632B" w:rsidRDefault="0026632B" w:rsidP="0026632B">
      <w:pPr>
        <w:ind w:leftChars="0" w:left="2" w:hanging="2"/>
        <w:jc w:val="both"/>
        <w:rPr>
          <w:rFonts w:ascii="Century Gothic" w:hAnsi="Century Gothic"/>
          <w:sz w:val="20"/>
          <w:szCs w:val="20"/>
        </w:rPr>
      </w:pPr>
    </w:p>
    <w:p w14:paraId="0A9B18E2" w14:textId="77777777" w:rsidR="0026632B" w:rsidRPr="0026632B" w:rsidRDefault="0026632B" w:rsidP="0026632B">
      <w:pPr>
        <w:ind w:leftChars="0" w:left="2" w:hanging="2"/>
        <w:jc w:val="both"/>
        <w:rPr>
          <w:rFonts w:ascii="Century Gothic" w:hAnsi="Century Gothic"/>
          <w:sz w:val="20"/>
          <w:szCs w:val="20"/>
        </w:rPr>
      </w:pPr>
      <w:r w:rsidRPr="0026632B">
        <w:rPr>
          <w:rFonts w:ascii="Century Gothic" w:hAnsi="Century Gothic"/>
          <w:b/>
          <w:sz w:val="20"/>
          <w:szCs w:val="20"/>
        </w:rPr>
        <w:t>4.5.</w:t>
      </w:r>
      <w:r w:rsidRPr="0026632B">
        <w:rPr>
          <w:rFonts w:ascii="Century Gothic" w:hAnsi="Century Gothic"/>
          <w:sz w:val="20"/>
          <w:szCs w:val="20"/>
        </w:rPr>
        <w:t xml:space="preserve"> Despacho N.º 039, recomienda convocar al Personal Docente (Profesores y Docentes Auxiliares regulares e interinos) a elecciones para ocupar los cargos de </w:t>
      </w:r>
      <w:proofErr w:type="gramStart"/>
      <w:r w:rsidRPr="0026632B">
        <w:rPr>
          <w:rFonts w:ascii="Century Gothic" w:hAnsi="Century Gothic"/>
          <w:sz w:val="20"/>
          <w:szCs w:val="20"/>
        </w:rPr>
        <w:t>Directores</w:t>
      </w:r>
      <w:proofErr w:type="gramEnd"/>
      <w:r w:rsidRPr="0026632B">
        <w:rPr>
          <w:rFonts w:ascii="Century Gothic" w:hAnsi="Century Gothic"/>
          <w:sz w:val="20"/>
          <w:szCs w:val="20"/>
        </w:rPr>
        <w:t xml:space="preserve"> de Departamentos.</w:t>
      </w:r>
    </w:p>
    <w:p w14:paraId="7B164B13"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214B01DA" w14:textId="77777777" w:rsidR="0026632B" w:rsidRPr="0026632B" w:rsidRDefault="0026632B" w:rsidP="0026632B">
      <w:pPr>
        <w:pStyle w:val="Normal10"/>
        <w:ind w:leftChars="0" w:left="2"/>
      </w:pPr>
      <w:r w:rsidRPr="0026632B">
        <w:t>Puesto el Despacho N.º 039 a consideración se aprueba por unanimidad.</w:t>
      </w:r>
    </w:p>
    <w:p w14:paraId="5592DC0A" w14:textId="77777777" w:rsidR="0026632B" w:rsidRPr="0026632B" w:rsidRDefault="0026632B" w:rsidP="0026632B">
      <w:pPr>
        <w:ind w:leftChars="0" w:left="2" w:hanging="2"/>
        <w:jc w:val="both"/>
        <w:rPr>
          <w:rFonts w:ascii="Century Gothic" w:hAnsi="Century Gothic"/>
          <w:sz w:val="20"/>
          <w:szCs w:val="20"/>
        </w:rPr>
      </w:pPr>
    </w:p>
    <w:p w14:paraId="7E104F49" w14:textId="77777777" w:rsidR="0026632B" w:rsidRPr="0026632B" w:rsidRDefault="0026632B" w:rsidP="0026632B">
      <w:pPr>
        <w:ind w:leftChars="0" w:left="2" w:hanging="2"/>
        <w:jc w:val="both"/>
        <w:rPr>
          <w:rFonts w:ascii="Century Gothic" w:hAnsi="Century Gothic"/>
          <w:sz w:val="20"/>
          <w:szCs w:val="20"/>
        </w:rPr>
      </w:pPr>
      <w:r w:rsidRPr="0026632B">
        <w:rPr>
          <w:rFonts w:ascii="Century Gothic" w:hAnsi="Century Gothic"/>
          <w:b/>
          <w:sz w:val="20"/>
          <w:szCs w:val="20"/>
        </w:rPr>
        <w:t>4.6.</w:t>
      </w:r>
      <w:r w:rsidRPr="0026632B">
        <w:rPr>
          <w:rFonts w:ascii="Century Gothic" w:hAnsi="Century Gothic"/>
          <w:sz w:val="20"/>
          <w:szCs w:val="20"/>
        </w:rPr>
        <w:t xml:space="preserve"> Despacho N.º 040, recomienda </w:t>
      </w:r>
      <w:r w:rsidRPr="0026632B">
        <w:rPr>
          <w:rFonts w:ascii="Century Gothic" w:hAnsi="Century Gothic"/>
          <w:color w:val="000000"/>
          <w:sz w:val="20"/>
          <w:szCs w:val="20"/>
        </w:rPr>
        <w:t xml:space="preserve">refrendar la Resolución N.º 108/24 del Decano dictada ad referéndum del Consejo Directivo de la Facultad de Ingeniería por la cual resuelve asignar funciones desde el </w:t>
      </w:r>
      <w:r w:rsidRPr="0026632B">
        <w:rPr>
          <w:rFonts w:ascii="Century Gothic" w:hAnsi="Century Gothic"/>
          <w:sz w:val="20"/>
          <w:szCs w:val="20"/>
        </w:rPr>
        <w:t>29</w:t>
      </w:r>
      <w:r w:rsidRPr="0026632B">
        <w:rPr>
          <w:rFonts w:ascii="Century Gothic" w:hAnsi="Century Gothic"/>
          <w:color w:val="000000"/>
          <w:sz w:val="20"/>
          <w:szCs w:val="20"/>
        </w:rPr>
        <w:t xml:space="preserve">/04/2024 y hasta el 13/05/2024, al </w:t>
      </w:r>
      <w:r w:rsidRPr="0026632B">
        <w:rPr>
          <w:rFonts w:ascii="Century Gothic" w:hAnsi="Century Gothic"/>
          <w:sz w:val="20"/>
          <w:szCs w:val="20"/>
        </w:rPr>
        <w:t>Ing. Pablo Martín AZCONA</w:t>
      </w:r>
      <w:r w:rsidRPr="0026632B">
        <w:rPr>
          <w:rFonts w:ascii="Century Gothic" w:hAnsi="Century Gothic"/>
          <w:color w:val="000000"/>
          <w:sz w:val="20"/>
          <w:szCs w:val="20"/>
        </w:rPr>
        <w:t>, en el cargo de Profesor Adjunto interino con dedicación exclusiva como responsable de la asignatura Sistemas de Representación.</w:t>
      </w:r>
    </w:p>
    <w:p w14:paraId="52BE93B0"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74349DA0" w14:textId="77777777" w:rsidR="0026632B" w:rsidRPr="0026632B" w:rsidRDefault="0026632B" w:rsidP="0026632B">
      <w:pPr>
        <w:pStyle w:val="Normal10"/>
        <w:ind w:leftChars="0" w:left="2"/>
      </w:pPr>
      <w:r w:rsidRPr="0026632B">
        <w:t>Puesto el Despacho N.º 040 a consideración se aprueba por unanimidad.</w:t>
      </w:r>
    </w:p>
    <w:p w14:paraId="21900966" w14:textId="77777777" w:rsidR="0026632B" w:rsidRPr="0026632B" w:rsidRDefault="0026632B" w:rsidP="0026632B">
      <w:pPr>
        <w:ind w:leftChars="0" w:left="2" w:hanging="2"/>
        <w:jc w:val="both"/>
        <w:rPr>
          <w:rFonts w:ascii="Century Gothic" w:hAnsi="Century Gothic"/>
          <w:sz w:val="20"/>
          <w:szCs w:val="20"/>
        </w:rPr>
      </w:pPr>
    </w:p>
    <w:p w14:paraId="2DC554B7" w14:textId="77777777" w:rsidR="0026632B" w:rsidRPr="0026632B" w:rsidRDefault="0026632B" w:rsidP="0026632B">
      <w:pPr>
        <w:spacing w:line="240" w:lineRule="auto"/>
        <w:ind w:leftChars="0" w:left="2" w:hanging="2"/>
        <w:jc w:val="both"/>
        <w:rPr>
          <w:rFonts w:ascii="Century Gothic" w:hAnsi="Century Gothic"/>
          <w:sz w:val="20"/>
          <w:szCs w:val="20"/>
        </w:rPr>
      </w:pPr>
      <w:r w:rsidRPr="0026632B">
        <w:rPr>
          <w:rFonts w:ascii="Century Gothic" w:hAnsi="Century Gothic"/>
          <w:b/>
          <w:sz w:val="20"/>
          <w:szCs w:val="20"/>
        </w:rPr>
        <w:t>4.7.</w:t>
      </w:r>
      <w:r w:rsidRPr="0026632B">
        <w:rPr>
          <w:rFonts w:ascii="Century Gothic" w:hAnsi="Century Gothic"/>
          <w:sz w:val="20"/>
          <w:szCs w:val="20"/>
        </w:rPr>
        <w:t xml:space="preserve"> Despacho N.º 041, recomienda suscribir el Dictamen unánime del Jurado en el Concurso para cubrir un cargo de Profesor/a </w:t>
      </w:r>
      <w:r w:rsidRPr="0026632B">
        <w:rPr>
          <w:rFonts w:ascii="Century Gothic" w:hAnsi="Century Gothic"/>
          <w:color w:val="000000"/>
          <w:sz w:val="20"/>
          <w:szCs w:val="20"/>
        </w:rPr>
        <w:t>Titular, con dedicación Exclusiva en la asignatura Conocimientos de Materiales, y p</w:t>
      </w:r>
      <w:r w:rsidRPr="0026632B">
        <w:rPr>
          <w:rFonts w:ascii="Century Gothic" w:hAnsi="Century Gothic"/>
          <w:sz w:val="20"/>
          <w:szCs w:val="20"/>
        </w:rPr>
        <w:t xml:space="preserve">roponer al Consejo Superior de la Universidad Nacional de La Pampa la designación del </w:t>
      </w:r>
      <w:r w:rsidRPr="0026632B">
        <w:rPr>
          <w:rFonts w:ascii="Century Gothic" w:hAnsi="Century Gothic"/>
          <w:color w:val="000000"/>
          <w:sz w:val="20"/>
          <w:szCs w:val="20"/>
        </w:rPr>
        <w:t>Dr. Rogelio Lorenzo HECKER.</w:t>
      </w:r>
    </w:p>
    <w:p w14:paraId="064FAEF9"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Federico Darío KOVAC </w:t>
      </w:r>
      <w:r w:rsidRPr="0026632B">
        <w:rPr>
          <w:rFonts w:ascii="Century Gothic" w:hAnsi="Century Gothic"/>
          <w:sz w:val="20"/>
          <w:szCs w:val="20"/>
        </w:rPr>
        <w:t>da una breve explicación del tema, y luego de ello mociona la aprobación.</w:t>
      </w:r>
    </w:p>
    <w:p w14:paraId="39F84CAA" w14:textId="77777777" w:rsidR="0026632B" w:rsidRPr="0026632B" w:rsidRDefault="0026632B" w:rsidP="0026632B">
      <w:pPr>
        <w:pStyle w:val="Normal10"/>
        <w:ind w:leftChars="0" w:left="2"/>
      </w:pPr>
      <w:r w:rsidRPr="0026632B">
        <w:t>Puesto el Despacho N.º 041 a consideración se aprueba por unanimidad.</w:t>
      </w:r>
    </w:p>
    <w:p w14:paraId="05A1F72B" w14:textId="77777777" w:rsidR="0026632B" w:rsidRPr="0026632B" w:rsidRDefault="0026632B" w:rsidP="0026632B">
      <w:pPr>
        <w:ind w:leftChars="0" w:left="2" w:hanging="2"/>
        <w:jc w:val="both"/>
        <w:rPr>
          <w:rFonts w:ascii="Century Gothic" w:hAnsi="Century Gothic"/>
          <w:sz w:val="20"/>
          <w:szCs w:val="20"/>
        </w:rPr>
      </w:pPr>
    </w:p>
    <w:p w14:paraId="3193E531" w14:textId="77777777" w:rsidR="0026632B" w:rsidRPr="0026632B" w:rsidRDefault="0026632B" w:rsidP="0026632B">
      <w:pPr>
        <w:ind w:leftChars="0" w:left="2" w:hanging="2"/>
        <w:jc w:val="both"/>
        <w:rPr>
          <w:rFonts w:ascii="Century Gothic" w:hAnsi="Century Gothic"/>
          <w:b/>
          <w:bCs/>
          <w:sz w:val="20"/>
          <w:szCs w:val="20"/>
        </w:rPr>
      </w:pPr>
      <w:r w:rsidRPr="0026632B">
        <w:rPr>
          <w:rFonts w:ascii="Century Gothic" w:hAnsi="Century Gothic"/>
          <w:b/>
          <w:bCs/>
          <w:sz w:val="20"/>
          <w:szCs w:val="20"/>
        </w:rPr>
        <w:t>Comisión de Extensión y Bienestar Estudiantil.</w:t>
      </w:r>
    </w:p>
    <w:p w14:paraId="11CC67F6" w14:textId="77777777" w:rsidR="0026632B" w:rsidRPr="0026632B" w:rsidRDefault="0026632B" w:rsidP="0026632B">
      <w:pPr>
        <w:pStyle w:val="Normal10"/>
        <w:ind w:left="0"/>
        <w:rPr>
          <w:rFonts w:eastAsia="Century Gothic" w:cs="Century Gothic"/>
        </w:rPr>
      </w:pPr>
    </w:p>
    <w:p w14:paraId="69BD1611" w14:textId="77777777" w:rsidR="0026632B" w:rsidRPr="0026632B" w:rsidRDefault="0026632B" w:rsidP="0026632B">
      <w:pPr>
        <w:ind w:leftChars="0" w:left="2" w:hanging="2"/>
        <w:jc w:val="both"/>
        <w:rPr>
          <w:rFonts w:ascii="Century Gothic" w:hAnsi="Century Gothic"/>
          <w:sz w:val="20"/>
          <w:szCs w:val="20"/>
        </w:rPr>
      </w:pPr>
      <w:r w:rsidRPr="0026632B">
        <w:rPr>
          <w:rFonts w:ascii="Century Gothic" w:hAnsi="Century Gothic"/>
          <w:b/>
          <w:sz w:val="20"/>
          <w:szCs w:val="20"/>
        </w:rPr>
        <w:t>4.8.</w:t>
      </w:r>
      <w:r w:rsidRPr="0026632B">
        <w:rPr>
          <w:rFonts w:ascii="Century Gothic" w:hAnsi="Century Gothic"/>
          <w:sz w:val="20"/>
          <w:szCs w:val="20"/>
        </w:rPr>
        <w:t xml:space="preserve"> Despacho N.º 007, recomienda a</w:t>
      </w:r>
      <w:r w:rsidRPr="0026632B">
        <w:rPr>
          <w:rFonts w:ascii="Century Gothic" w:hAnsi="Century Gothic"/>
          <w:color w:val="000000"/>
          <w:sz w:val="20"/>
          <w:szCs w:val="20"/>
        </w:rPr>
        <w:t xml:space="preserve">probar </w:t>
      </w:r>
      <w:r w:rsidRPr="0026632B">
        <w:rPr>
          <w:rFonts w:ascii="Century Gothic" w:hAnsi="Century Gothic"/>
          <w:sz w:val="20"/>
          <w:szCs w:val="20"/>
        </w:rPr>
        <w:t xml:space="preserve">el dictado del curso </w:t>
      </w:r>
      <w:r w:rsidRPr="0026632B">
        <w:rPr>
          <w:rFonts w:ascii="Century Gothic" w:hAnsi="Century Gothic"/>
          <w:color w:val="000000"/>
          <w:sz w:val="20"/>
          <w:szCs w:val="20"/>
        </w:rPr>
        <w:t>“</w:t>
      </w:r>
      <w:r w:rsidRPr="0026632B">
        <w:rPr>
          <w:rFonts w:ascii="Century Gothic" w:hAnsi="Century Gothic"/>
          <w:sz w:val="20"/>
          <w:szCs w:val="20"/>
        </w:rPr>
        <w:t>Inteligencia Artificial: Potenciando la enseñanza con asistentes virtuales</w:t>
      </w:r>
      <w:r w:rsidRPr="0026632B">
        <w:rPr>
          <w:rFonts w:ascii="Century Gothic" w:hAnsi="Century Gothic"/>
          <w:color w:val="000000"/>
          <w:sz w:val="20"/>
          <w:szCs w:val="20"/>
        </w:rPr>
        <w:t>”.</w:t>
      </w:r>
    </w:p>
    <w:p w14:paraId="160471E1" w14:textId="77777777" w:rsidR="0026632B" w:rsidRPr="0026632B" w:rsidRDefault="0026632B" w:rsidP="0026632B">
      <w:pPr>
        <w:tabs>
          <w:tab w:val="left" w:pos="708"/>
        </w:tabs>
        <w:spacing w:line="240" w:lineRule="auto"/>
        <w:ind w:leftChars="0" w:left="2" w:hanging="2"/>
        <w:jc w:val="both"/>
        <w:rPr>
          <w:rFonts w:ascii="Century Gothic" w:hAnsi="Century Gothic"/>
          <w:sz w:val="20"/>
          <w:szCs w:val="20"/>
        </w:rPr>
      </w:pPr>
      <w:r w:rsidRPr="0026632B">
        <w:rPr>
          <w:rFonts w:ascii="Century Gothic" w:hAnsi="Century Gothic"/>
          <w:sz w:val="20"/>
          <w:szCs w:val="20"/>
        </w:rPr>
        <w:t xml:space="preserve">El </w:t>
      </w:r>
      <w:proofErr w:type="gramStart"/>
      <w:r w:rsidRPr="0026632B">
        <w:rPr>
          <w:rFonts w:ascii="Century Gothic" w:hAnsi="Century Gothic"/>
          <w:sz w:val="20"/>
          <w:szCs w:val="20"/>
        </w:rPr>
        <w:t>Consejero</w:t>
      </w:r>
      <w:proofErr w:type="gramEnd"/>
      <w:r w:rsidRPr="0026632B">
        <w:rPr>
          <w:rFonts w:ascii="Century Gothic" w:hAnsi="Century Gothic"/>
          <w:sz w:val="20"/>
          <w:szCs w:val="20"/>
        </w:rPr>
        <w:t xml:space="preserve"> </w:t>
      </w:r>
      <w:r w:rsidRPr="0026632B">
        <w:rPr>
          <w:rFonts w:ascii="Century Gothic" w:hAnsi="Century Gothic"/>
          <w:color w:val="000000"/>
          <w:sz w:val="20"/>
          <w:szCs w:val="20"/>
        </w:rPr>
        <w:t xml:space="preserve">Juan Carlos HERNÁNDEZ </w:t>
      </w:r>
      <w:r w:rsidRPr="0026632B">
        <w:rPr>
          <w:rFonts w:ascii="Century Gothic" w:hAnsi="Century Gothic"/>
          <w:sz w:val="20"/>
          <w:szCs w:val="20"/>
        </w:rPr>
        <w:t>da una breve explicación del tema, y luego de ello mociona la aprobación.</w:t>
      </w:r>
    </w:p>
    <w:p w14:paraId="43918733" w14:textId="77777777" w:rsidR="0026632B" w:rsidRPr="0026632B" w:rsidRDefault="0026632B" w:rsidP="0026632B">
      <w:pPr>
        <w:pStyle w:val="Normal10"/>
        <w:ind w:leftChars="0" w:left="2"/>
      </w:pPr>
      <w:r w:rsidRPr="0026632B">
        <w:t>Puesto el Despacho N.º 007 a consideración se aprueba por unanimidad.</w:t>
      </w:r>
    </w:p>
    <w:p w14:paraId="40FC8DCA" w14:textId="77777777" w:rsidR="0026632B" w:rsidRPr="0026632B" w:rsidRDefault="0026632B" w:rsidP="0026632B">
      <w:pPr>
        <w:spacing w:line="240" w:lineRule="auto"/>
        <w:ind w:left="0" w:hanging="2"/>
        <w:jc w:val="both"/>
        <w:rPr>
          <w:rFonts w:ascii="Century Gothic" w:hAnsi="Century Gothic"/>
          <w:sz w:val="20"/>
          <w:szCs w:val="20"/>
        </w:rPr>
      </w:pPr>
    </w:p>
    <w:p w14:paraId="33D84531" w14:textId="77777777" w:rsidR="0026632B" w:rsidRPr="0026632B" w:rsidRDefault="0026632B" w:rsidP="0026632B">
      <w:pPr>
        <w:spacing w:line="240" w:lineRule="auto"/>
        <w:ind w:left="0" w:hanging="2"/>
        <w:jc w:val="both"/>
        <w:rPr>
          <w:rFonts w:ascii="Century Gothic" w:hAnsi="Century Gothic"/>
          <w:sz w:val="20"/>
          <w:szCs w:val="20"/>
        </w:rPr>
      </w:pPr>
      <w:r w:rsidRPr="0026632B">
        <w:rPr>
          <w:rFonts w:ascii="Century Gothic" w:hAnsi="Century Gothic"/>
          <w:sz w:val="20"/>
          <w:szCs w:val="20"/>
        </w:rPr>
        <w:t xml:space="preserve">----Siendo las 19:45 horas y no habiendo más temas que tratar, se da por finalizada la reunión Ordinaria. </w:t>
      </w:r>
    </w:p>
    <w:p w14:paraId="7B96E935" w14:textId="77777777" w:rsidR="0026632B" w:rsidRPr="0026632B" w:rsidRDefault="0026632B" w:rsidP="0026632B">
      <w:pPr>
        <w:spacing w:line="240" w:lineRule="auto"/>
        <w:ind w:left="0" w:hanging="2"/>
        <w:jc w:val="both"/>
        <w:rPr>
          <w:rFonts w:ascii="Century Gothic" w:hAnsi="Century Gothic"/>
          <w:sz w:val="20"/>
          <w:szCs w:val="20"/>
        </w:rPr>
      </w:pPr>
    </w:p>
    <w:p w14:paraId="677D9482" w14:textId="77777777" w:rsidR="0026632B" w:rsidRPr="0026632B" w:rsidRDefault="0026632B" w:rsidP="0026632B">
      <w:pPr>
        <w:tabs>
          <w:tab w:val="left" w:pos="5529"/>
        </w:tabs>
        <w:spacing w:line="240" w:lineRule="auto"/>
        <w:ind w:left="0" w:hanging="2"/>
        <w:jc w:val="both"/>
        <w:rPr>
          <w:rFonts w:ascii="Century Gothic" w:hAnsi="Century Gothic"/>
          <w:color w:val="000000"/>
          <w:sz w:val="20"/>
          <w:szCs w:val="20"/>
        </w:rPr>
      </w:pPr>
      <w:r w:rsidRPr="0026632B">
        <w:rPr>
          <w:rFonts w:ascii="Century Gothic" w:hAnsi="Century Gothic"/>
          <w:sz w:val="20"/>
          <w:szCs w:val="20"/>
        </w:rPr>
        <w:tab/>
      </w:r>
      <w:r w:rsidRPr="0026632B">
        <w:rPr>
          <w:rFonts w:ascii="Century Gothic" w:hAnsi="Century Gothic"/>
          <w:color w:val="000000"/>
          <w:sz w:val="20"/>
          <w:szCs w:val="20"/>
        </w:rPr>
        <w:t xml:space="preserve">Danna Alén BRITO </w:t>
      </w:r>
      <w:r w:rsidRPr="0026632B">
        <w:rPr>
          <w:rFonts w:ascii="Century Gothic" w:hAnsi="Century Gothic"/>
          <w:color w:val="000000"/>
          <w:sz w:val="20"/>
          <w:szCs w:val="20"/>
        </w:rPr>
        <w:tab/>
        <w:t>María Soledad LLOPIS</w:t>
      </w:r>
    </w:p>
    <w:p w14:paraId="1021D882" w14:textId="77777777" w:rsidR="0026632B" w:rsidRPr="0026632B" w:rsidRDefault="0026632B" w:rsidP="0026632B">
      <w:pPr>
        <w:spacing w:line="240" w:lineRule="auto"/>
        <w:ind w:left="0" w:hanging="2"/>
        <w:jc w:val="both"/>
        <w:rPr>
          <w:rFonts w:ascii="Century Gothic" w:hAnsi="Century Gothic"/>
          <w:color w:val="000000"/>
          <w:sz w:val="20"/>
          <w:szCs w:val="20"/>
        </w:rPr>
      </w:pPr>
    </w:p>
    <w:p w14:paraId="0BF936CF" w14:textId="4F14E34B" w:rsidR="006E7F01" w:rsidRPr="00387A04" w:rsidRDefault="0026632B" w:rsidP="00D67952">
      <w:pPr>
        <w:tabs>
          <w:tab w:val="left" w:pos="5529"/>
        </w:tabs>
        <w:spacing w:line="240" w:lineRule="auto"/>
        <w:ind w:left="0" w:hanging="2"/>
        <w:jc w:val="both"/>
        <w:rPr>
          <w:rFonts w:ascii="Century Gothic" w:eastAsia="Century Gothic" w:hAnsi="Century Gothic" w:cs="Century Gothic"/>
          <w:b/>
          <w:color w:val="000000"/>
          <w:position w:val="0"/>
          <w:sz w:val="20"/>
          <w:szCs w:val="20"/>
          <w:lang w:eastAsia="es-AR"/>
        </w:rPr>
      </w:pPr>
      <w:r w:rsidRPr="0026632B">
        <w:rPr>
          <w:rFonts w:ascii="Century Gothic" w:hAnsi="Century Gothic"/>
          <w:color w:val="000000"/>
          <w:sz w:val="20"/>
          <w:szCs w:val="20"/>
        </w:rPr>
        <w:t>Juan Carlos HERNÁNDEZ</w:t>
      </w:r>
      <w:r w:rsidRPr="0026632B">
        <w:rPr>
          <w:rFonts w:ascii="Century Gothic" w:hAnsi="Century Gothic"/>
          <w:color w:val="000000"/>
          <w:sz w:val="20"/>
          <w:szCs w:val="20"/>
        </w:rPr>
        <w:tab/>
        <w:t>Alejandro Luis MASSOLO</w:t>
      </w:r>
      <w:r w:rsidR="006E7F01" w:rsidRPr="00387A04">
        <w:rPr>
          <w:rFonts w:ascii="Century Gothic" w:eastAsia="Century Gothic" w:hAnsi="Century Gothic" w:cs="Century Gothic"/>
          <w:b/>
          <w:color w:val="000000"/>
          <w:sz w:val="20"/>
          <w:szCs w:val="20"/>
        </w:rPr>
        <w:br w:type="page"/>
      </w:r>
    </w:p>
    <w:p w14:paraId="6F22A9D7" w14:textId="77777777" w:rsidR="0026632B" w:rsidRDefault="0026632B" w:rsidP="0026632B">
      <w:pPr>
        <w:tabs>
          <w:tab w:val="left" w:pos="3488"/>
          <w:tab w:val="left" w:pos="5670"/>
          <w:tab w:val="left" w:pos="7706"/>
        </w:tabs>
        <w:ind w:leftChars="0" w:left="2" w:hanging="2"/>
        <w:rPr>
          <w:rFonts w:ascii="Century Gothic" w:hAnsi="Century Gothic"/>
          <w:sz w:val="20"/>
          <w:szCs w:val="20"/>
        </w:rPr>
      </w:pPr>
    </w:p>
    <w:p w14:paraId="1FDA9E0F" w14:textId="77777777" w:rsidR="0026632B" w:rsidRDefault="0026632B" w:rsidP="0026632B">
      <w:pPr>
        <w:pStyle w:val="Normal1"/>
        <w:ind w:hanging="2"/>
        <w:jc w:val="both"/>
        <w:rPr>
          <w:rFonts w:ascii="Century Gothic" w:eastAsia="Century Gothic" w:hAnsi="Century Gothic" w:cs="Century Gothic"/>
          <w:sz w:val="20"/>
          <w:szCs w:val="20"/>
        </w:rPr>
      </w:pPr>
      <w:r>
        <w:rPr>
          <w:rFonts w:ascii="Century Gothic" w:eastAsia="Century Gothic" w:hAnsi="Century Gothic" w:cs="Century Gothic"/>
          <w:b/>
          <w:sz w:val="20"/>
          <w:szCs w:val="20"/>
          <w:highlight w:val="yellow"/>
        </w:rPr>
        <w:t>2.- DESIGNACIÓN DE CUATRO (4) CONSEJEROS PARA RUBRICAR EL ACTA RESUMEN DE LA SESIÓN.</w:t>
      </w:r>
    </w:p>
    <w:p w14:paraId="26210E2B" w14:textId="0A044854" w:rsidR="0026632B" w:rsidRDefault="0026632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color w:val="000000"/>
          <w:position w:val="0"/>
          <w:sz w:val="20"/>
          <w:szCs w:val="20"/>
          <w:lang w:eastAsia="es-AR"/>
        </w:rPr>
      </w:pPr>
      <w:r>
        <w:rPr>
          <w:rFonts w:ascii="Century Gothic" w:eastAsia="Century Gothic" w:hAnsi="Century Gothic" w:cs="Century Gothic"/>
          <w:b/>
          <w:color w:val="000000"/>
          <w:sz w:val="20"/>
          <w:szCs w:val="20"/>
        </w:rPr>
        <w:br w:type="page"/>
      </w:r>
    </w:p>
    <w:p w14:paraId="61577D61" w14:textId="77777777" w:rsidR="006E7F01" w:rsidRPr="00387A04" w:rsidRDefault="006E7F01" w:rsidP="003F3DF9">
      <w:pPr>
        <w:pStyle w:val="Normal1"/>
        <w:tabs>
          <w:tab w:val="left" w:pos="2535"/>
        </w:tabs>
        <w:ind w:hanging="2"/>
        <w:jc w:val="both"/>
        <w:rPr>
          <w:rFonts w:ascii="Century Gothic" w:eastAsia="Century Gothic" w:hAnsi="Century Gothic" w:cs="Century Gothic"/>
          <w:b/>
          <w:color w:val="000000"/>
          <w:sz w:val="20"/>
          <w:szCs w:val="20"/>
        </w:rPr>
      </w:pPr>
    </w:p>
    <w:p w14:paraId="77C9A9D6" w14:textId="77777777" w:rsidR="006E7F01" w:rsidRPr="00387A04" w:rsidRDefault="006E7F01" w:rsidP="006E7F01">
      <w:pPr>
        <w:pStyle w:val="Normal1"/>
        <w:ind w:hanging="2"/>
        <w:jc w:val="both"/>
        <w:rPr>
          <w:rFonts w:ascii="Century Gothic" w:eastAsia="Century Gothic" w:hAnsi="Century Gothic" w:cs="Century Gothic"/>
          <w:sz w:val="20"/>
          <w:szCs w:val="20"/>
          <w:highlight w:val="yellow"/>
        </w:rPr>
      </w:pPr>
      <w:r w:rsidRPr="00387A04">
        <w:rPr>
          <w:rFonts w:ascii="Century Gothic" w:eastAsia="Century Gothic" w:hAnsi="Century Gothic" w:cs="Century Gothic"/>
          <w:b/>
          <w:sz w:val="20"/>
          <w:szCs w:val="20"/>
          <w:highlight w:val="yellow"/>
        </w:rPr>
        <w:t>3.- ASUNTOS ENTRADOS:</w:t>
      </w:r>
    </w:p>
    <w:p w14:paraId="0E857F44" w14:textId="77777777" w:rsidR="006E7F01" w:rsidRPr="00387A04" w:rsidRDefault="006E7F01" w:rsidP="006E7F01">
      <w:pPr>
        <w:pStyle w:val="Normal1"/>
        <w:jc w:val="both"/>
        <w:rPr>
          <w:rFonts w:ascii="Century Gothic" w:eastAsia="Century Gothic" w:hAnsi="Century Gothic" w:cs="Century Gothic"/>
          <w:sz w:val="20"/>
          <w:szCs w:val="20"/>
        </w:rPr>
      </w:pPr>
      <w:r w:rsidRPr="00387A04">
        <w:rPr>
          <w:rFonts w:ascii="Century Gothic" w:eastAsia="Century Gothic" w:hAnsi="Century Gothic" w:cs="Century Gothic"/>
          <w:b/>
          <w:sz w:val="20"/>
          <w:szCs w:val="20"/>
          <w:highlight w:val="yellow"/>
        </w:rPr>
        <w:t>3.1.- Informe de Presidencia.</w:t>
      </w:r>
    </w:p>
    <w:p w14:paraId="32700562" w14:textId="5D293DA5" w:rsidR="006E7F01" w:rsidRPr="00387A04" w:rsidRDefault="006E7F01" w:rsidP="006E7F01">
      <w:pPr>
        <w:pStyle w:val="Normal1"/>
        <w:jc w:val="both"/>
        <w:rPr>
          <w:rFonts w:ascii="Century Gothic" w:eastAsia="Century Gothic" w:hAnsi="Century Gothic" w:cs="Century Gothic"/>
          <w:sz w:val="20"/>
          <w:szCs w:val="20"/>
        </w:rPr>
      </w:pPr>
    </w:p>
    <w:p w14:paraId="122EBB5C" w14:textId="25D678CA" w:rsidR="006E7F01" w:rsidRPr="0026632B" w:rsidRDefault="006E7F01">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position w:val="0"/>
          <w:sz w:val="20"/>
          <w:szCs w:val="20"/>
          <w:lang w:eastAsia="es-AR"/>
        </w:rPr>
      </w:pPr>
      <w:r w:rsidRPr="0026632B">
        <w:rPr>
          <w:rFonts w:ascii="Century Gothic" w:eastAsia="Century Gothic" w:hAnsi="Century Gothic" w:cs="Century Gothic"/>
          <w:sz w:val="20"/>
          <w:szCs w:val="20"/>
        </w:rPr>
        <w:br w:type="page"/>
      </w:r>
    </w:p>
    <w:p w14:paraId="1271E0B6" w14:textId="77777777" w:rsidR="00D13683" w:rsidRPr="0026632B" w:rsidRDefault="00D13683" w:rsidP="00D13683">
      <w:pPr>
        <w:pStyle w:val="Normal1"/>
        <w:ind w:hanging="2"/>
        <w:rPr>
          <w:rFonts w:ascii="Century Gothic" w:eastAsia="Century Gothic" w:hAnsi="Century Gothic" w:cs="Century Gothic"/>
          <w:sz w:val="20"/>
          <w:szCs w:val="20"/>
          <w:highlight w:val="yellow"/>
        </w:rPr>
      </w:pPr>
      <w:r w:rsidRPr="0026632B">
        <w:rPr>
          <w:rFonts w:ascii="Century Gothic" w:eastAsia="Century Gothic" w:hAnsi="Century Gothic" w:cs="Century Gothic"/>
          <w:b/>
          <w:sz w:val="20"/>
          <w:szCs w:val="20"/>
          <w:highlight w:val="yellow"/>
        </w:rPr>
        <w:lastRenderedPageBreak/>
        <w:t>4.- DESPACHOS DE COMISIÓN ENTRADOS.</w:t>
      </w:r>
    </w:p>
    <w:p w14:paraId="35C65F5D" w14:textId="77777777" w:rsidR="00D13683" w:rsidRPr="0026632B" w:rsidRDefault="00D13683" w:rsidP="00D13683">
      <w:pPr>
        <w:pStyle w:val="Normal1"/>
        <w:rPr>
          <w:rFonts w:ascii="Century Gothic" w:eastAsia="Century Gothic" w:hAnsi="Century Gothic" w:cs="Century Gothic"/>
          <w:sz w:val="20"/>
          <w:szCs w:val="20"/>
          <w:highlight w:val="yellow"/>
        </w:rPr>
      </w:pPr>
    </w:p>
    <w:p w14:paraId="164543EF" w14:textId="77777777" w:rsidR="00D13683" w:rsidRPr="0026632B" w:rsidRDefault="00D13683" w:rsidP="00D13683">
      <w:pPr>
        <w:pStyle w:val="Normal1"/>
        <w:tabs>
          <w:tab w:val="left" w:pos="2535"/>
        </w:tabs>
        <w:ind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color w:val="000000"/>
          <w:sz w:val="20"/>
          <w:szCs w:val="20"/>
          <w:highlight w:val="yellow"/>
        </w:rPr>
        <w:t>Comisión de Legislación y Reglamento</w:t>
      </w:r>
    </w:p>
    <w:p w14:paraId="7A4BF6CC" w14:textId="77777777" w:rsidR="00D13683" w:rsidRPr="0026632B" w:rsidRDefault="00D13683" w:rsidP="00D13683">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4F47DB2E"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t>4.1.</w:t>
      </w:r>
      <w:r w:rsidRPr="0026632B">
        <w:rPr>
          <w:rFonts w:ascii="Century Gothic" w:eastAsia="Century Gothic" w:hAnsi="Century Gothic" w:cs="Century Gothic"/>
          <w:sz w:val="20"/>
          <w:szCs w:val="20"/>
          <w:highlight w:val="yellow"/>
        </w:rPr>
        <w:t xml:space="preserve"> Despacho N.º 042, recomienda suscribir el Dictamen unánime del Jurado en el Concurso para cubrir un cargo de Profesor/a Asociado/a</w:t>
      </w:r>
      <w:r w:rsidRPr="0026632B">
        <w:rPr>
          <w:rFonts w:ascii="Century Gothic" w:eastAsia="Century Gothic" w:hAnsi="Century Gothic" w:cs="Century Gothic"/>
          <w:color w:val="000000"/>
          <w:sz w:val="20"/>
          <w:szCs w:val="20"/>
          <w:highlight w:val="yellow"/>
        </w:rPr>
        <w:t xml:space="preserve">, con dedicación Exclusiva en la asignatura </w:t>
      </w:r>
      <w:r w:rsidRPr="0026632B">
        <w:rPr>
          <w:rFonts w:ascii="Century Gothic" w:eastAsia="Century Gothic" w:hAnsi="Century Gothic" w:cs="Century Gothic"/>
          <w:sz w:val="20"/>
          <w:szCs w:val="20"/>
          <w:highlight w:val="yellow"/>
        </w:rPr>
        <w:t>Introducción a la Informática, y proponer al Consejo Superior de la Universidad Nacional de La Pampa la designación del Mg. Carlos Alberto BALLESTEROS.</w:t>
      </w:r>
    </w:p>
    <w:p w14:paraId="0AF798D8" w14:textId="77777777" w:rsidR="00136923" w:rsidRPr="0026632B" w:rsidRDefault="00136923" w:rsidP="00136923">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60856581" w14:textId="77777777" w:rsidR="0026632B" w:rsidRPr="0026632B" w:rsidRDefault="0026632B" w:rsidP="00D112BE">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7893E7CB" w14:textId="77777777" w:rsidR="0026632B" w:rsidRPr="0026632B" w:rsidRDefault="0026632B" w:rsidP="00D112BE">
      <w:pPr>
        <w:spacing w:line="240" w:lineRule="auto"/>
        <w:ind w:left="0" w:hanging="2"/>
        <w:jc w:val="center"/>
        <w:rPr>
          <w:rFonts w:ascii="Century Gothic" w:hAnsi="Century Gothic"/>
          <w:sz w:val="20"/>
          <w:szCs w:val="20"/>
        </w:rPr>
      </w:pPr>
    </w:p>
    <w:p w14:paraId="5D304018" w14:textId="77777777" w:rsidR="0026632B" w:rsidRPr="0026632B" w:rsidRDefault="0026632B" w:rsidP="00D112BE">
      <w:pPr>
        <w:spacing w:line="240" w:lineRule="auto"/>
        <w:ind w:left="0" w:hanging="2"/>
        <w:jc w:val="center"/>
        <w:rPr>
          <w:rFonts w:ascii="Century Gothic" w:hAnsi="Century Gothic"/>
          <w:sz w:val="20"/>
          <w:szCs w:val="20"/>
        </w:rPr>
      </w:pPr>
      <w:r w:rsidRPr="0026632B">
        <w:rPr>
          <w:rFonts w:ascii="Century Gothic" w:hAnsi="Century Gothic"/>
          <w:sz w:val="20"/>
          <w:szCs w:val="20"/>
        </w:rPr>
        <w:t>DESPACHO N.º 042</w:t>
      </w:r>
    </w:p>
    <w:p w14:paraId="1F17C18C" w14:textId="77777777" w:rsidR="0026632B" w:rsidRPr="0026632B" w:rsidRDefault="0026632B" w:rsidP="00D112BE">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6D68CFC1" w14:textId="77777777" w:rsidR="0026632B" w:rsidRPr="0026632B" w:rsidRDefault="0026632B">
      <w:pPr>
        <w:spacing w:line="240" w:lineRule="auto"/>
        <w:ind w:left="0" w:hanging="2"/>
        <w:jc w:val="right"/>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w:t>
      </w:r>
    </w:p>
    <w:p w14:paraId="68F70C48"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color w:val="000000"/>
          <w:sz w:val="20"/>
          <w:szCs w:val="20"/>
        </w:rPr>
        <w:t>VISTO: </w:t>
      </w:r>
    </w:p>
    <w:p w14:paraId="689F1905"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La Resolución N.</w:t>
      </w:r>
      <w:r w:rsidRPr="0026632B">
        <w:rPr>
          <w:rFonts w:ascii="Century Gothic" w:eastAsia="Century Gothic" w:hAnsi="Century Gothic" w:cs="Century Gothic"/>
          <w:sz w:val="20"/>
          <w:szCs w:val="20"/>
        </w:rPr>
        <w:t>º 306/2023 del Consejo Superior, mediante la cual se llama a Concurso para la provisión de un cargo de</w:t>
      </w:r>
      <w:r w:rsidRPr="0026632B">
        <w:rPr>
          <w:rFonts w:ascii="Century Gothic" w:eastAsia="Century Gothic" w:hAnsi="Century Gothic" w:cs="Century Gothic"/>
          <w:color w:val="000000"/>
          <w:sz w:val="20"/>
          <w:szCs w:val="20"/>
        </w:rPr>
        <w:t xml:space="preserve"> Profesor/a </w:t>
      </w:r>
      <w:r w:rsidRPr="0026632B">
        <w:rPr>
          <w:rFonts w:ascii="Century Gothic" w:eastAsia="Century Gothic" w:hAnsi="Century Gothic" w:cs="Century Gothic"/>
          <w:sz w:val="20"/>
          <w:szCs w:val="20"/>
        </w:rPr>
        <w:t>Asociado/a</w:t>
      </w:r>
      <w:r w:rsidRPr="0026632B">
        <w:rPr>
          <w:rFonts w:ascii="Century Gothic" w:eastAsia="Century Gothic" w:hAnsi="Century Gothic" w:cs="Century Gothic"/>
          <w:color w:val="000000"/>
          <w:sz w:val="20"/>
          <w:szCs w:val="20"/>
        </w:rPr>
        <w:t xml:space="preserve">, con dedicación Exclusiva en la asignatura </w:t>
      </w:r>
      <w:r w:rsidRPr="0026632B">
        <w:rPr>
          <w:rFonts w:ascii="Century Gothic" w:eastAsia="Century Gothic" w:hAnsi="Century Gothic" w:cs="Century Gothic"/>
          <w:sz w:val="20"/>
          <w:szCs w:val="20"/>
        </w:rPr>
        <w:t>Introducción a la Informática, y</w:t>
      </w:r>
    </w:p>
    <w:p w14:paraId="3A8FC01D"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37C9F692"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5A05174E"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dicho concurso se enmarca dentro de la Resolución N.º 155/2021 del Consejo Directivo de la Facultad de Ingeniería que aprueba el “Programa de Desarrollo de Recursos Humanos en el marco de carrera docente para aumentos de categoría inmediata superior de docentes regulares (con carrera docente activa)”.</w:t>
      </w:r>
    </w:p>
    <w:p w14:paraId="105BE421" w14:textId="77777777" w:rsidR="0026632B" w:rsidRPr="0026632B" w:rsidRDefault="0026632B" w:rsidP="0026632B">
      <w:pPr>
        <w:spacing w:line="240" w:lineRule="auto"/>
        <w:ind w:left="-2" w:firstLineChars="283" w:firstLine="566"/>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13">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y en el “Reglamento de Entrevista Personal y Clase Pública bajo la modalidad para la docencia Universitaria Regular de la Facultad de Ingeniería” (Resolución N.º 382/2023 del Consejo Superior).</w:t>
      </w:r>
    </w:p>
    <w:p w14:paraId="304B82D5"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mediante Resolución N.º 306/2023 del Consejo Superior, se aprueba como Jurados Titulares a: Mg. José Luis HERNANDEZ, Dr. Germán Antonio MONTEJANO e Ing. Aldo Abel CRESPO.</w:t>
      </w:r>
    </w:p>
    <w:p w14:paraId="5BE6EBBC"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tal como lo establece el Artículo 3º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14">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se cumplieron los períodos de difusión e inscripción al concurso mencionado.</w:t>
      </w:r>
    </w:p>
    <w:p w14:paraId="44EE7AA4"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concluido el plazo reglamentario se registró la inscripción de un (1) aspirante: Mg. Carlos Alberto BALLESTEROS.</w:t>
      </w:r>
    </w:p>
    <w:p w14:paraId="0BE3BC46"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Concurso se sustanció el día 09/05/2024, bajo la modalidad combinada, según lo establecido por Resolución N.º 363/23 de Decano de la Facultad de Ingeniería.</w:t>
      </w:r>
    </w:p>
    <w:p w14:paraId="3ABA82FA"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los jurados Mg. José Luis HERNANDEZ y Dr. Germán Antonio MONTEJANO actuaron de forma virtual, mientras que el Ing. Aldo Abel CRESPO lo hizo de manera presencial. </w:t>
      </w:r>
    </w:p>
    <w:p w14:paraId="203F777B"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Mg. Alejandro Luis MASSOLO participó del Concurso de manera presencial como Veedor Gremial</w:t>
      </w:r>
      <w:r w:rsidRPr="0026632B">
        <w:rPr>
          <w:rFonts w:ascii="Century Gothic" w:eastAsia="Century Gothic" w:hAnsi="Century Gothic" w:cs="Century Gothic"/>
          <w:color w:val="000000"/>
          <w:sz w:val="20"/>
          <w:szCs w:val="20"/>
        </w:rPr>
        <w:t>.</w:t>
      </w:r>
    </w:p>
    <w:p w14:paraId="3DD7682D"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Artículo 46º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establece: “La Clase Pública será obligatoria cuando se trate del concurso de aspirantes a cubrir cargos de </w:t>
      </w:r>
      <w:proofErr w:type="gramStart"/>
      <w:r w:rsidRPr="0026632B">
        <w:rPr>
          <w:rFonts w:ascii="Century Gothic" w:eastAsia="Century Gothic" w:hAnsi="Century Gothic" w:cs="Century Gothic"/>
          <w:sz w:val="20"/>
          <w:szCs w:val="20"/>
        </w:rPr>
        <w:t>Jefe</w:t>
      </w:r>
      <w:proofErr w:type="gramEnd"/>
      <w:r w:rsidRPr="0026632B">
        <w:rPr>
          <w:rFonts w:ascii="Century Gothic" w:eastAsia="Century Gothic" w:hAnsi="Century Gothic" w:cs="Century Gothic"/>
          <w:sz w:val="20"/>
          <w:szCs w:val="20"/>
        </w:rPr>
        <w:t>/a de Trabajos Prácticos, Profesor/a Adjunto/a, Asociado/a y Titular. La persona aspirante que no se presente a la Entrevista Personal y/o a la Clase Pública quedará excluida del concurso.”</w:t>
      </w:r>
    </w:p>
    <w:p w14:paraId="0BC44C8F"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aspirante Mg. Carlos Alberto BALLESTEROS participó de forma presencial de la Entrevista Personal y Clase Pública.  </w:t>
      </w:r>
    </w:p>
    <w:p w14:paraId="04B9C4FF"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Dictamen del Jurado recomienda, por unanimidad, la designación del Mg. Carlos Alberto BALLESTEROS, en el cargo de Profesor Asociado regular con dedicación Exclusiva en la asignatura Introducción a la Informática. </w:t>
      </w:r>
    </w:p>
    <w:p w14:paraId="65C72335"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único aspirante, Mg. Carlos Alberto BALLESTEROS, se notificó fehacientemente del dictamen el día 13/05/24, de acuerdo a lo estipulado por el artículo 61°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w:t>
      </w:r>
    </w:p>
    <w:p w14:paraId="239E876A"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lastRenderedPageBreak/>
        <w:t>Que, cumplidos los plazos establecidos por el Artículo 61º del Reglamento de Concursos para interponer impugnaciones al dictamen, no se registraron presentaciones en tal sentido.</w:t>
      </w:r>
    </w:p>
    <w:p w14:paraId="13BDBB36"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Mg. Carlos Alberto BALLESTEROS, posee un cargo de Profesor Adjunto regular con dedicación Exclusiva en la asignatura Introducción a la Informática, y corresponde proponer al Consejo Superior que otorgue la baja y notifique las obligaciones de la carrera docente en el mismo acto.</w:t>
      </w:r>
    </w:p>
    <w:p w14:paraId="70C3C7F4" w14:textId="77777777" w:rsidR="0026632B" w:rsidRPr="0026632B" w:rsidRDefault="0026632B" w:rsidP="00D112BE">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21DAC478" w14:textId="77777777" w:rsidR="0026632B" w:rsidRPr="0026632B" w:rsidRDefault="0026632B" w:rsidP="00D112BE">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60AFE790" w14:textId="77777777" w:rsidR="0026632B" w:rsidRPr="0026632B" w:rsidRDefault="0026632B" w:rsidP="00D112BE">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57537373" w14:textId="77777777" w:rsidR="0026632B" w:rsidRPr="0026632B" w:rsidRDefault="0026632B" w:rsidP="00D112BE">
      <w:pPr>
        <w:spacing w:line="240" w:lineRule="auto"/>
        <w:ind w:left="0" w:hanging="2"/>
        <w:rPr>
          <w:rFonts w:ascii="Century Gothic" w:hAnsi="Century Gothic"/>
          <w:sz w:val="20"/>
          <w:szCs w:val="20"/>
        </w:rPr>
      </w:pPr>
      <w:r w:rsidRPr="0026632B">
        <w:rPr>
          <w:rFonts w:ascii="Century Gothic" w:hAnsi="Century Gothic"/>
          <w:sz w:val="20"/>
          <w:szCs w:val="20"/>
        </w:rPr>
        <w:tab/>
      </w:r>
    </w:p>
    <w:p w14:paraId="3780F173" w14:textId="77777777" w:rsidR="0026632B" w:rsidRPr="0026632B" w:rsidRDefault="0026632B" w:rsidP="00D112BE">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68BB871E" w14:textId="77777777" w:rsidR="0026632B" w:rsidRPr="0026632B" w:rsidRDefault="0026632B" w:rsidP="00D112BE">
      <w:pPr>
        <w:spacing w:line="240" w:lineRule="auto"/>
        <w:ind w:left="0" w:hanging="2"/>
        <w:jc w:val="center"/>
        <w:rPr>
          <w:rFonts w:ascii="Century Gothic" w:hAnsi="Century Gothic"/>
          <w:sz w:val="20"/>
          <w:szCs w:val="20"/>
        </w:rPr>
      </w:pPr>
    </w:p>
    <w:p w14:paraId="7D3B6888" w14:textId="77777777" w:rsidR="0026632B" w:rsidRPr="0026632B" w:rsidRDefault="0026632B" w:rsidP="00D112BE">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1º.- Suscribir el Dictamen unánime del Jurado en el Concurso para cubrir un cargo de Profesor/a Asociado/a</w:t>
      </w:r>
      <w:r w:rsidRPr="0026632B">
        <w:rPr>
          <w:rFonts w:ascii="Century Gothic" w:eastAsia="Century Gothic" w:hAnsi="Century Gothic" w:cs="Century Gothic"/>
          <w:color w:val="000000"/>
          <w:sz w:val="20"/>
          <w:szCs w:val="20"/>
        </w:rPr>
        <w:t xml:space="preserve">, con dedicación Exclusiva en la asignatura </w:t>
      </w:r>
      <w:r w:rsidRPr="0026632B">
        <w:rPr>
          <w:rFonts w:ascii="Century Gothic" w:eastAsia="Century Gothic" w:hAnsi="Century Gothic" w:cs="Century Gothic"/>
          <w:sz w:val="20"/>
          <w:szCs w:val="20"/>
        </w:rPr>
        <w:t>Introducción a la Informática</w:t>
      </w:r>
      <w:r w:rsidRPr="0026632B">
        <w:rPr>
          <w:rFonts w:ascii="Century Gothic" w:eastAsia="Century Gothic" w:hAnsi="Century Gothic" w:cs="Century Gothic"/>
          <w:color w:val="000000"/>
          <w:sz w:val="20"/>
          <w:szCs w:val="20"/>
        </w:rPr>
        <w:t>.</w:t>
      </w:r>
    </w:p>
    <w:p w14:paraId="6B26130E" w14:textId="77777777" w:rsidR="0026632B" w:rsidRPr="0026632B" w:rsidRDefault="0026632B" w:rsidP="00D112BE">
      <w:pPr>
        <w:spacing w:line="240" w:lineRule="auto"/>
        <w:ind w:left="0" w:hanging="2"/>
        <w:rPr>
          <w:rFonts w:ascii="Century Gothic" w:eastAsia="Times New Roman" w:hAnsi="Century Gothic" w:cs="Times New Roman"/>
          <w:sz w:val="20"/>
          <w:szCs w:val="20"/>
        </w:rPr>
      </w:pPr>
    </w:p>
    <w:p w14:paraId="2EB5DE6C" w14:textId="77777777" w:rsidR="0026632B" w:rsidRPr="0026632B" w:rsidRDefault="0026632B" w:rsidP="00D112B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2º.- Proponer al Consejo Superior de la Universidad Nacional de La Pampa la designación del Mg. Carlos Alberto BALLESTEROS, Legajo N.º 3061, CUIL N.º 20-14625163-4, fecha de nacimiento 21/12/61, en el cargo de Profesor Asociado (02) regular con dedicación Exclusiva (01) – CÓDIGO </w:t>
      </w:r>
      <w:r w:rsidRPr="0026632B">
        <w:rPr>
          <w:rFonts w:ascii="Century Gothic" w:eastAsia="Century Gothic" w:hAnsi="Century Gothic" w:cs="Century Gothic"/>
          <w:sz w:val="20"/>
          <w:szCs w:val="20"/>
          <w:highlight w:val="yellow"/>
        </w:rPr>
        <w:t>11.2</w:t>
      </w:r>
      <w:proofErr w:type="gramStart"/>
      <w:r w:rsidRPr="0026632B">
        <w:rPr>
          <w:rFonts w:ascii="Century Gothic" w:eastAsia="Century Gothic" w:hAnsi="Century Gothic" w:cs="Century Gothic"/>
          <w:sz w:val="20"/>
          <w:szCs w:val="20"/>
          <w:highlight w:val="yellow"/>
        </w:rPr>
        <w:t>…….</w:t>
      </w:r>
      <w:proofErr w:type="gramEnd"/>
      <w:r w:rsidRPr="0026632B">
        <w:rPr>
          <w:rFonts w:ascii="Century Gothic" w:eastAsia="Century Gothic" w:hAnsi="Century Gothic" w:cs="Century Gothic"/>
          <w:sz w:val="20"/>
          <w:szCs w:val="20"/>
          <w:highlight w:val="yellow"/>
        </w:rPr>
        <w:t>–</w:t>
      </w:r>
      <w:r w:rsidRPr="0026632B">
        <w:rPr>
          <w:rFonts w:ascii="Century Gothic" w:eastAsia="Century Gothic" w:hAnsi="Century Gothic" w:cs="Century Gothic"/>
          <w:sz w:val="20"/>
          <w:szCs w:val="20"/>
        </w:rPr>
        <w:t xml:space="preserve"> en la asignatura Introducción a la Informática.</w:t>
      </w:r>
    </w:p>
    <w:p w14:paraId="1222A317" w14:textId="77777777" w:rsidR="0026632B" w:rsidRPr="0026632B" w:rsidRDefault="0026632B" w:rsidP="00D112BE">
      <w:pPr>
        <w:pBdr>
          <w:top w:val="nil"/>
          <w:left w:val="nil"/>
          <w:bottom w:val="nil"/>
          <w:right w:val="nil"/>
          <w:between w:val="nil"/>
        </w:pBdr>
        <w:spacing w:line="240" w:lineRule="auto"/>
        <w:ind w:left="0" w:hanging="2"/>
        <w:jc w:val="both"/>
        <w:rPr>
          <w:rFonts w:ascii="Century Gothic" w:eastAsia="Times New Roman" w:hAnsi="Century Gothic" w:cs="Times New Roman"/>
          <w:sz w:val="20"/>
          <w:szCs w:val="20"/>
        </w:rPr>
      </w:pPr>
    </w:p>
    <w:p w14:paraId="55D75244" w14:textId="77777777" w:rsidR="0026632B" w:rsidRPr="0026632B" w:rsidRDefault="0026632B" w:rsidP="00D112B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-Proponer al Consejo Superior de la Universidad Nacional de La Pampa que efectivice</w:t>
      </w:r>
      <w:r w:rsidRPr="0026632B">
        <w:rPr>
          <w:rFonts w:ascii="Century Gothic" w:hAnsi="Century Gothic"/>
          <w:sz w:val="20"/>
          <w:szCs w:val="20"/>
        </w:rPr>
        <w:t xml:space="preserve"> </w:t>
      </w:r>
      <w:r w:rsidRPr="0026632B">
        <w:rPr>
          <w:rFonts w:ascii="Century Gothic" w:eastAsia="Century Gothic" w:hAnsi="Century Gothic" w:cs="Century Gothic"/>
          <w:sz w:val="20"/>
          <w:szCs w:val="20"/>
        </w:rPr>
        <w:t>la baja del Mg. Carlos Alberto BALLESTEROS, Legajo N.º 3061, CUIL N.º 20-14625163-4, fecha de nacimiento 21/12/61, en el cargo de Profesor Adjunto (03) regular con dedicación Exclusiva (01) – CÓDIGO 11.3.1.8 – en la asignatura Introducción a la Informática de la Facultad de Ingeniería de la Universidad Nacional de La Pampa, a partir del día hábil siguiente de su notificación, en el cargo de Profesor Asociado regular con dedicación Exclusiva.</w:t>
      </w:r>
    </w:p>
    <w:p w14:paraId="407BDB49" w14:textId="77777777" w:rsidR="0026632B" w:rsidRPr="0026632B" w:rsidRDefault="0026632B" w:rsidP="00D112B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6A985E87" w14:textId="77777777" w:rsidR="0026632B" w:rsidRPr="0026632B" w:rsidRDefault="0026632B" w:rsidP="00D112BE">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4º.- Proponer al Consejo Superior notifique al Mg. Carlos Alberto BALLESTEROS</w:t>
      </w:r>
      <w:r w:rsidRPr="0026632B">
        <w:rPr>
          <w:rFonts w:ascii="Century Gothic" w:eastAsia="Century Gothic" w:hAnsi="Century Gothic" w:cs="Century Gothic"/>
          <w:sz w:val="20"/>
          <w:szCs w:val="20"/>
          <w:highlight w:val="white"/>
        </w:rPr>
        <w:t xml:space="preserve">, en caso de ser designado en el cargo propuesto en el Artículo 2° de la presente, </w:t>
      </w:r>
      <w:r w:rsidRPr="0026632B">
        <w:rPr>
          <w:rFonts w:ascii="Century Gothic" w:eastAsia="Century Gothic" w:hAnsi="Century Gothic" w:cs="Century Gothic"/>
          <w:sz w:val="20"/>
          <w:szCs w:val="20"/>
        </w:rPr>
        <w:t xml:space="preserve">que deberá presentar el Plan de Actividades del nuevo cargo Regular según lo establece el “Reglamento General de Carrera Docente” (Resolución N.º </w:t>
      </w:r>
      <w:hyperlink r:id="rId15">
        <w:r w:rsidRPr="0026632B">
          <w:rPr>
            <w:rFonts w:ascii="Century Gothic" w:eastAsia="Century Gothic" w:hAnsi="Century Gothic" w:cs="Century Gothic"/>
            <w:sz w:val="20"/>
            <w:szCs w:val="20"/>
          </w:rPr>
          <w:t>500/</w:t>
        </w:r>
      </w:hyperlink>
      <w:r w:rsidRPr="0026632B">
        <w:rPr>
          <w:rFonts w:ascii="Century Gothic" w:eastAsia="Century Gothic" w:hAnsi="Century Gothic" w:cs="Century Gothic"/>
          <w:sz w:val="20"/>
          <w:szCs w:val="20"/>
        </w:rPr>
        <w:t>2023</w:t>
      </w:r>
      <w:hyperlink r:id="rId16">
        <w:r w:rsidRPr="0026632B">
          <w:rPr>
            <w:rFonts w:ascii="Century Gothic" w:eastAsia="Century Gothic" w:hAnsi="Century Gothic" w:cs="Century Gothic"/>
            <w:sz w:val="20"/>
            <w:szCs w:val="20"/>
          </w:rPr>
          <w:t xml:space="preserve"> </w:t>
        </w:r>
      </w:hyperlink>
      <w:r w:rsidRPr="0026632B">
        <w:rPr>
          <w:rFonts w:ascii="Century Gothic" w:eastAsia="Century Gothic" w:hAnsi="Century Gothic" w:cs="Century Gothic"/>
          <w:sz w:val="20"/>
          <w:szCs w:val="20"/>
        </w:rPr>
        <w:t xml:space="preserve"> del Consejo Superior).</w:t>
      </w:r>
    </w:p>
    <w:p w14:paraId="726F472B" w14:textId="77777777" w:rsidR="0026632B" w:rsidRPr="0026632B" w:rsidRDefault="0026632B" w:rsidP="00D112BE">
      <w:pPr>
        <w:spacing w:line="240" w:lineRule="auto"/>
        <w:ind w:left="0" w:hanging="2"/>
        <w:rPr>
          <w:rFonts w:ascii="Century Gothic" w:eastAsia="Century Gothic" w:hAnsi="Century Gothic" w:cs="Century Gothic"/>
          <w:sz w:val="20"/>
          <w:szCs w:val="20"/>
        </w:rPr>
      </w:pPr>
    </w:p>
    <w:p w14:paraId="320A2C91" w14:textId="77777777" w:rsidR="0026632B" w:rsidRPr="0026632B" w:rsidRDefault="0026632B" w:rsidP="00D112BE">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5º.- La erogación resultante se imputará al Programa 19 – Fuente 11- Actividad 1 – Inciso 1 – Partida Principal 12 del presupuesto vigente.</w:t>
      </w:r>
    </w:p>
    <w:p w14:paraId="4B5C788A" w14:textId="77777777" w:rsidR="0026632B" w:rsidRPr="0026632B" w:rsidRDefault="0026632B" w:rsidP="00D112BE">
      <w:pPr>
        <w:spacing w:line="240" w:lineRule="auto"/>
        <w:ind w:left="0" w:hanging="2"/>
        <w:rPr>
          <w:rFonts w:ascii="Century Gothic" w:eastAsia="Times New Roman" w:hAnsi="Century Gothic" w:cs="Times New Roman"/>
          <w:sz w:val="20"/>
          <w:szCs w:val="20"/>
        </w:rPr>
      </w:pPr>
    </w:p>
    <w:p w14:paraId="35891303" w14:textId="77777777" w:rsidR="0026632B" w:rsidRPr="0026632B" w:rsidRDefault="0026632B" w:rsidP="00D112BE">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6º.- De </w:t>
      </w:r>
      <w:proofErr w:type="gramStart"/>
      <w:r w:rsidRPr="0026632B">
        <w:rPr>
          <w:rFonts w:ascii="Century Gothic" w:eastAsia="Century Gothic" w:hAnsi="Century Gothic" w:cs="Century Gothic"/>
          <w:sz w:val="20"/>
          <w:szCs w:val="20"/>
        </w:rPr>
        <w:t>forma.-</w:t>
      </w:r>
      <w:proofErr w:type="gramEnd"/>
    </w:p>
    <w:p w14:paraId="66AB1B80"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p>
    <w:p w14:paraId="4D4AED4B"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4E7E3062"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5A130D25"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27EC33B6"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2B889CD8" w14:textId="77777777" w:rsidR="0026632B" w:rsidRPr="0026632B" w:rsidRDefault="0026632B" w:rsidP="00D112BE">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32F5C823" w14:textId="77777777" w:rsidR="0026632B" w:rsidRPr="0026632B" w:rsidRDefault="0026632B" w:rsidP="00D112BE">
      <w:pPr>
        <w:ind w:left="0" w:hanging="2"/>
        <w:jc w:val="both"/>
        <w:rPr>
          <w:rFonts w:ascii="Century Gothic" w:eastAsia="Century Gothic" w:hAnsi="Century Gothic" w:cs="Century Gothic"/>
          <w:sz w:val="20"/>
          <w:szCs w:val="20"/>
        </w:rPr>
      </w:pPr>
    </w:p>
    <w:p w14:paraId="4EF672AF" w14:textId="77777777" w:rsidR="0026632B" w:rsidRPr="0026632B" w:rsidRDefault="0026632B" w:rsidP="00136923">
      <w:pPr>
        <w:pStyle w:val="Normal1"/>
        <w:tabs>
          <w:tab w:val="left" w:pos="2535"/>
        </w:tabs>
        <w:ind w:left="2" w:hanging="2"/>
        <w:jc w:val="both"/>
        <w:rPr>
          <w:rFonts w:ascii="Century Gothic" w:eastAsia="Century Gothic" w:hAnsi="Century Gothic" w:cs="Century Gothic"/>
          <w:color w:val="000000"/>
          <w:sz w:val="20"/>
          <w:szCs w:val="20"/>
          <w:highlight w:val="yellow"/>
        </w:rPr>
      </w:pPr>
    </w:p>
    <w:p w14:paraId="73BBFB34" w14:textId="0DA0ECD6"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2EF7AB72"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4.2.</w:t>
      </w:r>
      <w:r w:rsidRPr="0026632B">
        <w:rPr>
          <w:rFonts w:ascii="Century Gothic" w:eastAsia="Century Gothic" w:hAnsi="Century Gothic" w:cs="Century Gothic"/>
          <w:sz w:val="20"/>
          <w:szCs w:val="20"/>
          <w:highlight w:val="yellow"/>
        </w:rPr>
        <w:t xml:space="preserve"> Despacho N.º 043, recomienda suscribir el Dictamen unánime del Jurado en el Concurso para cubrir un cargo de Profesor/a Asociado/a</w:t>
      </w:r>
      <w:r w:rsidRPr="0026632B">
        <w:rPr>
          <w:rFonts w:ascii="Century Gothic" w:eastAsia="Century Gothic" w:hAnsi="Century Gothic" w:cs="Century Gothic"/>
          <w:color w:val="000000"/>
          <w:sz w:val="20"/>
          <w:szCs w:val="20"/>
          <w:highlight w:val="yellow"/>
        </w:rPr>
        <w:t xml:space="preserve">, con dedicación Exclusiva en la asignatura </w:t>
      </w:r>
      <w:r w:rsidRPr="0026632B">
        <w:rPr>
          <w:rFonts w:ascii="Century Gothic" w:eastAsia="Century Gothic" w:hAnsi="Century Gothic" w:cs="Century Gothic"/>
          <w:sz w:val="20"/>
          <w:szCs w:val="20"/>
          <w:highlight w:val="yellow"/>
        </w:rPr>
        <w:t>Tecnología Mecánica</w:t>
      </w:r>
      <w:r w:rsidRPr="0026632B">
        <w:rPr>
          <w:rFonts w:ascii="Century Gothic" w:eastAsia="Century Gothic" w:hAnsi="Century Gothic" w:cs="Century Gothic"/>
          <w:color w:val="000000"/>
          <w:sz w:val="20"/>
          <w:szCs w:val="20"/>
          <w:highlight w:val="yellow"/>
        </w:rPr>
        <w:t>, y pr</w:t>
      </w:r>
      <w:r w:rsidRPr="0026632B">
        <w:rPr>
          <w:rFonts w:ascii="Century Gothic" w:eastAsia="Century Gothic" w:hAnsi="Century Gothic" w:cs="Century Gothic"/>
          <w:sz w:val="20"/>
          <w:szCs w:val="20"/>
          <w:highlight w:val="yellow"/>
        </w:rPr>
        <w:t>oponer al Consejo Superior de la Universidad Nacional de La Pampa la designación del Mg. Gustavo Marcelo FLORES.</w:t>
      </w:r>
    </w:p>
    <w:p w14:paraId="7BF84C27"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7B28BBFB" w14:textId="77777777" w:rsidR="0026632B" w:rsidRPr="0026632B" w:rsidRDefault="0026632B" w:rsidP="008B4B7C">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64C08843" w14:textId="77777777" w:rsidR="0026632B" w:rsidRPr="0026632B" w:rsidRDefault="0026632B" w:rsidP="008B4B7C">
      <w:pPr>
        <w:spacing w:line="240" w:lineRule="auto"/>
        <w:ind w:left="0" w:hanging="2"/>
        <w:jc w:val="center"/>
        <w:rPr>
          <w:rFonts w:ascii="Century Gothic" w:hAnsi="Century Gothic"/>
          <w:sz w:val="20"/>
          <w:szCs w:val="20"/>
        </w:rPr>
      </w:pPr>
    </w:p>
    <w:p w14:paraId="49386AC0" w14:textId="77777777" w:rsidR="0026632B" w:rsidRPr="0026632B" w:rsidRDefault="0026632B" w:rsidP="008B4B7C">
      <w:pPr>
        <w:spacing w:line="240" w:lineRule="auto"/>
        <w:ind w:left="0" w:hanging="2"/>
        <w:jc w:val="center"/>
        <w:rPr>
          <w:rFonts w:ascii="Century Gothic" w:hAnsi="Century Gothic"/>
          <w:sz w:val="20"/>
          <w:szCs w:val="20"/>
        </w:rPr>
      </w:pPr>
      <w:r w:rsidRPr="0026632B">
        <w:rPr>
          <w:rFonts w:ascii="Century Gothic" w:hAnsi="Century Gothic"/>
          <w:sz w:val="20"/>
          <w:szCs w:val="20"/>
        </w:rPr>
        <w:t>DESPACHO N.º 043</w:t>
      </w:r>
    </w:p>
    <w:p w14:paraId="14641D9F" w14:textId="77777777" w:rsidR="0026632B" w:rsidRPr="0026632B" w:rsidRDefault="0026632B" w:rsidP="008B4B7C">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5FD11661" w14:textId="77777777" w:rsidR="0026632B" w:rsidRPr="0026632B" w:rsidRDefault="0026632B" w:rsidP="008B4B7C">
      <w:pPr>
        <w:spacing w:line="240" w:lineRule="auto"/>
        <w:ind w:left="0" w:hanging="2"/>
        <w:jc w:val="right"/>
        <w:rPr>
          <w:rFonts w:ascii="Century Gothic" w:hAnsi="Century Gothic"/>
          <w:sz w:val="20"/>
          <w:szCs w:val="20"/>
        </w:rPr>
      </w:pPr>
    </w:p>
    <w:p w14:paraId="73547B39"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color w:val="000000"/>
          <w:sz w:val="20"/>
          <w:szCs w:val="20"/>
        </w:rPr>
        <w:t>VISTO: </w:t>
      </w:r>
    </w:p>
    <w:p w14:paraId="0B0840CE"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La Resolución N.</w:t>
      </w:r>
      <w:r w:rsidRPr="0026632B">
        <w:rPr>
          <w:rFonts w:ascii="Century Gothic" w:eastAsia="Century Gothic" w:hAnsi="Century Gothic" w:cs="Century Gothic"/>
          <w:sz w:val="20"/>
          <w:szCs w:val="20"/>
        </w:rPr>
        <w:t>º 306/2023 del Consejo Superior, mediante la cual se llama a Concurso para la provisión de un cargo de</w:t>
      </w:r>
      <w:r w:rsidRPr="0026632B">
        <w:rPr>
          <w:rFonts w:ascii="Century Gothic" w:eastAsia="Century Gothic" w:hAnsi="Century Gothic" w:cs="Century Gothic"/>
          <w:color w:val="000000"/>
          <w:sz w:val="20"/>
          <w:szCs w:val="20"/>
        </w:rPr>
        <w:t xml:space="preserve"> Profesor/a </w:t>
      </w:r>
      <w:r w:rsidRPr="0026632B">
        <w:rPr>
          <w:rFonts w:ascii="Century Gothic" w:eastAsia="Century Gothic" w:hAnsi="Century Gothic" w:cs="Century Gothic"/>
          <w:sz w:val="20"/>
          <w:szCs w:val="20"/>
        </w:rPr>
        <w:t>Asociado/a</w:t>
      </w:r>
      <w:r w:rsidRPr="0026632B">
        <w:rPr>
          <w:rFonts w:ascii="Century Gothic" w:eastAsia="Century Gothic" w:hAnsi="Century Gothic" w:cs="Century Gothic"/>
          <w:color w:val="000000"/>
          <w:sz w:val="20"/>
          <w:szCs w:val="20"/>
        </w:rPr>
        <w:t xml:space="preserve">, con dedicación Exclusiva en la asignatura </w:t>
      </w:r>
      <w:r w:rsidRPr="0026632B">
        <w:rPr>
          <w:rFonts w:ascii="Century Gothic" w:eastAsia="Century Gothic" w:hAnsi="Century Gothic" w:cs="Century Gothic"/>
          <w:sz w:val="20"/>
          <w:szCs w:val="20"/>
        </w:rPr>
        <w:t>Tecnología Mecánica, y</w:t>
      </w:r>
    </w:p>
    <w:p w14:paraId="56AAE57E"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7532F7A0"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3F52A1B2"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dicho concurso se enmarca dentro de la Resolución N.º 155/2021 del Consejo Directivo de la Facultad de Ingeniería que aprueba el “Programa de Desarrollo de Recursos Humanos en el marco de carrera docente para aumentos de categoría inmediata superior de docentes regulares (con carrera docente activa)”.</w:t>
      </w:r>
    </w:p>
    <w:p w14:paraId="60120B25" w14:textId="77777777" w:rsidR="0026632B" w:rsidRPr="0026632B" w:rsidRDefault="0026632B" w:rsidP="0026632B">
      <w:pPr>
        <w:spacing w:line="240" w:lineRule="auto"/>
        <w:ind w:left="-2" w:firstLineChars="283" w:firstLine="566"/>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17">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y en el “Reglamento de Entrevista Personal y Clase Pública bajo la modalidad para la docencia Universitaria Regular de la Facultad de Ingeniería” (Resolución N.º 382/2023 del Consejo Superior).</w:t>
      </w:r>
    </w:p>
    <w:p w14:paraId="2F427058"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mediante Resolución N.º 306/2023 del Consejo Superior se aprueba como Jurados Titulares a: Dr. Ricardo Mario AME</w:t>
      </w:r>
      <w:r w:rsidRPr="0026632B">
        <w:rPr>
          <w:rFonts w:ascii="Century Gothic" w:eastAsia="Century Gothic" w:hAnsi="Century Gothic" w:cs="Century Gothic"/>
          <w:color w:val="000000"/>
          <w:sz w:val="20"/>
          <w:szCs w:val="20"/>
        </w:rPr>
        <w:t xml:space="preserve">, Mg. Germán Guillermo KEIL y </w:t>
      </w:r>
      <w:r w:rsidRPr="0026632B">
        <w:rPr>
          <w:rFonts w:ascii="Century Gothic" w:eastAsia="Century Gothic" w:hAnsi="Century Gothic" w:cs="Century Gothic"/>
          <w:sz w:val="20"/>
          <w:szCs w:val="20"/>
        </w:rPr>
        <w:t>Dr. Rogelio Lorenzo HECKER.</w:t>
      </w:r>
    </w:p>
    <w:p w14:paraId="22DCBB02"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tal como lo establece el Artículo 3º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18">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se cumplieron los períodos de difusión e inscripción al concurso mencionado.</w:t>
      </w:r>
    </w:p>
    <w:p w14:paraId="08FF09CE"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concluido el plazo reglamentario se registró la inscripción de un (1) aspirante: Mg. Gustavo Marcelo FLORES.</w:t>
      </w:r>
    </w:p>
    <w:p w14:paraId="3B27E1A7"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Concurso se sustanció el día 07/05/2024, bajo la modalidad combinada, según lo establecido por Resolución N.º 364/23 de Decano de la Facultad de Ingeniería.</w:t>
      </w:r>
    </w:p>
    <w:p w14:paraId="040897E4" w14:textId="6AB7AED3"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los jurados </w:t>
      </w:r>
      <w:r w:rsidRPr="0026632B">
        <w:rPr>
          <w:rFonts w:ascii="Century Gothic" w:eastAsia="Century Gothic" w:hAnsi="Century Gothic" w:cs="Century Gothic"/>
          <w:color w:val="000000"/>
          <w:sz w:val="20"/>
          <w:szCs w:val="20"/>
        </w:rPr>
        <w:t>Dr. Ricardo Mario AME</w:t>
      </w:r>
      <w:r w:rsidRPr="0026632B">
        <w:rPr>
          <w:rFonts w:ascii="Century Gothic" w:eastAsia="Century Gothic" w:hAnsi="Century Gothic" w:cs="Century Gothic"/>
          <w:sz w:val="20"/>
          <w:szCs w:val="20"/>
        </w:rPr>
        <w:t xml:space="preserve"> y Mg. Germán Guillermo KEIL actuaron en forma virtual. </w:t>
      </w:r>
    </w:p>
    <w:p w14:paraId="58B7BF99"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w:t>
      </w:r>
      <w:proofErr w:type="spellStart"/>
      <w:r w:rsidRPr="0026632B">
        <w:rPr>
          <w:rFonts w:ascii="Century Gothic" w:eastAsia="Century Gothic" w:hAnsi="Century Gothic" w:cs="Century Gothic"/>
          <w:sz w:val="20"/>
          <w:szCs w:val="20"/>
        </w:rPr>
        <w:t>Técn</w:t>
      </w:r>
      <w:proofErr w:type="spellEnd"/>
      <w:r w:rsidRPr="0026632B">
        <w:rPr>
          <w:rFonts w:ascii="Century Gothic" w:eastAsia="Century Gothic" w:hAnsi="Century Gothic" w:cs="Century Gothic"/>
          <w:sz w:val="20"/>
          <w:szCs w:val="20"/>
        </w:rPr>
        <w:t>. Raúl Alberto FRENCIA participó del Concurso como Veedor Gremial de manera presencial, mientras que e</w:t>
      </w:r>
      <w:r w:rsidRPr="0026632B">
        <w:rPr>
          <w:rFonts w:ascii="Century Gothic" w:eastAsia="Century Gothic" w:hAnsi="Century Gothic" w:cs="Century Gothic"/>
          <w:color w:val="000000"/>
          <w:sz w:val="20"/>
          <w:szCs w:val="20"/>
        </w:rPr>
        <w:t xml:space="preserve">l </w:t>
      </w:r>
      <w:r w:rsidRPr="0026632B">
        <w:rPr>
          <w:rFonts w:ascii="Century Gothic" w:eastAsia="Century Gothic" w:hAnsi="Century Gothic" w:cs="Century Gothic"/>
          <w:sz w:val="20"/>
          <w:szCs w:val="20"/>
        </w:rPr>
        <w:t>Mg. Alejandro Luis MASSOLO lo hizo de manera virtual como representante del Claustro Docente</w:t>
      </w:r>
      <w:r w:rsidRPr="0026632B">
        <w:rPr>
          <w:rFonts w:ascii="Century Gothic" w:eastAsia="Century Gothic" w:hAnsi="Century Gothic" w:cs="Century Gothic"/>
          <w:color w:val="000000"/>
          <w:sz w:val="20"/>
          <w:szCs w:val="20"/>
        </w:rPr>
        <w:t>.</w:t>
      </w:r>
    </w:p>
    <w:p w14:paraId="1C3E2C26"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Artículo 46º del Reglamento de Concursos establece: “La Clase Pública será obligatoria cuando se trate del concurso de aspirantes a cubrir cargos de </w:t>
      </w:r>
      <w:proofErr w:type="gramStart"/>
      <w:r w:rsidRPr="0026632B">
        <w:rPr>
          <w:rFonts w:ascii="Century Gothic" w:eastAsia="Century Gothic" w:hAnsi="Century Gothic" w:cs="Century Gothic"/>
          <w:sz w:val="20"/>
          <w:szCs w:val="20"/>
        </w:rPr>
        <w:t>Jefe</w:t>
      </w:r>
      <w:proofErr w:type="gramEnd"/>
      <w:r w:rsidRPr="0026632B">
        <w:rPr>
          <w:rFonts w:ascii="Century Gothic" w:eastAsia="Century Gothic" w:hAnsi="Century Gothic" w:cs="Century Gothic"/>
          <w:sz w:val="20"/>
          <w:szCs w:val="20"/>
        </w:rPr>
        <w:t>/a de Trabajos Prácticos, Profesor/a Adjunto/a, Asociado/a y Titular. La persona aspirante que no se presente a la Entrevista Personal y/o a la Clase Pública quedará excluida del concurso.”</w:t>
      </w:r>
    </w:p>
    <w:p w14:paraId="18305FEF"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aspirante Mg. Gustavo Marcelo FLORES participó de forma presencial de la Entrevista Personal y Clase Pública.  </w:t>
      </w:r>
    </w:p>
    <w:p w14:paraId="12DD1B29"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Dictamen del Jurado recomienda, por unanimidad, la designación del Mg. Gustavo Marcelo FLORES, en el cargo de Profesor Asociado regular con dedicación Exclusiva en la asignatura Tecnología Mecánica,</w:t>
      </w:r>
      <w:r w:rsidRPr="0026632B">
        <w:rPr>
          <w:rFonts w:ascii="Century Gothic" w:hAnsi="Century Gothic"/>
          <w:sz w:val="20"/>
          <w:szCs w:val="20"/>
        </w:rPr>
        <w:t xml:space="preserve"> </w:t>
      </w:r>
      <w:r w:rsidRPr="0026632B">
        <w:rPr>
          <w:rFonts w:ascii="Century Gothic" w:eastAsia="Century Gothic" w:hAnsi="Century Gothic" w:cs="Century Gothic"/>
          <w:sz w:val="20"/>
          <w:szCs w:val="20"/>
        </w:rPr>
        <w:t>dado que está ampliamente capacitado para desempeñar el cargo objeto de este concurso. </w:t>
      </w:r>
    </w:p>
    <w:p w14:paraId="4767A45F"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único aspirante, Mg. Gustavo Marcelo FLORES, se notificó fehacientemente del dictamen el día 13/05/2024, de acuerdo a lo estipulado por el artículo 61°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w:t>
      </w:r>
    </w:p>
    <w:p w14:paraId="6E19BE5B"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cumplidos los plazos establecidos por el Artículo 61º del Reglamento de Concursos para interponer impugnaciones al dictamen, no se registraron presentaciones en tal sentido.</w:t>
      </w:r>
    </w:p>
    <w:p w14:paraId="6CA88DD6"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Mg. Gustavo Marcelo FLORES posee un cargo de Profesor Adjunto regular con dedicación Exclusiva en la asignatura Tecnología Mecánica, y corresponde proponer al </w:t>
      </w:r>
      <w:r w:rsidRPr="0026632B">
        <w:rPr>
          <w:rFonts w:ascii="Century Gothic" w:eastAsia="Century Gothic" w:hAnsi="Century Gothic" w:cs="Century Gothic"/>
          <w:sz w:val="20"/>
          <w:szCs w:val="20"/>
        </w:rPr>
        <w:lastRenderedPageBreak/>
        <w:t>Consejo Superior que otorgue la baja y notifique las obligaciones de la carrera docente en el mismo acto.</w:t>
      </w:r>
    </w:p>
    <w:p w14:paraId="1956306C" w14:textId="77777777" w:rsidR="0026632B" w:rsidRPr="0026632B" w:rsidRDefault="0026632B" w:rsidP="008B4B7C">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1A8C6572" w14:textId="77777777" w:rsidR="0026632B" w:rsidRPr="0026632B" w:rsidRDefault="0026632B" w:rsidP="008B4B7C">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171C8176" w14:textId="77777777" w:rsidR="0026632B" w:rsidRPr="0026632B" w:rsidRDefault="0026632B" w:rsidP="008B4B7C">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3B9F4470" w14:textId="77777777" w:rsidR="0026632B" w:rsidRPr="0026632B" w:rsidRDefault="0026632B" w:rsidP="008B4B7C">
      <w:pPr>
        <w:spacing w:line="240" w:lineRule="auto"/>
        <w:ind w:left="0" w:hanging="2"/>
        <w:rPr>
          <w:rFonts w:ascii="Century Gothic" w:hAnsi="Century Gothic"/>
          <w:sz w:val="20"/>
          <w:szCs w:val="20"/>
        </w:rPr>
      </w:pPr>
      <w:r w:rsidRPr="0026632B">
        <w:rPr>
          <w:rFonts w:ascii="Century Gothic" w:hAnsi="Century Gothic"/>
          <w:sz w:val="20"/>
          <w:szCs w:val="20"/>
        </w:rPr>
        <w:tab/>
      </w:r>
    </w:p>
    <w:p w14:paraId="68115BD8" w14:textId="77777777" w:rsidR="0026632B" w:rsidRPr="0026632B" w:rsidRDefault="0026632B" w:rsidP="008B4B7C">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7CFD6187" w14:textId="77777777" w:rsidR="0026632B" w:rsidRPr="0026632B" w:rsidRDefault="0026632B" w:rsidP="008B4B7C">
      <w:pPr>
        <w:spacing w:line="240" w:lineRule="auto"/>
        <w:ind w:left="0" w:hanging="2"/>
        <w:jc w:val="center"/>
        <w:rPr>
          <w:rFonts w:ascii="Century Gothic" w:hAnsi="Century Gothic"/>
          <w:sz w:val="20"/>
          <w:szCs w:val="20"/>
        </w:rPr>
      </w:pPr>
    </w:p>
    <w:p w14:paraId="1F93861C"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1º.- Suscribir el Dictamen unánime del Jurado en el Concurso para cubrir un cargo de Profesor/a Asociado/a</w:t>
      </w:r>
      <w:r w:rsidRPr="0026632B">
        <w:rPr>
          <w:rFonts w:ascii="Century Gothic" w:eastAsia="Century Gothic" w:hAnsi="Century Gothic" w:cs="Century Gothic"/>
          <w:color w:val="000000"/>
          <w:sz w:val="20"/>
          <w:szCs w:val="20"/>
        </w:rPr>
        <w:t xml:space="preserve">, con dedicación Exclusiva en la asignatura </w:t>
      </w:r>
      <w:r w:rsidRPr="0026632B">
        <w:rPr>
          <w:rFonts w:ascii="Century Gothic" w:eastAsia="Century Gothic" w:hAnsi="Century Gothic" w:cs="Century Gothic"/>
          <w:sz w:val="20"/>
          <w:szCs w:val="20"/>
        </w:rPr>
        <w:t>Tecnología Mecánica</w:t>
      </w:r>
      <w:r w:rsidRPr="0026632B">
        <w:rPr>
          <w:rFonts w:ascii="Century Gothic" w:eastAsia="Century Gothic" w:hAnsi="Century Gothic" w:cs="Century Gothic"/>
          <w:color w:val="000000"/>
          <w:sz w:val="20"/>
          <w:szCs w:val="20"/>
        </w:rPr>
        <w:t>.</w:t>
      </w:r>
    </w:p>
    <w:p w14:paraId="798CA2A1" w14:textId="77777777" w:rsidR="0026632B" w:rsidRPr="0026632B" w:rsidRDefault="0026632B">
      <w:pPr>
        <w:spacing w:line="240" w:lineRule="auto"/>
        <w:ind w:left="0" w:hanging="2"/>
        <w:rPr>
          <w:rFonts w:ascii="Century Gothic" w:eastAsia="Times New Roman" w:hAnsi="Century Gothic" w:cs="Times New Roman"/>
          <w:sz w:val="20"/>
          <w:szCs w:val="20"/>
        </w:rPr>
      </w:pPr>
    </w:p>
    <w:p w14:paraId="2347FF1D" w14:textId="77777777" w:rsidR="0026632B" w:rsidRPr="0026632B" w:rsidRDefault="0026632B">
      <w:pPr>
        <w:pBdr>
          <w:top w:val="nil"/>
          <w:left w:val="nil"/>
          <w:bottom w:val="nil"/>
          <w:right w:val="nil"/>
          <w:between w:val="nil"/>
        </w:pBd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2º.- Proponer al Consejo Superior de la Universidad Nacional de La Pampa la designación del Mg. Gustavo Marcelo FLORES</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(Legajo N.º 3251) CUIL N.º 20-21955086-4, fecha de nacimiento 13/12/70</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 xml:space="preserve"> en el cargo de Profesor Asociado (02) regular con </w:t>
      </w:r>
      <w:r w:rsidRPr="0026632B">
        <w:rPr>
          <w:rFonts w:ascii="Century Gothic" w:eastAsia="Century Gothic" w:hAnsi="Century Gothic" w:cs="Century Gothic"/>
          <w:color w:val="000000"/>
          <w:sz w:val="20"/>
          <w:szCs w:val="20"/>
        </w:rPr>
        <w:t xml:space="preserve">dedicación Exclusiva (01) – </w:t>
      </w:r>
      <w:r w:rsidRPr="0026632B">
        <w:rPr>
          <w:rFonts w:ascii="Century Gothic" w:eastAsia="Century Gothic" w:hAnsi="Century Gothic" w:cs="Century Gothic"/>
          <w:color w:val="000000"/>
          <w:sz w:val="20"/>
          <w:szCs w:val="20"/>
          <w:highlight w:val="yellow"/>
        </w:rPr>
        <w:t>CÓDIGO 11…….</w:t>
      </w:r>
      <w:r w:rsidRPr="0026632B">
        <w:rPr>
          <w:rFonts w:ascii="Century Gothic" w:eastAsia="Century Gothic" w:hAnsi="Century Gothic" w:cs="Century Gothic"/>
          <w:sz w:val="20"/>
          <w:szCs w:val="20"/>
        </w:rPr>
        <w:t xml:space="preserve"> – en la asignatura Tecnología Mecánica de la Facultad de Ingeniería de la Universidad Nacional de La Pampa, a partir del día hábil siguiente de la notificación del Consejo Superior de su designación en este nuevo cargo regular. </w:t>
      </w:r>
    </w:p>
    <w:p w14:paraId="1C12C27F"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-Proponer al Consejo Superior de la Universidad Nacional de La Pampa que efectivice</w:t>
      </w:r>
      <w:r w:rsidRPr="0026632B">
        <w:rPr>
          <w:rFonts w:ascii="Century Gothic" w:hAnsi="Century Gothic"/>
          <w:sz w:val="20"/>
          <w:szCs w:val="20"/>
        </w:rPr>
        <w:t xml:space="preserve"> </w:t>
      </w:r>
      <w:r w:rsidRPr="0026632B">
        <w:rPr>
          <w:rFonts w:ascii="Century Gothic" w:eastAsia="Century Gothic" w:hAnsi="Century Gothic" w:cs="Century Gothic"/>
          <w:sz w:val="20"/>
          <w:szCs w:val="20"/>
        </w:rPr>
        <w:t>la baja del Mg. Gustavo Marcelo FLORES, (Legajo N.º 3251) CUIL N.º 20-21955086-4, fecha de nacimiento 13/12/70</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 xml:space="preserve"> en el cargo de Profesor Adjunto (03) regular con </w:t>
      </w:r>
      <w:r w:rsidRPr="0026632B">
        <w:rPr>
          <w:rFonts w:ascii="Century Gothic" w:eastAsia="Century Gothic" w:hAnsi="Century Gothic" w:cs="Century Gothic"/>
          <w:color w:val="000000"/>
          <w:sz w:val="20"/>
          <w:szCs w:val="20"/>
        </w:rPr>
        <w:t>dedicación Exclusiva (01) – CÓDIGO 11.</w:t>
      </w:r>
      <w:r w:rsidRPr="0026632B">
        <w:rPr>
          <w:rFonts w:ascii="Century Gothic" w:eastAsia="Century Gothic" w:hAnsi="Century Gothic" w:cs="Century Gothic"/>
          <w:sz w:val="20"/>
          <w:szCs w:val="20"/>
        </w:rPr>
        <w:t>3</w:t>
      </w:r>
      <w:r w:rsidRPr="0026632B">
        <w:rPr>
          <w:rFonts w:ascii="Century Gothic" w:eastAsia="Century Gothic" w:hAnsi="Century Gothic" w:cs="Century Gothic"/>
          <w:color w:val="000000"/>
          <w:sz w:val="20"/>
          <w:szCs w:val="20"/>
        </w:rPr>
        <w:t>.1.</w:t>
      </w:r>
      <w:r w:rsidRPr="0026632B">
        <w:rPr>
          <w:rFonts w:ascii="Century Gothic" w:eastAsia="Century Gothic" w:hAnsi="Century Gothic" w:cs="Century Gothic"/>
          <w:sz w:val="20"/>
          <w:szCs w:val="20"/>
        </w:rPr>
        <w:t>10 – en la asignatura Tecnología Mecánica de la Facultad de Ingeniería de la Universidad Nacional de La Pampa, a partir del día hábil siguiente de su notificación, en el cargo de Profesor Asociado regular con dedicación Exclusiva.</w:t>
      </w:r>
    </w:p>
    <w:p w14:paraId="16BC3624"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4º.- Proponer al Consejo Superior notifique al Mg. Gustavo Marcelo FLORES</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 xml:space="preserve"> en caso de ser designado en el cargo propuesto en el Artículo 2° de la presente, que deberá presentar el Plan de Actividades del nuevo cargo Regular según lo establece la Resolución N.º </w:t>
      </w:r>
      <w:hyperlink r:id="rId19">
        <w:r w:rsidRPr="0026632B">
          <w:rPr>
            <w:rFonts w:ascii="Century Gothic" w:eastAsia="Century Gothic" w:hAnsi="Century Gothic" w:cs="Century Gothic"/>
            <w:sz w:val="20"/>
            <w:szCs w:val="20"/>
          </w:rPr>
          <w:t>500/</w:t>
        </w:r>
      </w:hyperlink>
      <w:r w:rsidRPr="0026632B">
        <w:rPr>
          <w:rFonts w:ascii="Century Gothic" w:eastAsia="Century Gothic" w:hAnsi="Century Gothic" w:cs="Century Gothic"/>
          <w:sz w:val="20"/>
          <w:szCs w:val="20"/>
        </w:rPr>
        <w:t>2023 del Consejo Superior - Reglamento General de Carrera Docente.</w:t>
      </w:r>
    </w:p>
    <w:p w14:paraId="4D75B8CD" w14:textId="77777777" w:rsidR="0026632B" w:rsidRPr="0026632B" w:rsidRDefault="0026632B">
      <w:pPr>
        <w:spacing w:line="240" w:lineRule="auto"/>
        <w:ind w:left="0" w:hanging="2"/>
        <w:rPr>
          <w:rFonts w:ascii="Century Gothic" w:eastAsia="Century Gothic" w:hAnsi="Century Gothic" w:cs="Century Gothic"/>
          <w:sz w:val="20"/>
          <w:szCs w:val="20"/>
        </w:rPr>
      </w:pPr>
    </w:p>
    <w:p w14:paraId="383F7361"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5º.- La erogación resultante se imputará al Programa 19 – Fuente 11- Actividad 1 – Inciso 1 – Partida Principal 12 del presupuesto vigente.</w:t>
      </w:r>
    </w:p>
    <w:p w14:paraId="753A2115" w14:textId="77777777" w:rsidR="0026632B" w:rsidRPr="0026632B" w:rsidRDefault="0026632B">
      <w:pPr>
        <w:spacing w:line="240" w:lineRule="auto"/>
        <w:ind w:left="0" w:hanging="2"/>
        <w:rPr>
          <w:rFonts w:ascii="Century Gothic" w:eastAsia="Times New Roman" w:hAnsi="Century Gothic" w:cs="Times New Roman"/>
          <w:sz w:val="20"/>
          <w:szCs w:val="20"/>
        </w:rPr>
      </w:pPr>
    </w:p>
    <w:p w14:paraId="52142275" w14:textId="77777777" w:rsidR="0026632B" w:rsidRPr="0026632B" w:rsidRDefault="0026632B" w:rsidP="008B4B7C">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6º.- De </w:t>
      </w:r>
      <w:proofErr w:type="gramStart"/>
      <w:r w:rsidRPr="0026632B">
        <w:rPr>
          <w:rFonts w:ascii="Century Gothic" w:eastAsia="Century Gothic" w:hAnsi="Century Gothic" w:cs="Century Gothic"/>
          <w:sz w:val="20"/>
          <w:szCs w:val="20"/>
        </w:rPr>
        <w:t>forma.-</w:t>
      </w:r>
      <w:proofErr w:type="gramEnd"/>
    </w:p>
    <w:p w14:paraId="697AB7D8"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p>
    <w:p w14:paraId="23EBD567"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29669488"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5F5CDD27"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089D0068"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0A254417" w14:textId="77777777" w:rsidR="0026632B" w:rsidRPr="0026632B" w:rsidRDefault="0026632B" w:rsidP="008B4B7C">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52B1E392" w14:textId="77777777" w:rsidR="0026632B" w:rsidRPr="0026632B" w:rsidRDefault="0026632B" w:rsidP="008B4B7C">
      <w:pPr>
        <w:ind w:left="0" w:hanging="2"/>
        <w:jc w:val="both"/>
        <w:rPr>
          <w:rFonts w:ascii="Century Gothic" w:eastAsia="Century Gothic" w:hAnsi="Century Gothic" w:cs="Century Gothic"/>
          <w:sz w:val="20"/>
          <w:szCs w:val="20"/>
        </w:rPr>
      </w:pPr>
    </w:p>
    <w:p w14:paraId="0D74413E" w14:textId="77777777" w:rsidR="0026632B" w:rsidRPr="0026632B" w:rsidRDefault="0026632B" w:rsidP="008B4B7C">
      <w:pPr>
        <w:spacing w:line="240" w:lineRule="auto"/>
        <w:ind w:left="0" w:hanging="2"/>
        <w:jc w:val="both"/>
        <w:rPr>
          <w:rFonts w:ascii="Century Gothic" w:eastAsia="Century Gothic" w:hAnsi="Century Gothic" w:cs="Century Gothic"/>
          <w:b/>
          <w:sz w:val="20"/>
          <w:szCs w:val="20"/>
        </w:rPr>
      </w:pPr>
    </w:p>
    <w:p w14:paraId="5E39F813"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26632B">
        <w:rPr>
          <w:rFonts w:ascii="Century Gothic" w:eastAsia="Century Gothic" w:hAnsi="Century Gothic" w:cs="Century Gothic"/>
          <w:b/>
          <w:sz w:val="20"/>
          <w:szCs w:val="20"/>
          <w:highlight w:val="yellow"/>
        </w:rPr>
        <w:br w:type="page"/>
      </w:r>
    </w:p>
    <w:p w14:paraId="679DA381" w14:textId="3477425F"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4.3.</w:t>
      </w:r>
      <w:r w:rsidRPr="0026632B">
        <w:rPr>
          <w:rFonts w:ascii="Century Gothic" w:eastAsia="Century Gothic" w:hAnsi="Century Gothic" w:cs="Century Gothic"/>
          <w:sz w:val="20"/>
          <w:szCs w:val="20"/>
          <w:highlight w:val="yellow"/>
        </w:rPr>
        <w:t xml:space="preserve"> Despacho N.º 044, recomienda suscribir el Dictamen unánime del Jurado en el Concurso para cubrir un cargo de Profesor/a Titular, con dedicación Simple en la asignatura Análisis y Diseño de Sistemas II, y proponer al Consejo Superior de la Universidad Nacional de La Pampa la designación del Dr. Daniel Edgardo RIESCO.</w:t>
      </w:r>
    </w:p>
    <w:p w14:paraId="78F64F1A"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40240716" w14:textId="77777777" w:rsidR="0026632B" w:rsidRPr="0026632B" w:rsidRDefault="0026632B" w:rsidP="00FF3091">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4130A48B" w14:textId="77777777" w:rsidR="0026632B" w:rsidRPr="0026632B" w:rsidRDefault="0026632B" w:rsidP="00FF3091">
      <w:pPr>
        <w:spacing w:line="240" w:lineRule="auto"/>
        <w:ind w:left="0" w:hanging="2"/>
        <w:jc w:val="center"/>
        <w:rPr>
          <w:rFonts w:ascii="Century Gothic" w:hAnsi="Century Gothic"/>
          <w:sz w:val="20"/>
          <w:szCs w:val="20"/>
        </w:rPr>
      </w:pPr>
    </w:p>
    <w:p w14:paraId="02254244" w14:textId="77777777" w:rsidR="0026632B" w:rsidRPr="0026632B" w:rsidRDefault="0026632B" w:rsidP="00FF3091">
      <w:pPr>
        <w:spacing w:line="240" w:lineRule="auto"/>
        <w:ind w:left="0" w:hanging="2"/>
        <w:jc w:val="center"/>
        <w:rPr>
          <w:rFonts w:ascii="Century Gothic" w:hAnsi="Century Gothic"/>
          <w:sz w:val="20"/>
          <w:szCs w:val="20"/>
        </w:rPr>
      </w:pPr>
      <w:r w:rsidRPr="0026632B">
        <w:rPr>
          <w:rFonts w:ascii="Century Gothic" w:hAnsi="Century Gothic"/>
          <w:sz w:val="20"/>
          <w:szCs w:val="20"/>
        </w:rPr>
        <w:t>DESPACHO N.º 044</w:t>
      </w:r>
    </w:p>
    <w:p w14:paraId="6A6BCF0B" w14:textId="77777777" w:rsidR="0026632B" w:rsidRPr="0026632B" w:rsidRDefault="0026632B" w:rsidP="00FF3091">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44F2B682" w14:textId="77777777" w:rsidR="0026632B" w:rsidRPr="0026632B" w:rsidRDefault="0026632B">
      <w:pPr>
        <w:spacing w:line="240" w:lineRule="auto"/>
        <w:ind w:left="0" w:hanging="2"/>
        <w:jc w:val="right"/>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w:t>
      </w:r>
    </w:p>
    <w:p w14:paraId="2E507E15"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color w:val="000000"/>
          <w:sz w:val="20"/>
          <w:szCs w:val="20"/>
        </w:rPr>
        <w:t>VISTO: </w:t>
      </w:r>
    </w:p>
    <w:p w14:paraId="6101B1D6"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La Resolución N.</w:t>
      </w:r>
      <w:r w:rsidRPr="0026632B">
        <w:rPr>
          <w:rFonts w:ascii="Century Gothic" w:eastAsia="Century Gothic" w:hAnsi="Century Gothic" w:cs="Century Gothic"/>
          <w:sz w:val="20"/>
          <w:szCs w:val="20"/>
        </w:rPr>
        <w:t>º 306/2023 del Consejo Superior, mediante la cual se llama a Concurso para la provisión de un cargo de</w:t>
      </w:r>
      <w:r w:rsidRPr="0026632B">
        <w:rPr>
          <w:rFonts w:ascii="Century Gothic" w:eastAsia="Century Gothic" w:hAnsi="Century Gothic" w:cs="Century Gothic"/>
          <w:color w:val="000000"/>
          <w:sz w:val="20"/>
          <w:szCs w:val="20"/>
        </w:rPr>
        <w:t xml:space="preserve"> Profesor/a </w:t>
      </w:r>
      <w:r w:rsidRPr="0026632B">
        <w:rPr>
          <w:rFonts w:ascii="Century Gothic" w:eastAsia="Century Gothic" w:hAnsi="Century Gothic" w:cs="Century Gothic"/>
          <w:sz w:val="20"/>
          <w:szCs w:val="20"/>
        </w:rPr>
        <w:t>Titular</w:t>
      </w:r>
      <w:r w:rsidRPr="0026632B">
        <w:rPr>
          <w:rFonts w:ascii="Century Gothic" w:eastAsia="Century Gothic" w:hAnsi="Century Gothic" w:cs="Century Gothic"/>
          <w:color w:val="000000"/>
          <w:sz w:val="20"/>
          <w:szCs w:val="20"/>
        </w:rPr>
        <w:t xml:space="preserve">, con dedicación </w:t>
      </w:r>
      <w:r w:rsidRPr="0026632B">
        <w:rPr>
          <w:rFonts w:ascii="Century Gothic" w:eastAsia="Century Gothic" w:hAnsi="Century Gothic" w:cs="Century Gothic"/>
          <w:sz w:val="20"/>
          <w:szCs w:val="20"/>
        </w:rPr>
        <w:t>Simple</w:t>
      </w:r>
      <w:r w:rsidRPr="0026632B">
        <w:rPr>
          <w:rFonts w:ascii="Century Gothic" w:eastAsia="Century Gothic" w:hAnsi="Century Gothic" w:cs="Century Gothic"/>
          <w:color w:val="000000"/>
          <w:sz w:val="20"/>
          <w:szCs w:val="20"/>
        </w:rPr>
        <w:t xml:space="preserve"> en la asignatura</w:t>
      </w:r>
      <w:r w:rsidRPr="0026632B">
        <w:rPr>
          <w:rFonts w:ascii="Century Gothic" w:eastAsia="Century Gothic" w:hAnsi="Century Gothic" w:cs="Century Gothic"/>
          <w:sz w:val="20"/>
          <w:szCs w:val="20"/>
        </w:rPr>
        <w:t xml:space="preserve"> Análisis y Diseño de Sistemas II, y</w:t>
      </w:r>
    </w:p>
    <w:p w14:paraId="19104027"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1F79D0B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1F49C1D2"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dicho concurso se enmarca dentro de la Resolución N.º 155/2021 del Consejo Directivo de la Facultad de Ingeniería que aprueba el “Programa de Desarrollo de Recursos Humanos en el marco de carrera docente para aumentos de categoría inmediata superior de docentes regulares (con carrera docente activa)”.</w:t>
      </w:r>
    </w:p>
    <w:p w14:paraId="6B9D62FD" w14:textId="77777777" w:rsidR="0026632B" w:rsidRPr="0026632B" w:rsidRDefault="0026632B" w:rsidP="0026632B">
      <w:pPr>
        <w:spacing w:line="240" w:lineRule="auto"/>
        <w:ind w:left="-2" w:firstLineChars="283" w:firstLine="566"/>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20">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y en el “Reglamento de Entrevista Personal y Clase Pública bajo la modalidad para la docencia Universitaria Regular de la Facultad de Ingeniería” (Resolución N.º 382/2023 del Consejo Superior).</w:t>
      </w:r>
    </w:p>
    <w:p w14:paraId="0FEB6B9D"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mediante Resolución N.º 306/2023 del Consejo Superior se aprueba como Jurados Titulares a: Dr. Omar CHIOTTI, Dr. Horacio Pascual LEONE y Dr. Luis OLSINA.</w:t>
      </w:r>
    </w:p>
    <w:p w14:paraId="558C287F"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tal como lo establece el Artículo 3º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21">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se cumplieron los períodos de difusión e inscripción al concurso mencionado.</w:t>
      </w:r>
    </w:p>
    <w:p w14:paraId="7CFA6E65"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concluido el plazo reglamentario se registró la inscripción de un (1) aspirante: Dr. Daniel Edgardo RIESCO.</w:t>
      </w:r>
    </w:p>
    <w:p w14:paraId="2E6A05DD"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Concurso se sustanció el día 14/05/2024, bajo la modalidad combinada, según lo establecido por Resolución N.º 364/23 de Decano de la Facultad de Ingeniería.</w:t>
      </w:r>
    </w:p>
    <w:p w14:paraId="346FBBCA"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los jurados Dr. Omar CHIOTTI y Dr. Horacio Pascual LEONE participan en forma virtual mientras que el Dr. Luis OLSINA lo hace en forma presencial.</w:t>
      </w:r>
    </w:p>
    <w:p w14:paraId="3D83F951"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por el Claustro Docente participó la Dra. María Belén RIVERA de manera virtual, mientras que no hubo Veedor Gremial presente debido a que no se recibió propuesta desde A.D.U.</w:t>
      </w:r>
    </w:p>
    <w:p w14:paraId="0B007677"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Artículo 46º del Reglamento de Concursos establece: “La Clase Pública será obligatoria cuando se trate del concurso de aspirantes a cubrir cargos de </w:t>
      </w:r>
      <w:proofErr w:type="gramStart"/>
      <w:r w:rsidRPr="0026632B">
        <w:rPr>
          <w:rFonts w:ascii="Century Gothic" w:eastAsia="Century Gothic" w:hAnsi="Century Gothic" w:cs="Century Gothic"/>
          <w:sz w:val="20"/>
          <w:szCs w:val="20"/>
        </w:rPr>
        <w:t>Jefe</w:t>
      </w:r>
      <w:proofErr w:type="gramEnd"/>
      <w:r w:rsidRPr="0026632B">
        <w:rPr>
          <w:rFonts w:ascii="Century Gothic" w:eastAsia="Century Gothic" w:hAnsi="Century Gothic" w:cs="Century Gothic"/>
          <w:sz w:val="20"/>
          <w:szCs w:val="20"/>
        </w:rPr>
        <w:t>/a de Trabajos Prácticos, Profesor/a Adjunto/a, Asociado/a y Titular. La persona aspirante que no se presente a la Entrevista Personal y/o a la Clase Pública quedará excluida del concurso.”</w:t>
      </w:r>
    </w:p>
    <w:p w14:paraId="2BCD6522" w14:textId="77777777" w:rsidR="0026632B" w:rsidRPr="0026632B" w:rsidRDefault="0026632B" w:rsidP="0026632B">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aspirante Dr. Daniel Edgardo RIESCO participó presencialmente de la Entrevista Personal y Clase Pública.  </w:t>
      </w:r>
    </w:p>
    <w:p w14:paraId="01ADA225"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Dictamen del Jurado recomienda por unanimidad la designación del Dr. Daniel Edgardo RIESCO, en el cargo de Profesor Titular regular con dedicación Simple en la asignatura Análisis y Diseño de Sistemas II. </w:t>
      </w:r>
    </w:p>
    <w:p w14:paraId="7D322248"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único aspirante, Dr. Daniel Edgardo RIESCO se notificó fehacientemente del dictamen el día 15/05/24, de acuerdo a lo estipulado por el artículo 61°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w:t>
      </w:r>
    </w:p>
    <w:p w14:paraId="075A10E2"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cumplidos los plazos establecidos por el Artículo 61º del Reglamento de Concursos para interponer impugnaciones al dictamen, no se registraron presentaciones en tal sentido.</w:t>
      </w:r>
    </w:p>
    <w:p w14:paraId="254667B9" w14:textId="77777777" w:rsidR="0026632B" w:rsidRPr="0026632B" w:rsidRDefault="0026632B" w:rsidP="0026632B">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Dr. Daniel Edgardo RIESCO posee un cargo de Profesor Asociado regular con dedicación Simple en la asignatura Análisis y Diseño de Sistemas II, y corresponde proponer al </w:t>
      </w:r>
      <w:r w:rsidRPr="0026632B">
        <w:rPr>
          <w:rFonts w:ascii="Century Gothic" w:eastAsia="Century Gothic" w:hAnsi="Century Gothic" w:cs="Century Gothic"/>
          <w:sz w:val="20"/>
          <w:szCs w:val="20"/>
        </w:rPr>
        <w:lastRenderedPageBreak/>
        <w:t>Consejo Superior que otorgue la baja y notifique las obligaciones de la carrera docente en el mismo acto.</w:t>
      </w:r>
    </w:p>
    <w:p w14:paraId="1905F1D6" w14:textId="77777777" w:rsidR="0026632B" w:rsidRPr="0026632B" w:rsidRDefault="0026632B" w:rsidP="00FF3091">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141B591D" w14:textId="77777777" w:rsidR="0026632B" w:rsidRPr="0026632B" w:rsidRDefault="0026632B" w:rsidP="00FF3091">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7836741D" w14:textId="77777777" w:rsidR="0026632B" w:rsidRPr="0026632B" w:rsidRDefault="0026632B" w:rsidP="00FF3091">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5C1180C8" w14:textId="77777777" w:rsidR="0026632B" w:rsidRPr="0026632B" w:rsidRDefault="0026632B" w:rsidP="00FF3091">
      <w:pPr>
        <w:spacing w:line="240" w:lineRule="auto"/>
        <w:ind w:left="0" w:hanging="2"/>
        <w:rPr>
          <w:rFonts w:ascii="Century Gothic" w:hAnsi="Century Gothic"/>
          <w:sz w:val="20"/>
          <w:szCs w:val="20"/>
        </w:rPr>
      </w:pPr>
      <w:r w:rsidRPr="0026632B">
        <w:rPr>
          <w:rFonts w:ascii="Century Gothic" w:hAnsi="Century Gothic"/>
          <w:sz w:val="20"/>
          <w:szCs w:val="20"/>
        </w:rPr>
        <w:tab/>
      </w:r>
    </w:p>
    <w:p w14:paraId="2686696D" w14:textId="77777777" w:rsidR="0026632B" w:rsidRPr="0026632B" w:rsidRDefault="0026632B" w:rsidP="00FF3091">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0D873C3D" w14:textId="77777777" w:rsidR="0026632B" w:rsidRPr="0026632B" w:rsidRDefault="0026632B" w:rsidP="00FF3091">
      <w:pPr>
        <w:spacing w:line="240" w:lineRule="auto"/>
        <w:ind w:left="0" w:hanging="2"/>
        <w:jc w:val="center"/>
        <w:rPr>
          <w:rFonts w:ascii="Century Gothic" w:hAnsi="Century Gothic"/>
          <w:sz w:val="20"/>
          <w:szCs w:val="20"/>
        </w:rPr>
      </w:pPr>
    </w:p>
    <w:p w14:paraId="181EA822" w14:textId="77777777" w:rsidR="0026632B" w:rsidRPr="0026632B" w:rsidRDefault="0026632B">
      <w:pPr>
        <w:spacing w:line="240" w:lineRule="auto"/>
        <w:ind w:left="0" w:hanging="2"/>
        <w:jc w:val="center"/>
        <w:rPr>
          <w:rFonts w:ascii="Century Gothic" w:eastAsia="Century Gothic" w:hAnsi="Century Gothic" w:cs="Century Gothic"/>
          <w:sz w:val="20"/>
          <w:szCs w:val="20"/>
        </w:rPr>
      </w:pPr>
    </w:p>
    <w:p w14:paraId="6B24EE20"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1º.- Suscribir el Dictamen unánime del Jurado en el Concurso para cubrir un cargo de Profesor/a Titular, con dedicación Simple en la asignatura Análisis y Diseño de Sistemas II. </w:t>
      </w:r>
    </w:p>
    <w:p w14:paraId="02D0304C"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07D99207" w14:textId="77777777" w:rsidR="0026632B" w:rsidRPr="0026632B" w:rsidRDefault="0026632B">
      <w:pPr>
        <w:pBdr>
          <w:top w:val="nil"/>
          <w:left w:val="nil"/>
          <w:bottom w:val="nil"/>
          <w:right w:val="nil"/>
          <w:between w:val="nil"/>
        </w:pBd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2º.- Proponer al Consejo Superior de la Universidad Nacional de La Pampa la designación del Dr. Daniel Edgardo RIESCO</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(Legajo N.º 3792), CUIL N.º 20-16316797-3, fecha de nacimiento 07/02/1964, en el cargo de Profesor Titular (01) regular con </w:t>
      </w:r>
      <w:r w:rsidRPr="0026632B">
        <w:rPr>
          <w:rFonts w:ascii="Century Gothic" w:eastAsia="Century Gothic" w:hAnsi="Century Gothic" w:cs="Century Gothic"/>
          <w:color w:val="000000"/>
          <w:sz w:val="20"/>
          <w:szCs w:val="20"/>
        </w:rPr>
        <w:t xml:space="preserve">dedicación </w:t>
      </w:r>
      <w:r w:rsidRPr="0026632B">
        <w:rPr>
          <w:rFonts w:ascii="Century Gothic" w:eastAsia="Century Gothic" w:hAnsi="Century Gothic" w:cs="Century Gothic"/>
          <w:sz w:val="20"/>
          <w:szCs w:val="20"/>
        </w:rPr>
        <w:t>Simple</w:t>
      </w:r>
      <w:r w:rsidRPr="0026632B">
        <w:rPr>
          <w:rFonts w:ascii="Century Gothic" w:eastAsia="Century Gothic" w:hAnsi="Century Gothic" w:cs="Century Gothic"/>
          <w:color w:val="000000"/>
          <w:sz w:val="20"/>
          <w:szCs w:val="20"/>
        </w:rPr>
        <w:t xml:space="preserve"> (0</w:t>
      </w:r>
      <w:r w:rsidRPr="0026632B">
        <w:rPr>
          <w:rFonts w:ascii="Century Gothic" w:eastAsia="Century Gothic" w:hAnsi="Century Gothic" w:cs="Century Gothic"/>
          <w:sz w:val="20"/>
          <w:szCs w:val="20"/>
        </w:rPr>
        <w:t>3</w:t>
      </w:r>
      <w:r w:rsidRPr="0026632B">
        <w:rPr>
          <w:rFonts w:ascii="Century Gothic" w:eastAsia="Century Gothic" w:hAnsi="Century Gothic" w:cs="Century Gothic"/>
          <w:color w:val="000000"/>
          <w:sz w:val="20"/>
          <w:szCs w:val="20"/>
        </w:rPr>
        <w:t xml:space="preserve">) – </w:t>
      </w:r>
      <w:r w:rsidRPr="0026632B">
        <w:rPr>
          <w:rFonts w:ascii="Century Gothic" w:eastAsia="Century Gothic" w:hAnsi="Century Gothic" w:cs="Century Gothic"/>
          <w:color w:val="000000"/>
          <w:sz w:val="20"/>
          <w:szCs w:val="20"/>
          <w:highlight w:val="yellow"/>
        </w:rPr>
        <w:t>CÓDIGO 11…….</w:t>
      </w:r>
      <w:r w:rsidRPr="0026632B">
        <w:rPr>
          <w:rFonts w:ascii="Century Gothic" w:eastAsia="Century Gothic" w:hAnsi="Century Gothic" w:cs="Century Gothic"/>
          <w:sz w:val="20"/>
          <w:szCs w:val="20"/>
        </w:rPr>
        <w:t xml:space="preserve"> – en la asignatura Análisis y Diseño de Sistemas II de la Facultad de Ingeniería de la Universidad Nacional de La Pampa, a partir del día hábil siguiente de la notificación del Consejo Superior de su designación en este nuevo cargo regular. </w:t>
      </w:r>
    </w:p>
    <w:p w14:paraId="40C3D5C9"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-Proponer al Consejo Superior de la Universidad Nacional de La Pampa que efectivice</w:t>
      </w:r>
      <w:r w:rsidRPr="0026632B">
        <w:rPr>
          <w:rFonts w:ascii="Century Gothic" w:hAnsi="Century Gothic"/>
          <w:sz w:val="20"/>
          <w:szCs w:val="20"/>
        </w:rPr>
        <w:t xml:space="preserve"> </w:t>
      </w:r>
      <w:r w:rsidRPr="0026632B">
        <w:rPr>
          <w:rFonts w:ascii="Century Gothic" w:eastAsia="Century Gothic" w:hAnsi="Century Gothic" w:cs="Century Gothic"/>
          <w:sz w:val="20"/>
          <w:szCs w:val="20"/>
        </w:rPr>
        <w:t>la baja del Dr. Daniel Edgardo RIESCO</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(Legajo N.º 3792), CUIL N.º 20-16316797-3, fecha de nacimiento 07/02/1964, en el cargo de Profesor Asociado (02) regular con </w:t>
      </w:r>
      <w:r w:rsidRPr="0026632B">
        <w:rPr>
          <w:rFonts w:ascii="Century Gothic" w:eastAsia="Century Gothic" w:hAnsi="Century Gothic" w:cs="Century Gothic"/>
          <w:color w:val="000000"/>
          <w:sz w:val="20"/>
          <w:szCs w:val="20"/>
        </w:rPr>
        <w:t xml:space="preserve">dedicación </w:t>
      </w:r>
      <w:r w:rsidRPr="0026632B">
        <w:rPr>
          <w:rFonts w:ascii="Century Gothic" w:eastAsia="Century Gothic" w:hAnsi="Century Gothic" w:cs="Century Gothic"/>
          <w:sz w:val="20"/>
          <w:szCs w:val="20"/>
        </w:rPr>
        <w:t>Simple</w:t>
      </w:r>
      <w:r w:rsidRPr="0026632B">
        <w:rPr>
          <w:rFonts w:ascii="Century Gothic" w:eastAsia="Century Gothic" w:hAnsi="Century Gothic" w:cs="Century Gothic"/>
          <w:color w:val="000000"/>
          <w:sz w:val="20"/>
          <w:szCs w:val="20"/>
        </w:rPr>
        <w:t xml:space="preserve"> (0</w:t>
      </w:r>
      <w:r w:rsidRPr="0026632B">
        <w:rPr>
          <w:rFonts w:ascii="Century Gothic" w:eastAsia="Century Gothic" w:hAnsi="Century Gothic" w:cs="Century Gothic"/>
          <w:sz w:val="20"/>
          <w:szCs w:val="20"/>
        </w:rPr>
        <w:t>3</w:t>
      </w:r>
      <w:r w:rsidRPr="0026632B">
        <w:rPr>
          <w:rFonts w:ascii="Century Gothic" w:eastAsia="Century Gothic" w:hAnsi="Century Gothic" w:cs="Century Gothic"/>
          <w:color w:val="000000"/>
          <w:sz w:val="20"/>
          <w:szCs w:val="20"/>
        </w:rPr>
        <w:t>) – CÓDIGO 11.2.</w:t>
      </w:r>
      <w:r w:rsidRPr="0026632B">
        <w:rPr>
          <w:rFonts w:ascii="Century Gothic" w:eastAsia="Century Gothic" w:hAnsi="Century Gothic" w:cs="Century Gothic"/>
          <w:sz w:val="20"/>
          <w:szCs w:val="20"/>
        </w:rPr>
        <w:t>3</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8 – en la asignatura Análisis y Diseño de Sistemas II de la Facultad de Ingeniería de la Universidad Nacional de La Pampa, a partir del día hábil siguiente de su notificación, en el cargo de Profesor Titular regular con dedicación Simple.</w:t>
      </w:r>
    </w:p>
    <w:p w14:paraId="33ED562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4º.- Proponer al Consejo Superior notifique al Dr. Daniel Edgardo RIESCO</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en caso de ser designado en el cargo propuesto en el Artículo 2° de la presente,</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que deberá presentar el Plan de Actividades del nuevo cargo Regular según lo establece la Resolución N.º </w:t>
      </w:r>
      <w:hyperlink r:id="rId22">
        <w:r w:rsidRPr="0026632B">
          <w:rPr>
            <w:rFonts w:ascii="Century Gothic" w:eastAsia="Century Gothic" w:hAnsi="Century Gothic" w:cs="Century Gothic"/>
            <w:sz w:val="20"/>
            <w:szCs w:val="20"/>
          </w:rPr>
          <w:t>500/</w:t>
        </w:r>
      </w:hyperlink>
      <w:r w:rsidRPr="0026632B">
        <w:rPr>
          <w:rFonts w:ascii="Century Gothic" w:eastAsia="Century Gothic" w:hAnsi="Century Gothic" w:cs="Century Gothic"/>
          <w:sz w:val="20"/>
          <w:szCs w:val="20"/>
        </w:rPr>
        <w:t>2023</w:t>
      </w:r>
      <w:hyperlink r:id="rId23">
        <w:r w:rsidRPr="0026632B">
          <w:rPr>
            <w:rFonts w:ascii="Century Gothic" w:eastAsia="Century Gothic" w:hAnsi="Century Gothic" w:cs="Century Gothic"/>
            <w:sz w:val="20"/>
            <w:szCs w:val="20"/>
          </w:rPr>
          <w:t xml:space="preserve"> </w:t>
        </w:r>
      </w:hyperlink>
      <w:r w:rsidRPr="0026632B">
        <w:rPr>
          <w:rFonts w:ascii="Century Gothic" w:eastAsia="Century Gothic" w:hAnsi="Century Gothic" w:cs="Century Gothic"/>
          <w:sz w:val="20"/>
          <w:szCs w:val="20"/>
        </w:rPr>
        <w:t xml:space="preserve"> del Consejo Superior - Reglamento General de Carrera Docente. </w:t>
      </w:r>
    </w:p>
    <w:p w14:paraId="330FE8EB" w14:textId="77777777" w:rsidR="0026632B" w:rsidRPr="0026632B" w:rsidRDefault="0026632B">
      <w:pPr>
        <w:spacing w:line="240" w:lineRule="auto"/>
        <w:ind w:left="0" w:hanging="2"/>
        <w:rPr>
          <w:rFonts w:ascii="Century Gothic" w:eastAsia="Century Gothic" w:hAnsi="Century Gothic" w:cs="Century Gothic"/>
          <w:sz w:val="20"/>
          <w:szCs w:val="20"/>
        </w:rPr>
      </w:pPr>
    </w:p>
    <w:p w14:paraId="046760C8"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5º.- La erogación resultante se imputará al Programa 19 – Fuente 11- Actividad 1 – Inciso 1 – Partida Principal 12 del presupuesto vigente.</w:t>
      </w:r>
    </w:p>
    <w:p w14:paraId="0CF8913B" w14:textId="77777777" w:rsidR="0026632B" w:rsidRPr="0026632B" w:rsidRDefault="0026632B">
      <w:pPr>
        <w:spacing w:line="240" w:lineRule="auto"/>
        <w:ind w:left="0" w:hanging="2"/>
        <w:rPr>
          <w:rFonts w:ascii="Century Gothic" w:eastAsia="Times New Roman" w:hAnsi="Century Gothic" w:cs="Times New Roman"/>
          <w:sz w:val="20"/>
          <w:szCs w:val="20"/>
        </w:rPr>
      </w:pPr>
    </w:p>
    <w:p w14:paraId="36E83D3B" w14:textId="77777777" w:rsidR="0026632B" w:rsidRPr="0026632B" w:rsidRDefault="0026632B" w:rsidP="00FF3091">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6º.- De </w:t>
      </w:r>
      <w:proofErr w:type="gramStart"/>
      <w:r w:rsidRPr="0026632B">
        <w:rPr>
          <w:rFonts w:ascii="Century Gothic" w:eastAsia="Century Gothic" w:hAnsi="Century Gothic" w:cs="Century Gothic"/>
          <w:sz w:val="20"/>
          <w:szCs w:val="20"/>
        </w:rPr>
        <w:t>forma.-</w:t>
      </w:r>
      <w:proofErr w:type="gramEnd"/>
    </w:p>
    <w:p w14:paraId="0681CE23"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p>
    <w:p w14:paraId="3CCDD60E"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3F99998C"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02A46E20"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79216211"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10BC18F9" w14:textId="77777777" w:rsidR="0026632B" w:rsidRPr="0026632B" w:rsidRDefault="0026632B" w:rsidP="00FF3091">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1B16B724" w14:textId="77777777" w:rsidR="0026632B" w:rsidRPr="0026632B" w:rsidRDefault="0026632B" w:rsidP="00FF3091">
      <w:pPr>
        <w:ind w:left="0" w:hanging="2"/>
        <w:jc w:val="both"/>
        <w:rPr>
          <w:rFonts w:ascii="Century Gothic" w:eastAsia="Century Gothic" w:hAnsi="Century Gothic" w:cs="Century Gothic"/>
          <w:sz w:val="20"/>
          <w:szCs w:val="20"/>
        </w:rPr>
      </w:pPr>
    </w:p>
    <w:p w14:paraId="517C99C6" w14:textId="77777777" w:rsidR="0026632B" w:rsidRPr="0026632B" w:rsidRDefault="0026632B" w:rsidP="00FF3091">
      <w:pPr>
        <w:spacing w:line="240" w:lineRule="auto"/>
        <w:ind w:left="0" w:hanging="2"/>
        <w:jc w:val="both"/>
        <w:rPr>
          <w:rFonts w:ascii="Century Gothic" w:eastAsia="Century Gothic" w:hAnsi="Century Gothic" w:cs="Century Gothic"/>
          <w:b/>
          <w:sz w:val="20"/>
          <w:szCs w:val="20"/>
        </w:rPr>
      </w:pPr>
    </w:p>
    <w:p w14:paraId="71AA736E" w14:textId="6B7EC271"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785086DE" w14:textId="77777777" w:rsidR="00D13683" w:rsidRPr="0026632B" w:rsidRDefault="00D13683" w:rsidP="00D13683">
      <w:pPr>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4.4.</w:t>
      </w:r>
      <w:r w:rsidRPr="0026632B">
        <w:rPr>
          <w:rFonts w:ascii="Century Gothic" w:eastAsia="Century Gothic" w:hAnsi="Century Gothic" w:cs="Century Gothic"/>
          <w:sz w:val="20"/>
          <w:szCs w:val="20"/>
          <w:highlight w:val="yellow"/>
        </w:rPr>
        <w:t xml:space="preserve"> Despacho N.º 045, recomienda </w:t>
      </w:r>
      <w:r w:rsidRPr="0026632B">
        <w:rPr>
          <w:rFonts w:ascii="Century Gothic" w:eastAsia="Century Gothic" w:hAnsi="Century Gothic" w:cs="Century Gothic"/>
          <w:color w:val="000000"/>
          <w:sz w:val="20"/>
          <w:szCs w:val="20"/>
          <w:highlight w:val="yellow"/>
        </w:rPr>
        <w:t xml:space="preserve">suscribir el dictamen del Comité de Selección en el llamado para cubrir un cargo de </w:t>
      </w:r>
      <w:r w:rsidRPr="0026632B">
        <w:rPr>
          <w:rFonts w:ascii="Century Gothic" w:eastAsia="Century Gothic" w:hAnsi="Century Gothic" w:cs="Century Gothic"/>
          <w:sz w:val="20"/>
          <w:szCs w:val="20"/>
          <w:highlight w:val="yellow"/>
        </w:rPr>
        <w:t xml:space="preserve">Profesor Adjunto/a </w:t>
      </w:r>
      <w:r w:rsidRPr="0026632B">
        <w:rPr>
          <w:rFonts w:ascii="Century Gothic" w:eastAsia="Century Gothic" w:hAnsi="Century Gothic" w:cs="Century Gothic"/>
          <w:color w:val="000000"/>
          <w:sz w:val="20"/>
          <w:szCs w:val="20"/>
          <w:highlight w:val="yellow"/>
        </w:rPr>
        <w:t xml:space="preserve">interino con dedicación Simple </w:t>
      </w:r>
      <w:r w:rsidRPr="0026632B">
        <w:rPr>
          <w:rFonts w:ascii="Century Gothic" w:eastAsia="Century Gothic" w:hAnsi="Century Gothic" w:cs="Century Gothic"/>
          <w:sz w:val="20"/>
          <w:szCs w:val="20"/>
          <w:highlight w:val="yellow"/>
        </w:rPr>
        <w:t xml:space="preserve">en la asignatura </w:t>
      </w:r>
      <w:r w:rsidRPr="0026632B">
        <w:rPr>
          <w:rFonts w:ascii="Century Gothic" w:eastAsia="Century Gothic" w:hAnsi="Century Gothic" w:cs="Century Gothic"/>
          <w:color w:val="000000"/>
          <w:sz w:val="20"/>
          <w:szCs w:val="20"/>
          <w:highlight w:val="yellow"/>
        </w:rPr>
        <w:t>Fisiología (IB)</w:t>
      </w:r>
      <w:r w:rsidRPr="0026632B">
        <w:rPr>
          <w:rFonts w:ascii="Century Gothic" w:eastAsia="Century Gothic" w:hAnsi="Century Gothic" w:cs="Century Gothic"/>
          <w:sz w:val="20"/>
          <w:szCs w:val="20"/>
          <w:highlight w:val="yellow"/>
        </w:rPr>
        <w:t xml:space="preserve">, y </w:t>
      </w:r>
      <w:r w:rsidRPr="0026632B">
        <w:rPr>
          <w:rFonts w:ascii="Century Gothic" w:eastAsia="Century Gothic" w:hAnsi="Century Gothic" w:cs="Century Gothic"/>
          <w:b/>
          <w:bCs/>
          <w:sz w:val="20"/>
          <w:szCs w:val="20"/>
          <w:highlight w:val="yellow"/>
        </w:rPr>
        <w:t>d</w:t>
      </w:r>
      <w:r w:rsidRPr="0026632B">
        <w:rPr>
          <w:rFonts w:ascii="Century Gothic" w:eastAsia="Century Gothic" w:hAnsi="Century Gothic" w:cs="Century Gothic"/>
          <w:b/>
          <w:color w:val="000000"/>
          <w:sz w:val="20"/>
          <w:szCs w:val="20"/>
          <w:highlight w:val="yellow"/>
        </w:rPr>
        <w:t>esignar</w:t>
      </w:r>
      <w:r w:rsidRPr="0026632B">
        <w:rPr>
          <w:rFonts w:ascii="Century Gothic" w:eastAsia="Century Gothic" w:hAnsi="Century Gothic" w:cs="Century Gothic"/>
          <w:color w:val="000000"/>
          <w:sz w:val="20"/>
          <w:szCs w:val="20"/>
          <w:highlight w:val="yellow"/>
        </w:rPr>
        <w:t xml:space="preserve"> desde el 01/08/2024 y hasta el 31/12/2024 a la Esp. Susana Beatriz MALDONADO.</w:t>
      </w:r>
    </w:p>
    <w:p w14:paraId="07697E26"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0D9BC3A6" w14:textId="77777777" w:rsidR="0026632B" w:rsidRPr="0026632B" w:rsidRDefault="0026632B" w:rsidP="00C01D74">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2BAD611E" w14:textId="77777777" w:rsidR="0026632B" w:rsidRPr="0026632B" w:rsidRDefault="0026632B" w:rsidP="00C01D74">
      <w:pPr>
        <w:ind w:left="0" w:hanging="2"/>
        <w:jc w:val="center"/>
        <w:rPr>
          <w:rFonts w:ascii="Century Gothic" w:hAnsi="Century Gothic"/>
          <w:sz w:val="20"/>
          <w:szCs w:val="20"/>
        </w:rPr>
      </w:pPr>
    </w:p>
    <w:p w14:paraId="35737D03" w14:textId="77777777" w:rsidR="0026632B" w:rsidRPr="0026632B" w:rsidRDefault="0026632B" w:rsidP="00C01D74">
      <w:pPr>
        <w:ind w:left="0" w:hanging="2"/>
        <w:jc w:val="center"/>
        <w:rPr>
          <w:rFonts w:ascii="Century Gothic" w:hAnsi="Century Gothic"/>
          <w:sz w:val="20"/>
          <w:szCs w:val="20"/>
        </w:rPr>
      </w:pPr>
      <w:r w:rsidRPr="0026632B">
        <w:rPr>
          <w:rFonts w:ascii="Century Gothic" w:hAnsi="Century Gothic"/>
          <w:sz w:val="20"/>
          <w:szCs w:val="20"/>
        </w:rPr>
        <w:t>DESPACHO N.º 045</w:t>
      </w:r>
    </w:p>
    <w:p w14:paraId="2A8FB003" w14:textId="77777777" w:rsidR="0026632B" w:rsidRPr="0026632B" w:rsidRDefault="0026632B" w:rsidP="00C01D74">
      <w:pPr>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65602759" w14:textId="77777777" w:rsidR="0026632B" w:rsidRPr="0026632B" w:rsidRDefault="0026632B" w:rsidP="00C01D74">
      <w:pPr>
        <w:ind w:left="0" w:hanging="2"/>
        <w:jc w:val="both"/>
        <w:rPr>
          <w:rFonts w:ascii="Century Gothic" w:eastAsia="Century Gothic" w:hAnsi="Century Gothic" w:cs="Century Gothic"/>
          <w:color w:val="000000"/>
          <w:sz w:val="20"/>
          <w:szCs w:val="20"/>
        </w:rPr>
      </w:pPr>
    </w:p>
    <w:p w14:paraId="34D26D61"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mallCaps/>
          <w:color w:val="000000"/>
          <w:sz w:val="20"/>
          <w:szCs w:val="20"/>
        </w:rPr>
        <w:t>VISTO</w:t>
      </w:r>
      <w:r w:rsidRPr="0026632B">
        <w:rPr>
          <w:rFonts w:ascii="Century Gothic" w:eastAsia="Century Gothic" w:hAnsi="Century Gothic" w:cs="Century Gothic"/>
          <w:color w:val="000000"/>
          <w:sz w:val="20"/>
          <w:szCs w:val="20"/>
        </w:rPr>
        <w:t>:</w:t>
      </w:r>
    </w:p>
    <w:p w14:paraId="07BAF93C"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sz w:val="20"/>
          <w:szCs w:val="20"/>
        </w:rPr>
        <w:t xml:space="preserve">La Resolución </w:t>
      </w:r>
      <w:r w:rsidRPr="0026632B">
        <w:rPr>
          <w:rFonts w:ascii="Century Gothic" w:eastAsia="Century Gothic" w:hAnsi="Century Gothic" w:cs="Century Gothic"/>
          <w:color w:val="000000"/>
          <w:sz w:val="20"/>
          <w:szCs w:val="20"/>
        </w:rPr>
        <w:t>N.</w:t>
      </w:r>
      <w:hyperlink r:id="rId24">
        <w:r w:rsidRPr="0026632B">
          <w:rPr>
            <w:rFonts w:ascii="Century Gothic" w:eastAsia="Century Gothic" w:hAnsi="Century Gothic" w:cs="Century Gothic"/>
            <w:color w:val="0000FF"/>
            <w:sz w:val="20"/>
            <w:szCs w:val="20"/>
            <w:u w:val="single"/>
          </w:rPr>
          <w:t>º 034/24</w:t>
        </w:r>
      </w:hyperlink>
      <w:r w:rsidRPr="0026632B">
        <w:rPr>
          <w:rFonts w:ascii="Century Gothic" w:eastAsia="Century Gothic" w:hAnsi="Century Gothic" w:cs="Century Gothic"/>
          <w:color w:val="000000"/>
          <w:sz w:val="20"/>
          <w:szCs w:val="20"/>
        </w:rPr>
        <w:t xml:space="preserve"> del Consejo Directivo mediante la cual se llama a inscripción para cubrir un (1) cargo de Profesor Adjunto interino/a con dedicación Simple para la asignatura Fisiología (IB), y</w:t>
      </w:r>
    </w:p>
    <w:p w14:paraId="2AF821DA"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C3784BC"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CONSIDERANDO:</w:t>
      </w:r>
    </w:p>
    <w:p w14:paraId="48EBE049"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25">
        <w:r w:rsidRPr="0026632B">
          <w:rPr>
            <w:rFonts w:ascii="Century Gothic" w:eastAsia="Century Gothic" w:hAnsi="Century Gothic" w:cs="Century Gothic"/>
            <w:color w:val="548DD4"/>
            <w:sz w:val="20"/>
            <w:szCs w:val="20"/>
            <w:u w:val="single"/>
          </w:rPr>
          <w:t>178/2003</w:t>
        </w:r>
      </w:hyperlink>
      <w:hyperlink r:id="rId26">
        <w:r w:rsidRPr="0026632B">
          <w:rPr>
            <w:rFonts w:ascii="Century Gothic" w:eastAsia="Century Gothic" w:hAnsi="Century Gothic" w:cs="Century Gothic"/>
            <w:color w:val="000000"/>
            <w:sz w:val="20"/>
            <w:szCs w:val="20"/>
          </w:rPr>
          <w:t xml:space="preserve"> (</w:t>
        </w:r>
      </w:hyperlink>
      <w:r w:rsidRPr="0026632B">
        <w:rPr>
          <w:rFonts w:ascii="Century Gothic" w:eastAsia="Century Gothic" w:hAnsi="Century Gothic" w:cs="Century Gothic"/>
          <w:color w:val="000000"/>
          <w:sz w:val="20"/>
          <w:szCs w:val="20"/>
        </w:rPr>
        <w:t xml:space="preserve">“Reglamento para la selección de aspirantes a cubrir cargos interinos”) y N.º </w:t>
      </w:r>
      <w:hyperlink r:id="rId27">
        <w:r w:rsidRPr="0026632B">
          <w:rPr>
            <w:rFonts w:ascii="Century Gothic" w:eastAsia="Century Gothic" w:hAnsi="Century Gothic" w:cs="Century Gothic"/>
            <w:color w:val="548DD4"/>
            <w:sz w:val="20"/>
            <w:szCs w:val="20"/>
            <w:u w:val="single"/>
          </w:rPr>
          <w:t>118/2020</w:t>
        </w:r>
      </w:hyperlink>
      <w:r w:rsidRPr="0026632B">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1C082F02" w14:textId="77777777" w:rsidR="0026632B" w:rsidRPr="0026632B" w:rsidRDefault="0026632B" w:rsidP="0026632B">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hubo tres postulantes inscriptos: Prof. Laura Romina GIAI, Esp. Susana Beatriz MALDONADO </w:t>
      </w:r>
      <w:proofErr w:type="gramStart"/>
      <w:r w:rsidRPr="0026632B">
        <w:rPr>
          <w:rFonts w:ascii="Century Gothic" w:eastAsia="Century Gothic" w:hAnsi="Century Gothic" w:cs="Century Gothic"/>
          <w:color w:val="000000"/>
          <w:sz w:val="20"/>
          <w:szCs w:val="20"/>
        </w:rPr>
        <w:t>y  Lic.</w:t>
      </w:r>
      <w:proofErr w:type="gramEnd"/>
      <w:r w:rsidRPr="0026632B">
        <w:rPr>
          <w:rFonts w:ascii="Century Gothic" w:eastAsia="Century Gothic" w:hAnsi="Century Gothic" w:cs="Century Gothic"/>
          <w:color w:val="000000"/>
          <w:sz w:val="20"/>
          <w:szCs w:val="20"/>
        </w:rPr>
        <w:t xml:space="preserve"> Gastón Esteban VELASCO. </w:t>
      </w:r>
    </w:p>
    <w:p w14:paraId="01001514"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7B356053"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Que ningún representante de los claustros </w:t>
      </w:r>
      <w:r w:rsidRPr="0026632B">
        <w:rPr>
          <w:rFonts w:ascii="Century Gothic" w:eastAsia="Century Gothic" w:hAnsi="Century Gothic" w:cs="Century Gothic"/>
          <w:sz w:val="20"/>
          <w:szCs w:val="20"/>
        </w:rPr>
        <w:t xml:space="preserve">participó de la instancia de selección de los aspirantes realizada por el Comité de Selección. </w:t>
      </w:r>
    </w:p>
    <w:p w14:paraId="49BD5BF8" w14:textId="77777777" w:rsidR="0026632B" w:rsidRPr="0026632B" w:rsidRDefault="0026632B" w:rsidP="0026632B">
      <w:pPr>
        <w:ind w:left="-2" w:firstLineChars="283" w:firstLine="566"/>
        <w:jc w:val="both"/>
        <w:rPr>
          <w:rFonts w:ascii="Century Gothic" w:eastAsia="Century Gothic" w:hAnsi="Century Gothic" w:cs="Century Gothic"/>
          <w:color w:val="000000"/>
          <w:sz w:val="20"/>
          <w:szCs w:val="20"/>
        </w:rPr>
      </w:pPr>
      <w:proofErr w:type="gramStart"/>
      <w:r w:rsidRPr="0026632B">
        <w:rPr>
          <w:rFonts w:ascii="Century Gothic" w:eastAsia="Century Gothic" w:hAnsi="Century Gothic" w:cs="Century Gothic"/>
          <w:color w:val="000000"/>
          <w:sz w:val="20"/>
          <w:szCs w:val="20"/>
        </w:rPr>
        <w:t>Que</w:t>
      </w:r>
      <w:proofErr w:type="gramEnd"/>
      <w:r w:rsidRPr="0026632B">
        <w:rPr>
          <w:rFonts w:ascii="Century Gothic" w:eastAsia="Century Gothic" w:hAnsi="Century Gothic" w:cs="Century Gothic"/>
          <w:color w:val="000000"/>
          <w:sz w:val="20"/>
          <w:szCs w:val="20"/>
        </w:rPr>
        <w:t xml:space="preserve"> analizados los antecedentes, el Comité de Selección, compuesto por la </w:t>
      </w:r>
      <w:r w:rsidRPr="0026632B">
        <w:rPr>
          <w:rFonts w:ascii="Century Gothic" w:eastAsia="Century Gothic" w:hAnsi="Century Gothic" w:cs="Century Gothic"/>
          <w:sz w:val="20"/>
          <w:szCs w:val="20"/>
          <w:highlight w:val="white"/>
        </w:rPr>
        <w:t>Dra. María Esther Juana CASTRO,</w:t>
      </w:r>
      <w:r w:rsidRPr="0026632B">
        <w:rPr>
          <w:rFonts w:ascii="Century Gothic" w:eastAsia="Century Gothic" w:hAnsi="Century Gothic" w:cs="Century Gothic"/>
          <w:sz w:val="20"/>
          <w:szCs w:val="20"/>
        </w:rPr>
        <w:t xml:space="preserve"> la</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Dra. María Nilda CHASVIN ORRADRE y la Ing. Mariel Olga BERRUETE, </w:t>
      </w:r>
      <w:r w:rsidRPr="0026632B">
        <w:rPr>
          <w:rFonts w:ascii="Century Gothic" w:eastAsia="Century Gothic" w:hAnsi="Century Gothic" w:cs="Century Gothic"/>
          <w:color w:val="000000"/>
          <w:sz w:val="20"/>
          <w:szCs w:val="20"/>
        </w:rPr>
        <w:t>confeccionó el siguiente orden de mérito:</w:t>
      </w:r>
    </w:p>
    <w:p w14:paraId="007E1C3A"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1. Esp. Susana Beatriz MALDONADO</w:t>
      </w:r>
    </w:p>
    <w:p w14:paraId="010D9C77"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2. Prof. Laura Romina GIAI</w:t>
      </w:r>
    </w:p>
    <w:p w14:paraId="023827F9"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3. Lic. Gastón Esteban VELASCO   </w:t>
      </w:r>
    </w:p>
    <w:p w14:paraId="3F6236E9"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el Comité de Selección recomienda la designación de la Esp. Susana Beatriz MALDONADO en el cargo de Profesora Adjunta interina con dedicación Simple en la asignatura Fisiología, mediante el Dictamen confeccionado y firmado de acuerdo a lo establecido en el artículo 8° de la Resolución N.º </w:t>
      </w:r>
      <w:hyperlink r:id="rId28">
        <w:r w:rsidRPr="0026632B">
          <w:rPr>
            <w:rFonts w:ascii="Century Gothic" w:eastAsia="Century Gothic" w:hAnsi="Century Gothic" w:cs="Century Gothic"/>
            <w:color w:val="000000"/>
            <w:sz w:val="20"/>
            <w:szCs w:val="20"/>
            <w:u w:val="single"/>
          </w:rPr>
          <w:t>118/2020</w:t>
        </w:r>
      </w:hyperlink>
      <w:r w:rsidRPr="0026632B">
        <w:rPr>
          <w:rFonts w:ascii="Century Gothic" w:eastAsia="Century Gothic" w:hAnsi="Century Gothic" w:cs="Century Gothic"/>
          <w:color w:val="000000"/>
          <w:sz w:val="20"/>
          <w:szCs w:val="20"/>
        </w:rPr>
        <w:t xml:space="preserve"> del Consejo Superior.</w:t>
      </w:r>
    </w:p>
    <w:p w14:paraId="35E163BB"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26632B">
        <w:rPr>
          <w:rFonts w:ascii="Century Gothic" w:eastAsia="Century Gothic" w:hAnsi="Century Gothic" w:cs="Century Gothic"/>
          <w:sz w:val="20"/>
          <w:szCs w:val="20"/>
        </w:rPr>
        <w:t>N.°</w:t>
      </w:r>
      <w:proofErr w:type="spellEnd"/>
      <w:r w:rsidRPr="0026632B">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22BBCA90" w14:textId="77777777" w:rsidR="0026632B" w:rsidRPr="0026632B" w:rsidRDefault="0026632B" w:rsidP="00C01D74">
      <w:pPr>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1956B0AF" w14:textId="77777777" w:rsidR="0026632B" w:rsidRPr="0026632B" w:rsidRDefault="0026632B" w:rsidP="00C01D74">
      <w:pPr>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2DC4F028" w14:textId="77777777" w:rsidR="0026632B" w:rsidRPr="0026632B" w:rsidRDefault="0026632B" w:rsidP="00C01D74">
      <w:pPr>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773E0C6A" w14:textId="77777777" w:rsidR="0026632B" w:rsidRPr="0026632B" w:rsidRDefault="0026632B" w:rsidP="00C01D74">
      <w:pPr>
        <w:ind w:left="0" w:hanging="2"/>
        <w:rPr>
          <w:rFonts w:ascii="Century Gothic" w:hAnsi="Century Gothic"/>
          <w:sz w:val="20"/>
          <w:szCs w:val="20"/>
        </w:rPr>
      </w:pPr>
      <w:r w:rsidRPr="0026632B">
        <w:rPr>
          <w:rFonts w:ascii="Century Gothic" w:hAnsi="Century Gothic"/>
          <w:sz w:val="20"/>
          <w:szCs w:val="20"/>
        </w:rPr>
        <w:tab/>
      </w:r>
    </w:p>
    <w:p w14:paraId="226F2F34" w14:textId="77777777" w:rsidR="0026632B" w:rsidRPr="0026632B" w:rsidRDefault="0026632B" w:rsidP="00C01D74">
      <w:pPr>
        <w:ind w:left="0" w:hanging="2"/>
        <w:jc w:val="center"/>
        <w:rPr>
          <w:rFonts w:ascii="Century Gothic" w:hAnsi="Century Gothic"/>
          <w:sz w:val="20"/>
          <w:szCs w:val="20"/>
        </w:rPr>
      </w:pPr>
      <w:r w:rsidRPr="0026632B">
        <w:rPr>
          <w:rFonts w:ascii="Century Gothic" w:hAnsi="Century Gothic"/>
          <w:sz w:val="20"/>
          <w:szCs w:val="20"/>
        </w:rPr>
        <w:t>RECOMIENDA</w:t>
      </w:r>
    </w:p>
    <w:p w14:paraId="1E729890" w14:textId="77777777" w:rsidR="0026632B" w:rsidRPr="0026632B" w:rsidRDefault="0026632B" w:rsidP="00C01D74">
      <w:pPr>
        <w:ind w:left="0" w:hanging="2"/>
        <w:jc w:val="center"/>
        <w:rPr>
          <w:rFonts w:ascii="Century Gothic" w:eastAsia="Century Gothic" w:hAnsi="Century Gothic" w:cs="Century Gothic"/>
          <w:color w:val="000000"/>
          <w:sz w:val="20"/>
          <w:szCs w:val="20"/>
        </w:rPr>
      </w:pPr>
    </w:p>
    <w:p w14:paraId="2D538868"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ARTÍCULO 1º.- Suscribir el dictamen del Comité de Selección en el llamado para cubrir un cargo de </w:t>
      </w:r>
      <w:r w:rsidRPr="0026632B">
        <w:rPr>
          <w:rFonts w:ascii="Century Gothic" w:eastAsia="Century Gothic" w:hAnsi="Century Gothic" w:cs="Century Gothic"/>
          <w:sz w:val="20"/>
          <w:szCs w:val="20"/>
        </w:rPr>
        <w:t xml:space="preserve">Profesor Adjunto/a </w:t>
      </w:r>
      <w:r w:rsidRPr="0026632B">
        <w:rPr>
          <w:rFonts w:ascii="Century Gothic" w:eastAsia="Century Gothic" w:hAnsi="Century Gothic" w:cs="Century Gothic"/>
          <w:color w:val="000000"/>
          <w:sz w:val="20"/>
          <w:szCs w:val="20"/>
        </w:rPr>
        <w:t xml:space="preserve">interino con dedicación Simple </w:t>
      </w:r>
      <w:r w:rsidRPr="0026632B">
        <w:rPr>
          <w:rFonts w:ascii="Century Gothic" w:eastAsia="Century Gothic" w:hAnsi="Century Gothic" w:cs="Century Gothic"/>
          <w:sz w:val="20"/>
          <w:szCs w:val="20"/>
        </w:rPr>
        <w:t xml:space="preserve">en la asignatura </w:t>
      </w:r>
      <w:r w:rsidRPr="0026632B">
        <w:rPr>
          <w:rFonts w:ascii="Century Gothic" w:eastAsia="Century Gothic" w:hAnsi="Century Gothic" w:cs="Century Gothic"/>
          <w:color w:val="000000"/>
          <w:sz w:val="20"/>
          <w:szCs w:val="20"/>
        </w:rPr>
        <w:t>Fisiología (IB)</w:t>
      </w:r>
      <w:r w:rsidRPr="0026632B">
        <w:rPr>
          <w:rFonts w:ascii="Century Gothic" w:eastAsia="Century Gothic" w:hAnsi="Century Gothic" w:cs="Century Gothic"/>
          <w:sz w:val="20"/>
          <w:szCs w:val="20"/>
        </w:rPr>
        <w:t>.</w:t>
      </w:r>
    </w:p>
    <w:p w14:paraId="78A4CB2E"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51395E6" w14:textId="77777777" w:rsidR="0026632B" w:rsidRPr="0026632B" w:rsidRDefault="0026632B" w:rsidP="004727A3">
      <w:pPr>
        <w:pBdr>
          <w:top w:val="nil"/>
          <w:left w:val="nil"/>
          <w:bottom w:val="nil"/>
          <w:right w:val="nil"/>
          <w:between w:val="nil"/>
        </w:pBdr>
        <w:ind w:left="0" w:hanging="2"/>
        <w:jc w:val="both"/>
        <w:rPr>
          <w:rFonts w:ascii="Century Gothic" w:hAnsi="Century Gothic"/>
          <w:color w:val="000000"/>
          <w:sz w:val="20"/>
          <w:szCs w:val="20"/>
        </w:rPr>
      </w:pPr>
      <w:r w:rsidRPr="0026632B">
        <w:rPr>
          <w:rFonts w:ascii="Century Gothic" w:eastAsia="Century Gothic" w:hAnsi="Century Gothic" w:cs="Century Gothic"/>
          <w:color w:val="000000"/>
          <w:sz w:val="20"/>
          <w:szCs w:val="20"/>
        </w:rPr>
        <w:t xml:space="preserve">ARTÍCULO 2º.- </w:t>
      </w:r>
      <w:r w:rsidRPr="0026632B">
        <w:rPr>
          <w:rFonts w:ascii="Century Gothic" w:eastAsia="Century Gothic" w:hAnsi="Century Gothic" w:cs="Century Gothic"/>
          <w:b/>
          <w:color w:val="000000"/>
          <w:sz w:val="20"/>
          <w:szCs w:val="20"/>
        </w:rPr>
        <w:t>Designar</w:t>
      </w:r>
      <w:r w:rsidRPr="0026632B">
        <w:rPr>
          <w:rFonts w:ascii="Century Gothic" w:eastAsia="Century Gothic" w:hAnsi="Century Gothic" w:cs="Century Gothic"/>
          <w:color w:val="000000"/>
          <w:sz w:val="20"/>
          <w:szCs w:val="20"/>
        </w:rPr>
        <w:t xml:space="preserve"> desde el 01/08/2024 y hasta el 31/12/2024 a la Esp. Susana Beatriz MALDONADO</w:t>
      </w:r>
      <w:r w:rsidRPr="0026632B">
        <w:rPr>
          <w:rFonts w:ascii="Century Gothic" w:eastAsia="Century Gothic" w:hAnsi="Century Gothic" w:cs="Century Gothic"/>
          <w:sz w:val="20"/>
          <w:szCs w:val="20"/>
        </w:rPr>
        <w:t xml:space="preserve">, (Legajo N.º 6927), CUIL N.º 27-21022612-0, fecha de nacimiento 12/11/1969, en el cargo de Profesora Adjunta (03) interina con dedicación Simple (03) – CÓDIGO </w:t>
      </w:r>
      <w:r w:rsidRPr="0026632B">
        <w:rPr>
          <w:rFonts w:ascii="Century Gothic" w:eastAsia="Century Gothic" w:hAnsi="Century Gothic" w:cs="Century Gothic"/>
          <w:sz w:val="20"/>
          <w:szCs w:val="20"/>
          <w:highlight w:val="yellow"/>
        </w:rPr>
        <w:t>11.3.3……</w:t>
      </w:r>
      <w:r w:rsidRPr="0026632B">
        <w:rPr>
          <w:rFonts w:ascii="Century Gothic" w:eastAsia="Century Gothic" w:hAnsi="Century Gothic" w:cs="Century Gothic"/>
          <w:sz w:val="20"/>
          <w:szCs w:val="20"/>
        </w:rPr>
        <w:t xml:space="preserve"> – como docente responsable en la asignatura Fisiología (IB).</w:t>
      </w:r>
    </w:p>
    <w:p w14:paraId="3B6A91DD"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026AA80D"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lastRenderedPageBreak/>
        <w:t>ARTÍCULO 3º.- Los movimientos presupuestarios que resultasen se imputarán a: Fuente de Financiamiento 11 – Programa 19 – Actividad 1 – Inciso 1 – Partida Principal 12 del Presupuesto Vigente.</w:t>
      </w:r>
    </w:p>
    <w:p w14:paraId="50BDA941"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1712F4BD" w14:textId="77777777" w:rsidR="0026632B" w:rsidRPr="0026632B" w:rsidRDefault="0026632B" w:rsidP="00C01D74">
      <w:pPr>
        <w:ind w:left="0" w:hanging="2"/>
        <w:jc w:val="both"/>
        <w:rPr>
          <w:rFonts w:ascii="Century Gothic" w:eastAsia="Century Gothic" w:hAnsi="Century Gothic" w:cs="Century Gothic"/>
          <w:sz w:val="20"/>
          <w:szCs w:val="20"/>
        </w:rPr>
      </w:pPr>
      <w:bookmarkStart w:id="1" w:name="_heading=h.1fob9te" w:colFirst="0" w:colLast="0"/>
      <w:bookmarkEnd w:id="1"/>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4D43C423" w14:textId="77777777" w:rsidR="0026632B" w:rsidRPr="0026632B" w:rsidRDefault="0026632B" w:rsidP="00C01D74">
      <w:pPr>
        <w:ind w:left="0" w:hanging="2"/>
        <w:jc w:val="both"/>
        <w:rPr>
          <w:rFonts w:ascii="Century Gothic" w:eastAsia="Century Gothic" w:hAnsi="Century Gothic" w:cs="Century Gothic"/>
          <w:bCs/>
          <w:sz w:val="20"/>
          <w:szCs w:val="20"/>
        </w:rPr>
      </w:pPr>
    </w:p>
    <w:p w14:paraId="3BC84583" w14:textId="77777777" w:rsidR="0026632B" w:rsidRPr="0026632B" w:rsidRDefault="0026632B" w:rsidP="00C01D74">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0D1F816B" w14:textId="77777777" w:rsidR="0026632B" w:rsidRPr="0026632B" w:rsidRDefault="0026632B" w:rsidP="00C01D74">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0CB49CA6" w14:textId="77777777" w:rsidR="0026632B" w:rsidRPr="0026632B" w:rsidRDefault="0026632B" w:rsidP="00C01D74">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07EA3751" w14:textId="77777777" w:rsidR="0026632B" w:rsidRPr="0026632B" w:rsidRDefault="0026632B" w:rsidP="00C01D74">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3F58DBF1" w14:textId="77777777" w:rsidR="0026632B" w:rsidRPr="0026632B" w:rsidRDefault="0026632B" w:rsidP="00C01D74">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4EFA8B42" w14:textId="77777777" w:rsidR="0026632B" w:rsidRPr="0026632B" w:rsidRDefault="0026632B" w:rsidP="00C01D74">
      <w:pPr>
        <w:ind w:left="0" w:hanging="2"/>
        <w:jc w:val="both"/>
        <w:rPr>
          <w:rFonts w:ascii="Century Gothic" w:eastAsia="Century Gothic" w:hAnsi="Century Gothic" w:cs="Century Gothic"/>
          <w:sz w:val="20"/>
          <w:szCs w:val="20"/>
        </w:rPr>
      </w:pPr>
    </w:p>
    <w:p w14:paraId="7B382884"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26632B">
        <w:rPr>
          <w:rFonts w:ascii="Century Gothic" w:eastAsia="Century Gothic" w:hAnsi="Century Gothic" w:cs="Century Gothic"/>
          <w:b/>
          <w:sz w:val="20"/>
          <w:szCs w:val="20"/>
          <w:highlight w:val="yellow"/>
        </w:rPr>
        <w:br w:type="page"/>
      </w:r>
    </w:p>
    <w:p w14:paraId="7E42CD49" w14:textId="3002EC83" w:rsidR="00D13683" w:rsidRPr="0026632B" w:rsidRDefault="00D13683" w:rsidP="00D13683">
      <w:pPr>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4.5.</w:t>
      </w:r>
      <w:r w:rsidRPr="0026632B">
        <w:rPr>
          <w:rFonts w:ascii="Century Gothic" w:eastAsia="Century Gothic" w:hAnsi="Century Gothic" w:cs="Century Gothic"/>
          <w:sz w:val="20"/>
          <w:szCs w:val="20"/>
          <w:highlight w:val="yellow"/>
        </w:rPr>
        <w:t xml:space="preserve"> Despacho N.º 046, recomienda </w:t>
      </w:r>
      <w:r w:rsidRPr="0026632B">
        <w:rPr>
          <w:rFonts w:ascii="Century Gothic" w:eastAsia="Century Gothic" w:hAnsi="Century Gothic" w:cs="Century Gothic"/>
          <w:color w:val="000000"/>
          <w:sz w:val="20"/>
          <w:szCs w:val="20"/>
          <w:highlight w:val="yellow"/>
        </w:rPr>
        <w:t xml:space="preserve">suscribir el dictamen del Comité de Selección en el llamado para cubrir un cargo de Ayudante de Primera interino/a con dedicación Semiexclusiva para el </w:t>
      </w:r>
      <w:r w:rsidRPr="0026632B">
        <w:rPr>
          <w:rFonts w:ascii="Century Gothic" w:eastAsia="Century Gothic" w:hAnsi="Century Gothic" w:cs="Century Gothic"/>
          <w:sz w:val="20"/>
          <w:szCs w:val="20"/>
          <w:highlight w:val="yellow"/>
        </w:rPr>
        <w:t>Área</w:t>
      </w:r>
      <w:r w:rsidRPr="0026632B">
        <w:rPr>
          <w:rFonts w:ascii="Century Gothic" w:eastAsia="Century Gothic" w:hAnsi="Century Gothic" w:cs="Century Gothic"/>
          <w:color w:val="000000"/>
          <w:sz w:val="20"/>
          <w:szCs w:val="20"/>
          <w:highlight w:val="yellow"/>
        </w:rPr>
        <w:t xml:space="preserve"> de Matemática, y d</w:t>
      </w:r>
      <w:r w:rsidRPr="0026632B">
        <w:rPr>
          <w:rFonts w:ascii="Century Gothic" w:eastAsia="Century Gothic" w:hAnsi="Century Gothic" w:cs="Century Gothic"/>
          <w:sz w:val="20"/>
          <w:szCs w:val="20"/>
          <w:highlight w:val="yellow"/>
        </w:rPr>
        <w:t xml:space="preserve">esignar desde el 20/06/2024 y hasta el 31/12/2024 a la Ing. </w:t>
      </w:r>
      <w:proofErr w:type="spellStart"/>
      <w:r w:rsidRPr="0026632B">
        <w:rPr>
          <w:rFonts w:ascii="Century Gothic" w:eastAsia="Century Gothic" w:hAnsi="Century Gothic" w:cs="Century Gothic"/>
          <w:sz w:val="20"/>
          <w:szCs w:val="20"/>
          <w:highlight w:val="yellow"/>
        </w:rPr>
        <w:t>Antonela</w:t>
      </w:r>
      <w:proofErr w:type="spellEnd"/>
      <w:r w:rsidRPr="0026632B">
        <w:rPr>
          <w:rFonts w:ascii="Century Gothic" w:eastAsia="Century Gothic" w:hAnsi="Century Gothic" w:cs="Century Gothic"/>
          <w:sz w:val="20"/>
          <w:szCs w:val="20"/>
          <w:highlight w:val="yellow"/>
        </w:rPr>
        <w:t xml:space="preserve"> PERDOMO.</w:t>
      </w:r>
    </w:p>
    <w:p w14:paraId="7547C738"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2A21BBD6" w14:textId="77777777" w:rsidR="0026632B" w:rsidRPr="0026632B" w:rsidRDefault="0026632B" w:rsidP="00DB0C8D">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6B2FC1DA" w14:textId="77777777" w:rsidR="0026632B" w:rsidRPr="0026632B" w:rsidRDefault="0026632B" w:rsidP="00DB0C8D">
      <w:pPr>
        <w:ind w:left="0" w:hanging="2"/>
        <w:jc w:val="center"/>
        <w:rPr>
          <w:rFonts w:ascii="Century Gothic" w:hAnsi="Century Gothic"/>
          <w:sz w:val="20"/>
          <w:szCs w:val="20"/>
        </w:rPr>
      </w:pPr>
    </w:p>
    <w:p w14:paraId="222CC27B" w14:textId="77777777" w:rsidR="0026632B" w:rsidRPr="0026632B" w:rsidRDefault="0026632B" w:rsidP="00DB0C8D">
      <w:pPr>
        <w:ind w:left="0" w:hanging="2"/>
        <w:jc w:val="center"/>
        <w:rPr>
          <w:rFonts w:ascii="Century Gothic" w:hAnsi="Century Gothic"/>
          <w:sz w:val="20"/>
          <w:szCs w:val="20"/>
        </w:rPr>
      </w:pPr>
      <w:r w:rsidRPr="0026632B">
        <w:rPr>
          <w:rFonts w:ascii="Century Gothic" w:hAnsi="Century Gothic"/>
          <w:sz w:val="20"/>
          <w:szCs w:val="20"/>
        </w:rPr>
        <w:t>DESPACHO N.º 046</w:t>
      </w:r>
    </w:p>
    <w:p w14:paraId="2A2DACF2" w14:textId="77777777" w:rsidR="0026632B" w:rsidRPr="0026632B" w:rsidRDefault="0026632B" w:rsidP="00DB0C8D">
      <w:pPr>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35508599"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D221592"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mallCaps/>
          <w:color w:val="000000"/>
          <w:sz w:val="20"/>
          <w:szCs w:val="20"/>
        </w:rPr>
        <w:t>VISTO</w:t>
      </w:r>
      <w:r w:rsidRPr="0026632B">
        <w:rPr>
          <w:rFonts w:ascii="Century Gothic" w:eastAsia="Century Gothic" w:hAnsi="Century Gothic" w:cs="Century Gothic"/>
          <w:color w:val="000000"/>
          <w:sz w:val="20"/>
          <w:szCs w:val="20"/>
        </w:rPr>
        <w:t>:</w:t>
      </w:r>
    </w:p>
    <w:p w14:paraId="4FA27DD2"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sz w:val="20"/>
          <w:szCs w:val="20"/>
        </w:rPr>
        <w:t xml:space="preserve">La Resolución </w:t>
      </w:r>
      <w:r w:rsidRPr="0026632B">
        <w:rPr>
          <w:rFonts w:ascii="Century Gothic" w:eastAsia="Century Gothic" w:hAnsi="Century Gothic" w:cs="Century Gothic"/>
          <w:color w:val="000000"/>
          <w:sz w:val="20"/>
          <w:szCs w:val="20"/>
        </w:rPr>
        <w:t>N.</w:t>
      </w:r>
      <w:hyperlink r:id="rId29">
        <w:r w:rsidRPr="0026632B">
          <w:rPr>
            <w:rFonts w:ascii="Century Gothic" w:eastAsia="Century Gothic" w:hAnsi="Century Gothic" w:cs="Century Gothic"/>
            <w:color w:val="0000FF"/>
            <w:sz w:val="20"/>
            <w:szCs w:val="20"/>
            <w:u w:val="single"/>
          </w:rPr>
          <w:t>º 037/24</w:t>
        </w:r>
      </w:hyperlink>
      <w:r w:rsidRPr="0026632B">
        <w:rPr>
          <w:rFonts w:ascii="Century Gothic" w:eastAsia="Century Gothic" w:hAnsi="Century Gothic" w:cs="Century Gothic"/>
          <w:color w:val="000000"/>
          <w:sz w:val="20"/>
          <w:szCs w:val="20"/>
        </w:rPr>
        <w:t xml:space="preserve"> del Consejo Directivo mediante la cual se llama a inscripción para cubrir un (1) cargo de Ayudante de Primera interino/a con dedicación Semiexclusiva para el </w:t>
      </w:r>
      <w:r w:rsidRPr="0026632B">
        <w:rPr>
          <w:rFonts w:ascii="Century Gothic" w:eastAsia="Century Gothic" w:hAnsi="Century Gothic" w:cs="Century Gothic"/>
          <w:sz w:val="20"/>
          <w:szCs w:val="20"/>
        </w:rPr>
        <w:t>Área</w:t>
      </w:r>
      <w:r w:rsidRPr="0026632B">
        <w:rPr>
          <w:rFonts w:ascii="Century Gothic" w:eastAsia="Century Gothic" w:hAnsi="Century Gothic" w:cs="Century Gothic"/>
          <w:color w:val="000000"/>
          <w:sz w:val="20"/>
          <w:szCs w:val="20"/>
        </w:rPr>
        <w:t xml:space="preserve"> de Matemática, y</w:t>
      </w:r>
    </w:p>
    <w:p w14:paraId="27C1BDD4"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4E9C2E01"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CONSIDERANDO:</w:t>
      </w:r>
    </w:p>
    <w:p w14:paraId="589DBAD9"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el Proceso de Selección de Aspirantes se llevó a cabo según se especifica en Resoluciones N.º </w:t>
      </w:r>
      <w:hyperlink r:id="rId30">
        <w:r w:rsidRPr="0026632B">
          <w:rPr>
            <w:rFonts w:ascii="Century Gothic" w:eastAsia="Century Gothic" w:hAnsi="Century Gothic" w:cs="Century Gothic"/>
            <w:color w:val="548DD4"/>
            <w:sz w:val="20"/>
            <w:szCs w:val="20"/>
            <w:u w:val="single"/>
          </w:rPr>
          <w:t>178/2003</w:t>
        </w:r>
      </w:hyperlink>
      <w:hyperlink r:id="rId31">
        <w:r w:rsidRPr="0026632B">
          <w:rPr>
            <w:rFonts w:ascii="Century Gothic" w:eastAsia="Century Gothic" w:hAnsi="Century Gothic" w:cs="Century Gothic"/>
            <w:color w:val="000000"/>
            <w:sz w:val="20"/>
            <w:szCs w:val="20"/>
          </w:rPr>
          <w:t xml:space="preserve"> (</w:t>
        </w:r>
      </w:hyperlink>
      <w:r w:rsidRPr="0026632B">
        <w:rPr>
          <w:rFonts w:ascii="Century Gothic" w:eastAsia="Century Gothic" w:hAnsi="Century Gothic" w:cs="Century Gothic"/>
          <w:color w:val="000000"/>
          <w:sz w:val="20"/>
          <w:szCs w:val="20"/>
        </w:rPr>
        <w:t xml:space="preserve">“Reglamento para la selección de aspirantes a cubrir cargos interinos”) y N.º </w:t>
      </w:r>
      <w:hyperlink r:id="rId32">
        <w:r w:rsidRPr="0026632B">
          <w:rPr>
            <w:rFonts w:ascii="Century Gothic" w:eastAsia="Century Gothic" w:hAnsi="Century Gothic" w:cs="Century Gothic"/>
            <w:color w:val="548DD4"/>
            <w:sz w:val="20"/>
            <w:szCs w:val="20"/>
            <w:u w:val="single"/>
          </w:rPr>
          <w:t>118/2020</w:t>
        </w:r>
      </w:hyperlink>
      <w:r w:rsidRPr="0026632B">
        <w:rPr>
          <w:rFonts w:ascii="Century Gothic" w:eastAsia="Century Gothic" w:hAnsi="Century Gothic" w:cs="Century Gothic"/>
          <w:color w:val="000000"/>
          <w:sz w:val="20"/>
          <w:szCs w:val="20"/>
        </w:rPr>
        <w:t xml:space="preserve"> (“Pautas complementarias excepcionales del reglamento de selección aspirantes”) del Consejo Superior.</w:t>
      </w:r>
    </w:p>
    <w:p w14:paraId="3615F28C" w14:textId="77777777" w:rsidR="0026632B" w:rsidRPr="0026632B" w:rsidRDefault="0026632B" w:rsidP="0026632B">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hubo cuatro (4) postulantes inscriptos: A.P. Gabriel Ricardo ISABELLA, Prof. Jonathan Emmanuel ARIAS, Ing. </w:t>
      </w:r>
      <w:proofErr w:type="spellStart"/>
      <w:r w:rsidRPr="0026632B">
        <w:rPr>
          <w:rFonts w:ascii="Century Gothic" w:eastAsia="Century Gothic" w:hAnsi="Century Gothic" w:cs="Century Gothic"/>
          <w:color w:val="000000"/>
          <w:sz w:val="20"/>
          <w:szCs w:val="20"/>
        </w:rPr>
        <w:t>Antonela</w:t>
      </w:r>
      <w:proofErr w:type="spellEnd"/>
      <w:r w:rsidRPr="0026632B">
        <w:rPr>
          <w:rFonts w:ascii="Century Gothic" w:eastAsia="Century Gothic" w:hAnsi="Century Gothic" w:cs="Century Gothic"/>
          <w:color w:val="000000"/>
          <w:sz w:val="20"/>
          <w:szCs w:val="20"/>
        </w:rPr>
        <w:t xml:space="preserve"> PERDOMO y Prof. Lorena Paola ZARATE. </w:t>
      </w:r>
    </w:p>
    <w:p w14:paraId="0306A4ED"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los representantes de los claustros fueron notificados, mediante correo electrónico, para participar del proceso de selección de aspirantes para dicho llamado. </w:t>
      </w:r>
    </w:p>
    <w:p w14:paraId="30F1D730"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Que ningún representante de los claustros </w:t>
      </w:r>
      <w:r w:rsidRPr="0026632B">
        <w:rPr>
          <w:rFonts w:ascii="Century Gothic" w:eastAsia="Century Gothic" w:hAnsi="Century Gothic" w:cs="Century Gothic"/>
          <w:sz w:val="20"/>
          <w:szCs w:val="20"/>
        </w:rPr>
        <w:t xml:space="preserve">participó de la instancia de selección de los aspirantes realizada por el Comité de Selección. </w:t>
      </w:r>
    </w:p>
    <w:p w14:paraId="48D92408" w14:textId="77777777" w:rsidR="0026632B" w:rsidRPr="0026632B" w:rsidRDefault="0026632B" w:rsidP="0026632B">
      <w:pPr>
        <w:ind w:left="-2" w:firstLineChars="283" w:firstLine="566"/>
        <w:jc w:val="both"/>
        <w:rPr>
          <w:rFonts w:ascii="Century Gothic" w:eastAsia="Century Gothic" w:hAnsi="Century Gothic" w:cs="Century Gothic"/>
          <w:color w:val="000000"/>
          <w:sz w:val="20"/>
          <w:szCs w:val="20"/>
        </w:rPr>
      </w:pPr>
      <w:bookmarkStart w:id="2" w:name="_heading=h.gjdgxs" w:colFirst="0" w:colLast="0"/>
      <w:bookmarkEnd w:id="2"/>
      <w:proofErr w:type="gramStart"/>
      <w:r w:rsidRPr="0026632B">
        <w:rPr>
          <w:rFonts w:ascii="Century Gothic" w:eastAsia="Century Gothic" w:hAnsi="Century Gothic" w:cs="Century Gothic"/>
          <w:color w:val="000000"/>
          <w:sz w:val="20"/>
          <w:szCs w:val="20"/>
        </w:rPr>
        <w:t>Que</w:t>
      </w:r>
      <w:proofErr w:type="gramEnd"/>
      <w:r w:rsidRPr="0026632B">
        <w:rPr>
          <w:rFonts w:ascii="Century Gothic" w:eastAsia="Century Gothic" w:hAnsi="Century Gothic" w:cs="Century Gothic"/>
          <w:color w:val="000000"/>
          <w:sz w:val="20"/>
          <w:szCs w:val="20"/>
        </w:rPr>
        <w:t xml:space="preserve"> analizados los antecedentes, el Comité de Selección, compuesto por la </w:t>
      </w:r>
      <w:r w:rsidRPr="0026632B">
        <w:rPr>
          <w:rFonts w:ascii="Century Gothic" w:eastAsia="Century Gothic" w:hAnsi="Century Gothic" w:cs="Century Gothic"/>
          <w:sz w:val="20"/>
          <w:szCs w:val="20"/>
        </w:rPr>
        <w:t xml:space="preserve">Dra. Marina Vanesa ROLDAN, el Dr. Federico Darío KOVAC y la Lic. Yanina Alejandra DITZ </w:t>
      </w:r>
      <w:r w:rsidRPr="0026632B">
        <w:rPr>
          <w:rFonts w:ascii="Century Gothic" w:eastAsia="Century Gothic" w:hAnsi="Century Gothic" w:cs="Century Gothic"/>
          <w:color w:val="000000"/>
          <w:sz w:val="20"/>
          <w:szCs w:val="20"/>
        </w:rPr>
        <w:t>confeccionó el siguiente orden de mérito:</w:t>
      </w:r>
    </w:p>
    <w:p w14:paraId="4D481E59"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1. Ing. </w:t>
      </w:r>
      <w:proofErr w:type="spellStart"/>
      <w:r w:rsidRPr="0026632B">
        <w:rPr>
          <w:rFonts w:ascii="Century Gothic" w:eastAsia="Century Gothic" w:hAnsi="Century Gothic" w:cs="Century Gothic"/>
          <w:color w:val="000000"/>
          <w:sz w:val="20"/>
          <w:szCs w:val="20"/>
        </w:rPr>
        <w:t>Antonela</w:t>
      </w:r>
      <w:proofErr w:type="spellEnd"/>
      <w:r w:rsidRPr="0026632B">
        <w:rPr>
          <w:rFonts w:ascii="Century Gothic" w:eastAsia="Century Gothic" w:hAnsi="Century Gothic" w:cs="Century Gothic"/>
          <w:color w:val="000000"/>
          <w:sz w:val="20"/>
          <w:szCs w:val="20"/>
        </w:rPr>
        <w:t xml:space="preserve"> PERDOMO</w:t>
      </w:r>
    </w:p>
    <w:p w14:paraId="62C11532"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2. Prof. Jonathan Emmanuel ARIAS</w:t>
      </w:r>
    </w:p>
    <w:p w14:paraId="24570957"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3. Prof. Lorena Paola ZARATE</w:t>
      </w:r>
    </w:p>
    <w:p w14:paraId="3A0E10D8"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4. A.P. Gabriel Ricardo ISABELLA</w:t>
      </w:r>
    </w:p>
    <w:p w14:paraId="48A8F7D3"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Comité de Selección recomienda la designación de la Ing. </w:t>
      </w:r>
      <w:proofErr w:type="spellStart"/>
      <w:r w:rsidRPr="0026632B">
        <w:rPr>
          <w:rFonts w:ascii="Century Gothic" w:eastAsia="Century Gothic" w:hAnsi="Century Gothic" w:cs="Century Gothic"/>
          <w:sz w:val="20"/>
          <w:szCs w:val="20"/>
        </w:rPr>
        <w:t>Antonela</w:t>
      </w:r>
      <w:proofErr w:type="spellEnd"/>
      <w:r w:rsidRPr="0026632B">
        <w:rPr>
          <w:rFonts w:ascii="Century Gothic" w:eastAsia="Century Gothic" w:hAnsi="Century Gothic" w:cs="Century Gothic"/>
          <w:sz w:val="20"/>
          <w:szCs w:val="20"/>
        </w:rPr>
        <w:t xml:space="preserve"> PERDOMO en el cargo de Ayudante de Primera interino con dedicación Semiexclusiva para el Área de Matemática, mediante el Dictamen confeccionado y firmado de acuerdo a lo establecido en el artículo 8° de la Resolución N.º </w:t>
      </w:r>
      <w:hyperlink r:id="rId33">
        <w:r w:rsidRPr="0026632B">
          <w:rPr>
            <w:rFonts w:ascii="Century Gothic" w:eastAsia="Century Gothic" w:hAnsi="Century Gothic" w:cs="Century Gothic"/>
            <w:sz w:val="20"/>
            <w:szCs w:val="20"/>
          </w:rPr>
          <w:t>118/2020</w:t>
        </w:r>
      </w:hyperlink>
      <w:r w:rsidRPr="0026632B">
        <w:rPr>
          <w:rFonts w:ascii="Century Gothic" w:eastAsia="Century Gothic" w:hAnsi="Century Gothic" w:cs="Century Gothic"/>
          <w:sz w:val="20"/>
          <w:szCs w:val="20"/>
        </w:rPr>
        <w:t xml:space="preserve"> del Consejo Superior.</w:t>
      </w:r>
    </w:p>
    <w:p w14:paraId="15382CD3" w14:textId="77777777" w:rsidR="0026632B" w:rsidRPr="0026632B" w:rsidRDefault="0026632B" w:rsidP="0026632B">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habiendo sido notificados los aspirantes de dicho Dictamen, como lo indica el Artículo 9° de la Resolución </w:t>
      </w:r>
      <w:proofErr w:type="spellStart"/>
      <w:r w:rsidRPr="0026632B">
        <w:rPr>
          <w:rFonts w:ascii="Century Gothic" w:eastAsia="Century Gothic" w:hAnsi="Century Gothic" w:cs="Century Gothic"/>
          <w:sz w:val="20"/>
          <w:szCs w:val="20"/>
        </w:rPr>
        <w:t>N.°</w:t>
      </w:r>
      <w:proofErr w:type="spellEnd"/>
      <w:r w:rsidRPr="0026632B">
        <w:rPr>
          <w:rFonts w:ascii="Century Gothic" w:eastAsia="Century Gothic" w:hAnsi="Century Gothic" w:cs="Century Gothic"/>
          <w:sz w:val="20"/>
          <w:szCs w:val="20"/>
        </w:rPr>
        <w:t xml:space="preserve"> 118/2020 del Consejo Superior, mediante notificación a la respectiva dirección de correo electrónica declarada oportunamente, no ha habido impugnaciones dentro de los plazos fijados en el Artículo 10º de la misma Resolución. </w:t>
      </w:r>
    </w:p>
    <w:p w14:paraId="271C65F5" w14:textId="77777777" w:rsidR="0026632B" w:rsidRPr="0026632B" w:rsidRDefault="0026632B" w:rsidP="00DB0C8D">
      <w:pPr>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0780308A" w14:textId="77777777" w:rsidR="0026632B" w:rsidRPr="0026632B" w:rsidRDefault="0026632B" w:rsidP="00DB0C8D">
      <w:pPr>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5BD2CB03" w14:textId="77777777" w:rsidR="0026632B" w:rsidRPr="0026632B" w:rsidRDefault="0026632B" w:rsidP="00DB0C8D">
      <w:pPr>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40C32ABA" w14:textId="77777777" w:rsidR="0026632B" w:rsidRPr="0026632B" w:rsidRDefault="0026632B" w:rsidP="00DB0C8D">
      <w:pPr>
        <w:ind w:left="0" w:hanging="2"/>
        <w:rPr>
          <w:rFonts w:ascii="Century Gothic" w:hAnsi="Century Gothic"/>
          <w:sz w:val="20"/>
          <w:szCs w:val="20"/>
        </w:rPr>
      </w:pPr>
      <w:r w:rsidRPr="0026632B">
        <w:rPr>
          <w:rFonts w:ascii="Century Gothic" w:hAnsi="Century Gothic"/>
          <w:sz w:val="20"/>
          <w:szCs w:val="20"/>
        </w:rPr>
        <w:tab/>
      </w:r>
    </w:p>
    <w:p w14:paraId="1A4AE5FC" w14:textId="77777777" w:rsidR="0026632B" w:rsidRPr="0026632B" w:rsidRDefault="0026632B" w:rsidP="00DB0C8D">
      <w:pPr>
        <w:ind w:left="0" w:hanging="2"/>
        <w:jc w:val="center"/>
        <w:rPr>
          <w:rFonts w:ascii="Century Gothic" w:hAnsi="Century Gothic"/>
          <w:sz w:val="20"/>
          <w:szCs w:val="20"/>
        </w:rPr>
      </w:pPr>
      <w:r w:rsidRPr="0026632B">
        <w:rPr>
          <w:rFonts w:ascii="Century Gothic" w:hAnsi="Century Gothic"/>
          <w:sz w:val="20"/>
          <w:szCs w:val="20"/>
        </w:rPr>
        <w:t>RECOMIENDA</w:t>
      </w:r>
    </w:p>
    <w:p w14:paraId="4665A1CE" w14:textId="77777777" w:rsidR="0026632B" w:rsidRPr="0026632B" w:rsidRDefault="0026632B">
      <w:pPr>
        <w:ind w:left="0" w:hanging="2"/>
        <w:jc w:val="center"/>
        <w:rPr>
          <w:rFonts w:ascii="Century Gothic" w:eastAsia="Century Gothic" w:hAnsi="Century Gothic" w:cs="Century Gothic"/>
          <w:color w:val="000000"/>
          <w:sz w:val="20"/>
          <w:szCs w:val="20"/>
        </w:rPr>
      </w:pPr>
    </w:p>
    <w:p w14:paraId="43FD2A96"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ARTÍCULO 1º.- Suscribir el dictamen del Comité de Selección en el llamado para cubrir un cargo de Ayudante de Primera interino/a con dedicación Semiexclusiva para el </w:t>
      </w:r>
      <w:r w:rsidRPr="0026632B">
        <w:rPr>
          <w:rFonts w:ascii="Century Gothic" w:eastAsia="Century Gothic" w:hAnsi="Century Gothic" w:cs="Century Gothic"/>
          <w:sz w:val="20"/>
          <w:szCs w:val="20"/>
        </w:rPr>
        <w:t>Área</w:t>
      </w:r>
      <w:r w:rsidRPr="0026632B">
        <w:rPr>
          <w:rFonts w:ascii="Century Gothic" w:eastAsia="Century Gothic" w:hAnsi="Century Gothic" w:cs="Century Gothic"/>
          <w:color w:val="000000"/>
          <w:sz w:val="20"/>
          <w:szCs w:val="20"/>
        </w:rPr>
        <w:t xml:space="preserve"> de Matemática</w:t>
      </w:r>
      <w:r w:rsidRPr="0026632B">
        <w:rPr>
          <w:rFonts w:ascii="Century Gothic" w:eastAsia="Century Gothic" w:hAnsi="Century Gothic" w:cs="Century Gothic"/>
          <w:sz w:val="20"/>
          <w:szCs w:val="20"/>
        </w:rPr>
        <w:t>.</w:t>
      </w:r>
    </w:p>
    <w:p w14:paraId="625792A8"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54A232E3"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2º.- Designar desde el 20/06/2024 y hasta el 31/12/2024 a la Ing. </w:t>
      </w:r>
      <w:proofErr w:type="spellStart"/>
      <w:r w:rsidRPr="0026632B">
        <w:rPr>
          <w:rFonts w:ascii="Century Gothic" w:eastAsia="Century Gothic" w:hAnsi="Century Gothic" w:cs="Century Gothic"/>
          <w:sz w:val="20"/>
          <w:szCs w:val="20"/>
        </w:rPr>
        <w:t>Antonela</w:t>
      </w:r>
      <w:proofErr w:type="spellEnd"/>
      <w:r w:rsidRPr="0026632B">
        <w:rPr>
          <w:rFonts w:ascii="Century Gothic" w:eastAsia="Century Gothic" w:hAnsi="Century Gothic" w:cs="Century Gothic"/>
          <w:sz w:val="20"/>
          <w:szCs w:val="20"/>
        </w:rPr>
        <w:t xml:space="preserve"> PERDOMO, (Legajo N.º 6912), CUIL N.º 27-36221479-9, fecha de nacimiento 23/09/1991, en el cargo de Ayudante de Primera (05) interina con dedicación Semiexclusiva (02) – CÓDIGO </w:t>
      </w:r>
      <w:r w:rsidRPr="0026632B">
        <w:rPr>
          <w:rFonts w:ascii="Century Gothic" w:eastAsia="Century Gothic" w:hAnsi="Century Gothic" w:cs="Century Gothic"/>
          <w:sz w:val="20"/>
          <w:szCs w:val="20"/>
          <w:highlight w:val="yellow"/>
        </w:rPr>
        <w:t>11.5.2…….</w:t>
      </w:r>
      <w:r w:rsidRPr="0026632B">
        <w:rPr>
          <w:rFonts w:ascii="Century Gothic" w:eastAsia="Century Gothic" w:hAnsi="Century Gothic" w:cs="Century Gothic"/>
          <w:sz w:val="20"/>
          <w:szCs w:val="20"/>
        </w:rPr>
        <w:t xml:space="preserve"> – en el Área de Matemática.</w:t>
      </w:r>
    </w:p>
    <w:p w14:paraId="6D8711F8"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sz w:val="20"/>
          <w:szCs w:val="20"/>
        </w:rPr>
      </w:pPr>
    </w:p>
    <w:p w14:paraId="71C93952"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lastRenderedPageBreak/>
        <w:t>ARTÍCULO 3º.- Los movimientos presupuestarios que resultasen se imputarán a: Fuente de Financiamiento 11 – Programa 19 – Actividad 1 – Inciso 1 – Partida Principal 12 del Presupuesto Vigente.</w:t>
      </w:r>
    </w:p>
    <w:p w14:paraId="4FA90416" w14:textId="77777777" w:rsidR="0026632B" w:rsidRPr="0026632B" w:rsidRDefault="0026632B">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220E9F3A" w14:textId="77777777" w:rsidR="0026632B" w:rsidRPr="0026632B" w:rsidRDefault="0026632B" w:rsidP="00DB0C8D">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25FF48BE" w14:textId="77777777" w:rsidR="0026632B" w:rsidRPr="0026632B" w:rsidRDefault="0026632B" w:rsidP="00DB0C8D">
      <w:pPr>
        <w:ind w:left="0" w:hanging="2"/>
        <w:jc w:val="both"/>
        <w:rPr>
          <w:rFonts w:ascii="Century Gothic" w:eastAsia="Century Gothic" w:hAnsi="Century Gothic" w:cs="Century Gothic"/>
          <w:bCs/>
          <w:sz w:val="20"/>
          <w:szCs w:val="20"/>
        </w:rPr>
      </w:pPr>
    </w:p>
    <w:p w14:paraId="4D965E3D" w14:textId="77777777" w:rsidR="0026632B" w:rsidRPr="0026632B" w:rsidRDefault="0026632B" w:rsidP="00570D68">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1CAA335D" w14:textId="77777777" w:rsidR="0026632B" w:rsidRPr="0026632B" w:rsidRDefault="0026632B" w:rsidP="00570D68">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48812B29" w14:textId="77777777" w:rsidR="0026632B" w:rsidRPr="0026632B" w:rsidRDefault="0026632B" w:rsidP="00DB0C8D">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1E619C76" w14:textId="77777777" w:rsidR="0026632B" w:rsidRPr="0026632B" w:rsidRDefault="0026632B" w:rsidP="00DB0C8D">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21BC292B" w14:textId="77777777" w:rsidR="0026632B" w:rsidRPr="0026632B" w:rsidRDefault="0026632B" w:rsidP="00DB0C8D">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34463E1D" w14:textId="6BAD5FF9"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1E2F8463"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4.6.</w:t>
      </w:r>
      <w:r w:rsidRPr="0026632B">
        <w:rPr>
          <w:rFonts w:ascii="Century Gothic" w:eastAsia="Century Gothic" w:hAnsi="Century Gothic" w:cs="Century Gothic"/>
          <w:sz w:val="20"/>
          <w:szCs w:val="20"/>
          <w:highlight w:val="yellow"/>
        </w:rPr>
        <w:t xml:space="preserve"> Despacho N.º 047, recomienda </w:t>
      </w:r>
      <w:r w:rsidRPr="0026632B">
        <w:rPr>
          <w:rFonts w:ascii="Century Gothic" w:eastAsia="Century Gothic" w:hAnsi="Century Gothic" w:cs="Century Gothic"/>
          <w:color w:val="000000"/>
          <w:sz w:val="20"/>
          <w:szCs w:val="20"/>
          <w:highlight w:val="yellow"/>
        </w:rPr>
        <w:t>refrendar la Resolución N.º 126/24 del Decano dictada ad referéndum del Consejo Directivo de la Facultad de Ingeniería por la cual resuelve designar, desde el 27/05/2024 y hasta el 31/12/2024, a la Prof. Mariana PAGELLA, en el cargo de Profesora Adjunta interina con dedicación Simple para cumplir las funciones de Coordinadora General del Área de Educación a Distancia.</w:t>
      </w:r>
    </w:p>
    <w:p w14:paraId="046C0901"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65E3ADAD" w14:textId="77777777" w:rsidR="0026632B" w:rsidRPr="0026632B" w:rsidRDefault="0026632B" w:rsidP="005523EE">
      <w:pPr>
        <w:pStyle w:val="Encabezado"/>
        <w:ind w:left="0" w:hanging="2"/>
        <w:jc w:val="center"/>
        <w:rPr>
          <w:rFonts w:ascii="Century Gothic" w:hAnsi="Century Gothic"/>
          <w:position w:val="0"/>
          <w:sz w:val="20"/>
          <w:szCs w:val="20"/>
          <w:lang w:eastAsia="es-AR"/>
        </w:rPr>
      </w:pPr>
      <w:r w:rsidRPr="0026632B">
        <w:rPr>
          <w:rFonts w:ascii="Century Gothic" w:hAnsi="Century Gothic"/>
          <w:sz w:val="20"/>
          <w:szCs w:val="20"/>
        </w:rPr>
        <w:t>COMISIÓN DE LEGISLACIÓN Y REGLAMENTO</w:t>
      </w:r>
    </w:p>
    <w:p w14:paraId="6A8AC4D9" w14:textId="77777777" w:rsidR="0026632B" w:rsidRPr="0026632B" w:rsidRDefault="0026632B" w:rsidP="005523EE">
      <w:pPr>
        <w:ind w:left="0" w:hanging="2"/>
        <w:jc w:val="center"/>
        <w:rPr>
          <w:rFonts w:ascii="Century Gothic" w:hAnsi="Century Gothic"/>
          <w:sz w:val="20"/>
          <w:szCs w:val="20"/>
        </w:rPr>
      </w:pPr>
    </w:p>
    <w:p w14:paraId="68AEB476" w14:textId="77777777" w:rsidR="0026632B" w:rsidRPr="0026632B" w:rsidRDefault="0026632B" w:rsidP="005523EE">
      <w:pPr>
        <w:ind w:left="0" w:hanging="2"/>
        <w:jc w:val="center"/>
        <w:rPr>
          <w:rFonts w:ascii="Century Gothic" w:hAnsi="Century Gothic"/>
          <w:position w:val="0"/>
          <w:sz w:val="20"/>
          <w:szCs w:val="20"/>
          <w:lang w:eastAsia="es-AR"/>
        </w:rPr>
      </w:pPr>
      <w:r w:rsidRPr="0026632B">
        <w:rPr>
          <w:rFonts w:ascii="Century Gothic" w:hAnsi="Century Gothic"/>
          <w:sz w:val="20"/>
          <w:szCs w:val="20"/>
        </w:rPr>
        <w:t>DESPACHO N.º 047</w:t>
      </w:r>
    </w:p>
    <w:p w14:paraId="114E07D5" w14:textId="77777777" w:rsidR="0026632B" w:rsidRPr="0026632B" w:rsidRDefault="0026632B" w:rsidP="005523EE">
      <w:pPr>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798F3E9B" w14:textId="77777777" w:rsidR="0026632B" w:rsidRPr="0026632B" w:rsidRDefault="0026632B" w:rsidP="005523EE">
      <w:pPr>
        <w:ind w:left="0" w:hanging="2"/>
        <w:jc w:val="both"/>
        <w:rPr>
          <w:rFonts w:ascii="Century Gothic" w:eastAsia="Century Gothic" w:hAnsi="Century Gothic" w:cs="Century Gothic"/>
          <w:color w:val="000000"/>
          <w:position w:val="0"/>
          <w:sz w:val="20"/>
          <w:szCs w:val="20"/>
          <w:lang w:eastAsia="es-AR"/>
        </w:rPr>
      </w:pPr>
    </w:p>
    <w:p w14:paraId="0761C469" w14:textId="77777777" w:rsidR="0026632B" w:rsidRPr="0026632B" w:rsidRDefault="0026632B">
      <w:pPr>
        <w:ind w:left="0" w:hanging="2"/>
        <w:jc w:val="right"/>
        <w:rPr>
          <w:rFonts w:ascii="Century Gothic" w:eastAsia="Century Gothic" w:hAnsi="Century Gothic" w:cs="Century Gothic"/>
          <w:color w:val="000000"/>
          <w:sz w:val="20"/>
          <w:szCs w:val="20"/>
        </w:rPr>
      </w:pPr>
    </w:p>
    <w:p w14:paraId="4CB8AC9C" w14:textId="77777777" w:rsidR="0026632B" w:rsidRPr="0026632B" w:rsidRDefault="0026632B">
      <w:pP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VISTO:</w:t>
      </w:r>
    </w:p>
    <w:p w14:paraId="63C2CCEA" w14:textId="77777777" w:rsidR="0026632B" w:rsidRPr="0026632B" w:rsidRDefault="0026632B" w:rsidP="000B7997">
      <w:pPr>
        <w:tabs>
          <w:tab w:val="left" w:pos="5445"/>
        </w:tabs>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La Resolución N.º 126/24 del Decano dictada ad referéndum del Consejo Directivo de la Facultad de Ingeniería, y</w:t>
      </w:r>
    </w:p>
    <w:p w14:paraId="433C0A98" w14:textId="77777777" w:rsidR="0026632B" w:rsidRPr="0026632B" w:rsidRDefault="0026632B">
      <w:pPr>
        <w:ind w:left="0" w:hanging="2"/>
        <w:rPr>
          <w:rFonts w:ascii="Century Gothic" w:eastAsia="Century Gothic" w:hAnsi="Century Gothic" w:cs="Century Gothic"/>
          <w:sz w:val="20"/>
          <w:szCs w:val="20"/>
        </w:rPr>
      </w:pPr>
    </w:p>
    <w:p w14:paraId="716F3E09" w14:textId="77777777" w:rsidR="0026632B" w:rsidRPr="0026632B" w:rsidRDefault="0026632B">
      <w:pPr>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CONSIDERANDO:</w:t>
      </w:r>
    </w:p>
    <w:p w14:paraId="53ABD0C9" w14:textId="77777777" w:rsidR="0026632B" w:rsidRPr="0026632B" w:rsidRDefault="0026632B" w:rsidP="000B7997">
      <w:pPr>
        <w:pBdr>
          <w:top w:val="nil"/>
          <w:left w:val="nil"/>
          <w:bottom w:val="nil"/>
          <w:right w:val="nil"/>
          <w:between w:val="nil"/>
        </w:pBdr>
        <w:tabs>
          <w:tab w:val="center" w:pos="4252"/>
          <w:tab w:val="right" w:pos="8504"/>
          <w:tab w:val="left" w:pos="0"/>
        </w:tabs>
        <w:spacing w:line="240" w:lineRule="auto"/>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mediante la mencionada Resolución el Decano resuelve designar a la Prof. Mariana PAGELLA en el cargo de Profesora Adjunta interina con dedicación Simple para cumplir las funciones de Coordinadora General del Área de Educación a Distancia.</w:t>
      </w:r>
    </w:p>
    <w:p w14:paraId="0175900E" w14:textId="77777777" w:rsidR="0026632B" w:rsidRPr="0026632B" w:rsidRDefault="0026632B" w:rsidP="000B7997">
      <w:pPr>
        <w:pBdr>
          <w:top w:val="nil"/>
          <w:left w:val="nil"/>
          <w:bottom w:val="nil"/>
          <w:right w:val="nil"/>
          <w:between w:val="nil"/>
        </w:pBdr>
        <w:tabs>
          <w:tab w:val="center" w:pos="4252"/>
          <w:tab w:val="right" w:pos="8504"/>
          <w:tab w:val="left" w:pos="0"/>
        </w:tabs>
        <w:spacing w:line="240" w:lineRule="auto"/>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mediante Resolución </w:t>
      </w:r>
      <w:proofErr w:type="spellStart"/>
      <w:r w:rsidRPr="0026632B">
        <w:rPr>
          <w:rFonts w:ascii="Century Gothic" w:eastAsia="Century Gothic" w:hAnsi="Century Gothic" w:cs="Century Gothic"/>
          <w:color w:val="000000"/>
          <w:sz w:val="20"/>
          <w:szCs w:val="20"/>
        </w:rPr>
        <w:t>N.°</w:t>
      </w:r>
      <w:proofErr w:type="spellEnd"/>
      <w:r w:rsidRPr="0026632B">
        <w:rPr>
          <w:rFonts w:ascii="Century Gothic" w:eastAsia="Century Gothic" w:hAnsi="Century Gothic" w:cs="Century Gothic"/>
          <w:color w:val="000000"/>
          <w:sz w:val="20"/>
          <w:szCs w:val="20"/>
        </w:rPr>
        <w:t xml:space="preserve"> </w:t>
      </w:r>
      <w:hyperlink r:id="rId34">
        <w:r w:rsidRPr="0026632B">
          <w:rPr>
            <w:rFonts w:ascii="Century Gothic" w:eastAsia="Century Gothic" w:hAnsi="Century Gothic" w:cs="Century Gothic"/>
            <w:color w:val="0563C1"/>
            <w:sz w:val="20"/>
            <w:szCs w:val="20"/>
            <w:u w:val="single"/>
          </w:rPr>
          <w:t>144/22</w:t>
        </w:r>
      </w:hyperlink>
      <w:r w:rsidRPr="0026632B">
        <w:rPr>
          <w:rFonts w:ascii="Century Gothic" w:eastAsia="Century Gothic" w:hAnsi="Century Gothic" w:cs="Century Gothic"/>
          <w:color w:val="000000"/>
          <w:sz w:val="20"/>
          <w:szCs w:val="20"/>
        </w:rPr>
        <w:t xml:space="preserve"> el Consejo Directivo de la Facultad de Ingeniería, resolvió crear el ÁREA DE EDUCACIÓN A DISTANCIA.</w:t>
      </w:r>
    </w:p>
    <w:p w14:paraId="1624252E"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la resolución mencionada define una estructura orgánica para el Área de Educación a Distancia (</w:t>
      </w:r>
      <w:proofErr w:type="spellStart"/>
      <w:r w:rsidRPr="0026632B">
        <w:rPr>
          <w:rFonts w:ascii="Century Gothic" w:eastAsia="Century Gothic" w:hAnsi="Century Gothic" w:cs="Century Gothic"/>
          <w:color w:val="000000"/>
          <w:sz w:val="20"/>
          <w:szCs w:val="20"/>
        </w:rPr>
        <w:t>EaD</w:t>
      </w:r>
      <w:proofErr w:type="spellEnd"/>
      <w:r w:rsidRPr="0026632B">
        <w:rPr>
          <w:rFonts w:ascii="Century Gothic" w:eastAsia="Century Gothic" w:hAnsi="Century Gothic" w:cs="Century Gothic"/>
          <w:color w:val="000000"/>
          <w:sz w:val="20"/>
          <w:szCs w:val="20"/>
        </w:rPr>
        <w:t>) de la Facultad de Ingeniería.</w:t>
      </w:r>
    </w:p>
    <w:p w14:paraId="03B3231E"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en la misma resolución define funciones y responsabilidades para el Área. </w:t>
      </w:r>
    </w:p>
    <w:p w14:paraId="0A56E6DE"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en la misma resolución se establece que la designación de los recursos humanos del Área estará a cargo del Consejo Directivo de la Facultad de Ingeniería a propuesta del Decano.</w:t>
      </w:r>
    </w:p>
    <w:p w14:paraId="42E38DE1"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la Resolución N.º </w:t>
      </w:r>
      <w:hyperlink r:id="rId35">
        <w:r w:rsidRPr="0026632B">
          <w:rPr>
            <w:rFonts w:ascii="Century Gothic" w:eastAsia="Century Gothic" w:hAnsi="Century Gothic" w:cs="Century Gothic"/>
            <w:color w:val="0563C1"/>
            <w:sz w:val="20"/>
            <w:szCs w:val="20"/>
            <w:u w:val="single"/>
          </w:rPr>
          <w:t>189/22</w:t>
        </w:r>
      </w:hyperlink>
      <w:r w:rsidRPr="0026632B">
        <w:rPr>
          <w:rFonts w:ascii="Century Gothic" w:eastAsia="Century Gothic" w:hAnsi="Century Gothic" w:cs="Century Gothic"/>
          <w:color w:val="000000"/>
          <w:sz w:val="20"/>
          <w:szCs w:val="20"/>
        </w:rPr>
        <w:t xml:space="preserve"> del Consejo Directivo de la Facultad de Ingeniería, designa a la Prof. Mariana PAGELLA, para cumplir las funciones de Coordinadora General del Área de Educación a Distancia, hasta el 31/12/2023.</w:t>
      </w:r>
    </w:p>
    <w:p w14:paraId="2EC6CDEA"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mediante la Resolución N.º 0</w:t>
      </w:r>
      <w:hyperlink r:id="rId36">
        <w:r w:rsidRPr="0026632B">
          <w:rPr>
            <w:rFonts w:ascii="Century Gothic" w:eastAsia="Century Gothic" w:hAnsi="Century Gothic" w:cs="Century Gothic"/>
            <w:color w:val="0563C1"/>
            <w:sz w:val="20"/>
            <w:szCs w:val="20"/>
            <w:u w:val="single"/>
          </w:rPr>
          <w:t>33/23</w:t>
        </w:r>
      </w:hyperlink>
      <w:r w:rsidRPr="0026632B">
        <w:rPr>
          <w:rFonts w:ascii="Century Gothic" w:eastAsia="Century Gothic" w:hAnsi="Century Gothic" w:cs="Century Gothic"/>
          <w:color w:val="000000"/>
          <w:sz w:val="20"/>
          <w:szCs w:val="20"/>
        </w:rPr>
        <w:t xml:space="preserve"> del Consejo Directivo de la Facultad de Ingeniería, se designa a la Prof. Mariana PAGELLA, como referente titular de la Facultad de Ingeniería ante el Área de Educación a Distancia de la </w:t>
      </w:r>
      <w:proofErr w:type="spellStart"/>
      <w:r w:rsidRPr="0026632B">
        <w:rPr>
          <w:rFonts w:ascii="Century Gothic" w:eastAsia="Century Gothic" w:hAnsi="Century Gothic" w:cs="Century Gothic"/>
          <w:color w:val="000000"/>
          <w:sz w:val="20"/>
          <w:szCs w:val="20"/>
        </w:rPr>
        <w:t>UNLPam</w:t>
      </w:r>
      <w:proofErr w:type="spellEnd"/>
      <w:r w:rsidRPr="0026632B">
        <w:rPr>
          <w:rFonts w:ascii="Century Gothic" w:eastAsia="Century Gothic" w:hAnsi="Century Gothic" w:cs="Century Gothic"/>
          <w:color w:val="000000"/>
          <w:sz w:val="20"/>
          <w:szCs w:val="20"/>
        </w:rPr>
        <w:t>.</w:t>
      </w:r>
    </w:p>
    <w:p w14:paraId="1BD64BA6"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es necesario realizar una nueva designación del/la responsable de la Coordinación General del Área de Educación a Distancia.</w:t>
      </w:r>
    </w:p>
    <w:p w14:paraId="0720D748"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la Prof. Mariana PAGELLA, posee sobrados méritos y antecedentes para ocupar la función de Coordinadora General del Área de Educación a Distancia.</w:t>
      </w:r>
    </w:p>
    <w:p w14:paraId="11EF8C92" w14:textId="77777777" w:rsidR="0026632B" w:rsidRPr="0026632B" w:rsidRDefault="0026632B" w:rsidP="000B7997">
      <w:pPr>
        <w:ind w:left="-2"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se han previstos los recursos presupuestarios para las designaciones específicas.</w:t>
      </w:r>
    </w:p>
    <w:p w14:paraId="2DF08559" w14:textId="77777777" w:rsidR="0026632B" w:rsidRPr="0026632B" w:rsidRDefault="0026632B" w:rsidP="00D9335A">
      <w:pPr>
        <w:ind w:leftChars="1" w:left="2" w:firstLineChars="282" w:firstLine="564"/>
        <w:rPr>
          <w:rFonts w:ascii="Century Gothic" w:hAnsi="Century Gothic"/>
          <w:position w:val="0"/>
          <w:sz w:val="20"/>
          <w:szCs w:val="20"/>
          <w:lang w:eastAsia="es-AR"/>
        </w:rPr>
      </w:pPr>
      <w:r w:rsidRPr="0026632B">
        <w:rPr>
          <w:rFonts w:ascii="Century Gothic" w:hAnsi="Century Gothic"/>
          <w:sz w:val="20"/>
          <w:szCs w:val="20"/>
        </w:rPr>
        <w:t xml:space="preserve">POR ELLO </w:t>
      </w:r>
    </w:p>
    <w:p w14:paraId="7F3865AB" w14:textId="77777777" w:rsidR="0026632B" w:rsidRPr="0026632B" w:rsidRDefault="0026632B" w:rsidP="00D9335A">
      <w:pPr>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31A1561F" w14:textId="77777777" w:rsidR="0026632B" w:rsidRPr="0026632B" w:rsidRDefault="0026632B" w:rsidP="00D9335A">
      <w:pPr>
        <w:ind w:left="-2" w:firstLineChars="283" w:firstLine="566"/>
        <w:rPr>
          <w:rFonts w:ascii="Century Gothic" w:hAnsi="Century Gothic"/>
          <w:position w:val="0"/>
          <w:sz w:val="20"/>
          <w:szCs w:val="20"/>
          <w:lang w:eastAsia="es-AR"/>
        </w:rPr>
      </w:pPr>
      <w:r w:rsidRPr="0026632B">
        <w:rPr>
          <w:rFonts w:ascii="Century Gothic" w:hAnsi="Century Gothic"/>
          <w:sz w:val="20"/>
          <w:szCs w:val="20"/>
        </w:rPr>
        <w:t>DEL CONSEJO DIRECTIVO DE LA FACULTAD DE INGENIERÍA</w:t>
      </w:r>
    </w:p>
    <w:p w14:paraId="1571A6A0" w14:textId="77777777" w:rsidR="0026632B" w:rsidRPr="0026632B" w:rsidRDefault="0026632B" w:rsidP="00D9335A">
      <w:pPr>
        <w:ind w:left="0" w:hanging="2"/>
        <w:rPr>
          <w:rFonts w:ascii="Century Gothic" w:hAnsi="Century Gothic"/>
          <w:sz w:val="20"/>
          <w:szCs w:val="20"/>
        </w:rPr>
      </w:pPr>
      <w:r w:rsidRPr="0026632B">
        <w:rPr>
          <w:rFonts w:ascii="Century Gothic" w:hAnsi="Century Gothic"/>
          <w:sz w:val="20"/>
          <w:szCs w:val="20"/>
        </w:rPr>
        <w:tab/>
      </w:r>
    </w:p>
    <w:p w14:paraId="441206EA" w14:textId="77777777" w:rsidR="0026632B" w:rsidRPr="0026632B" w:rsidRDefault="0026632B" w:rsidP="00D9335A">
      <w:pPr>
        <w:ind w:left="0" w:hanging="2"/>
        <w:jc w:val="center"/>
        <w:rPr>
          <w:rFonts w:ascii="Century Gothic" w:hAnsi="Century Gothic"/>
          <w:position w:val="0"/>
          <w:sz w:val="20"/>
          <w:szCs w:val="20"/>
          <w:lang w:eastAsia="es-AR"/>
        </w:rPr>
      </w:pPr>
      <w:r w:rsidRPr="0026632B">
        <w:rPr>
          <w:rFonts w:ascii="Century Gothic" w:hAnsi="Century Gothic"/>
          <w:sz w:val="20"/>
          <w:szCs w:val="20"/>
        </w:rPr>
        <w:t>RECOMIENDA</w:t>
      </w:r>
    </w:p>
    <w:p w14:paraId="02A02118" w14:textId="77777777" w:rsidR="0026632B" w:rsidRPr="0026632B" w:rsidRDefault="0026632B">
      <w:pPr>
        <w:ind w:left="0" w:hanging="2"/>
        <w:jc w:val="center"/>
        <w:rPr>
          <w:rFonts w:ascii="Century Gothic" w:eastAsia="Century Gothic" w:hAnsi="Century Gothic" w:cs="Century Gothic"/>
          <w:sz w:val="20"/>
          <w:szCs w:val="20"/>
        </w:rPr>
      </w:pPr>
    </w:p>
    <w:p w14:paraId="54224047"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1º.- Refrendar la Resolución N.º 126/24 del Decano dictada ad referéndum del Consejo Directivo de la Facultad de Ingeniería por la cual se expresa: “ARTÍCULO 1º.- Designar, desde el 27/05/2024 y hasta el 31/12/2024, a la Prof. Mariana PAGELLA, DNI 25.508.871, en el cargo de Profesora Adjunta (04) interina con dedicación Simple (03) – CÓDIGO 11.3.3.37 para cumplir las funciones de Coordinadora General del Área de Educación a Distancia”. “ARTÍCULO 2°- </w:t>
      </w:r>
      <w:r w:rsidRPr="0026632B">
        <w:rPr>
          <w:rFonts w:ascii="Century Gothic" w:eastAsia="Century Gothic" w:hAnsi="Century Gothic" w:cs="Century Gothic"/>
          <w:sz w:val="20"/>
          <w:szCs w:val="20"/>
        </w:rPr>
        <w:t>Los movimientos presupuestarios que resultasen se imputarán a: Fuente de Financiamiento 11 – Programa 19 – Actividad 1 – Inciso 1 – Partida Principal 1.2 del Presupuesto Vigente”. “</w:t>
      </w:r>
      <w:r w:rsidRPr="0026632B">
        <w:rPr>
          <w:rFonts w:ascii="Century Gothic" w:eastAsia="Century Gothic" w:hAnsi="Century Gothic" w:cs="Century Gothic"/>
          <w:color w:val="000000"/>
          <w:sz w:val="20"/>
          <w:szCs w:val="20"/>
        </w:rPr>
        <w:t xml:space="preserve">ARTÍCULO 3°- </w:t>
      </w:r>
      <w:r w:rsidRPr="0026632B">
        <w:rPr>
          <w:rFonts w:ascii="Century Gothic" w:eastAsia="Century Gothic" w:hAnsi="Century Gothic" w:cs="Century Gothic"/>
          <w:sz w:val="20"/>
          <w:szCs w:val="20"/>
        </w:rPr>
        <w:t>Regístrese, comuníquese a Rectorado para que tomen conocimiento: Recursos Humanos, Sección Personal, Sección Sueldos, Secretaría Académica, Caja complementaria de Seguridad Social, a Secretaría Académica de la Facultad, Oficina de Alumnos, Administrativa, notifíquese a la involucrada. Cumplido, archívese</w:t>
      </w:r>
      <w:proofErr w:type="gramStart"/>
      <w:r w:rsidRPr="0026632B">
        <w:rPr>
          <w:rFonts w:ascii="Century Gothic" w:eastAsia="Century Gothic" w:hAnsi="Century Gothic" w:cs="Century Gothic"/>
          <w:sz w:val="20"/>
          <w:szCs w:val="20"/>
        </w:rPr>
        <w:t>”.-</w:t>
      </w:r>
      <w:proofErr w:type="gramEnd"/>
    </w:p>
    <w:p w14:paraId="4108C43A" w14:textId="77777777" w:rsidR="0026632B" w:rsidRPr="0026632B" w:rsidRDefault="0026632B">
      <w:pPr>
        <w:ind w:left="0" w:hanging="2"/>
        <w:jc w:val="both"/>
        <w:rPr>
          <w:rFonts w:ascii="Century Gothic" w:eastAsia="Century Gothic" w:hAnsi="Century Gothic" w:cs="Century Gothic"/>
          <w:sz w:val="20"/>
          <w:szCs w:val="20"/>
        </w:rPr>
      </w:pPr>
    </w:p>
    <w:p w14:paraId="085CCD26" w14:textId="77777777" w:rsidR="0026632B" w:rsidRPr="0026632B" w:rsidRDefault="0026632B" w:rsidP="000B7997">
      <w:pPr>
        <w:ind w:left="0" w:hanging="2"/>
        <w:jc w:val="both"/>
        <w:rPr>
          <w:rFonts w:ascii="Century Gothic" w:eastAsia="Century Gothic" w:hAnsi="Century Gothic" w:cs="Century Gothic"/>
          <w:position w:val="0"/>
          <w:sz w:val="20"/>
          <w:szCs w:val="20"/>
          <w:lang w:eastAsia="es-AR"/>
        </w:rPr>
      </w:pPr>
      <w:r w:rsidRPr="0026632B">
        <w:rPr>
          <w:rFonts w:ascii="Century Gothic" w:eastAsia="Century Gothic" w:hAnsi="Century Gothic" w:cs="Century Gothic"/>
          <w:sz w:val="20"/>
          <w:szCs w:val="20"/>
        </w:rPr>
        <w:t xml:space="preserve">ARTÍCULO 2º.- De </w:t>
      </w:r>
      <w:proofErr w:type="gramStart"/>
      <w:r w:rsidRPr="0026632B">
        <w:rPr>
          <w:rFonts w:ascii="Century Gothic" w:eastAsia="Century Gothic" w:hAnsi="Century Gothic" w:cs="Century Gothic"/>
          <w:sz w:val="20"/>
          <w:szCs w:val="20"/>
        </w:rPr>
        <w:t>forma.-</w:t>
      </w:r>
      <w:proofErr w:type="gramEnd"/>
    </w:p>
    <w:p w14:paraId="6B36E9BE" w14:textId="77777777" w:rsidR="0026632B" w:rsidRPr="0026632B" w:rsidRDefault="0026632B" w:rsidP="000B7997">
      <w:pPr>
        <w:ind w:left="0" w:hanging="2"/>
        <w:jc w:val="both"/>
        <w:rPr>
          <w:rFonts w:ascii="Century Gothic" w:eastAsia="Century Gothic" w:hAnsi="Century Gothic" w:cs="Century Gothic"/>
          <w:bCs/>
          <w:sz w:val="20"/>
          <w:szCs w:val="20"/>
        </w:rPr>
      </w:pPr>
    </w:p>
    <w:p w14:paraId="34B20E0B" w14:textId="77777777" w:rsidR="0026632B" w:rsidRPr="0026632B" w:rsidRDefault="0026632B" w:rsidP="000B7997">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2DD184C1" w14:textId="77777777" w:rsidR="0026632B" w:rsidRPr="0026632B" w:rsidRDefault="0026632B" w:rsidP="000B7997">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59DEA1E6" w14:textId="77777777" w:rsidR="0026632B" w:rsidRPr="0026632B" w:rsidRDefault="0026632B" w:rsidP="000B7997">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KOVAC F. </w:t>
      </w:r>
    </w:p>
    <w:p w14:paraId="4CF5E0D3" w14:textId="77777777" w:rsidR="0026632B" w:rsidRPr="0026632B" w:rsidRDefault="0026632B" w:rsidP="000B7997">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RIBEIRO, M.</w:t>
      </w:r>
    </w:p>
    <w:p w14:paraId="0FBEEA8D" w14:textId="77777777" w:rsidR="0026632B" w:rsidRPr="0026632B" w:rsidRDefault="0026632B" w:rsidP="000B7997">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SCHPETTER, N.</w:t>
      </w:r>
    </w:p>
    <w:p w14:paraId="2A38EC48" w14:textId="77777777" w:rsidR="0026632B" w:rsidRPr="0026632B" w:rsidRDefault="0026632B" w:rsidP="000B7997">
      <w:pPr>
        <w:ind w:left="0" w:hanging="2"/>
        <w:rPr>
          <w:rFonts w:ascii="Century Gothic" w:hAnsi="Century Gothic"/>
          <w:color w:val="000000"/>
          <w:sz w:val="20"/>
          <w:szCs w:val="20"/>
          <w:lang w:val="en-US"/>
        </w:rPr>
      </w:pPr>
    </w:p>
    <w:p w14:paraId="4E0BA698"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lang w:val="en-US"/>
        </w:rPr>
      </w:pPr>
      <w:r w:rsidRPr="0026632B">
        <w:rPr>
          <w:rFonts w:ascii="Century Gothic" w:eastAsia="Century Gothic" w:hAnsi="Century Gothic" w:cs="Century Gothic"/>
          <w:b/>
          <w:sz w:val="20"/>
          <w:szCs w:val="20"/>
          <w:highlight w:val="yellow"/>
          <w:lang w:val="en-US"/>
        </w:rPr>
        <w:br w:type="page"/>
      </w:r>
    </w:p>
    <w:p w14:paraId="06337760" w14:textId="1A8727B9"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4.7.</w:t>
      </w:r>
      <w:r w:rsidRPr="0026632B">
        <w:rPr>
          <w:rFonts w:ascii="Century Gothic" w:eastAsia="Century Gothic" w:hAnsi="Century Gothic" w:cs="Century Gothic"/>
          <w:sz w:val="20"/>
          <w:szCs w:val="20"/>
          <w:highlight w:val="yellow"/>
        </w:rPr>
        <w:t xml:space="preserve"> Despacho N.º 048, recomienda llamar a inscripción para cubrir un cargo de Profesor/a Adjunto/a interino/a con dedicación Simple en la asignatura Matemática II, según los requisitos especificados, basándose en lo establecido por Resoluciones N.º 178/2003 y N.º 118/2020 del Consejo Superior.</w:t>
      </w:r>
    </w:p>
    <w:p w14:paraId="58B1DA47"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0493B153" w14:textId="77777777" w:rsidR="0026632B" w:rsidRPr="0026632B" w:rsidRDefault="0026632B" w:rsidP="00F60D1F">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31067D38" w14:textId="77777777" w:rsidR="0026632B" w:rsidRPr="0026632B" w:rsidRDefault="0026632B" w:rsidP="00F60D1F">
      <w:pPr>
        <w:spacing w:line="240" w:lineRule="auto"/>
        <w:ind w:left="0" w:hanging="2"/>
        <w:jc w:val="center"/>
        <w:rPr>
          <w:rFonts w:ascii="Century Gothic" w:hAnsi="Century Gothic"/>
          <w:sz w:val="20"/>
          <w:szCs w:val="20"/>
        </w:rPr>
      </w:pPr>
    </w:p>
    <w:p w14:paraId="60FE8C6F" w14:textId="77777777" w:rsidR="0026632B" w:rsidRPr="0026632B" w:rsidRDefault="0026632B" w:rsidP="00F60D1F">
      <w:pPr>
        <w:spacing w:line="240" w:lineRule="auto"/>
        <w:ind w:left="0" w:hanging="2"/>
        <w:jc w:val="center"/>
        <w:rPr>
          <w:rFonts w:ascii="Century Gothic" w:hAnsi="Century Gothic"/>
          <w:sz w:val="20"/>
          <w:szCs w:val="20"/>
        </w:rPr>
      </w:pPr>
      <w:r w:rsidRPr="0026632B">
        <w:rPr>
          <w:rFonts w:ascii="Century Gothic" w:hAnsi="Century Gothic"/>
          <w:sz w:val="20"/>
          <w:szCs w:val="20"/>
        </w:rPr>
        <w:t>DESPACHO N.º 048</w:t>
      </w:r>
    </w:p>
    <w:p w14:paraId="205E55EB" w14:textId="77777777" w:rsidR="0026632B" w:rsidRPr="0026632B" w:rsidRDefault="0026632B" w:rsidP="00F60D1F">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5E12D8CF" w14:textId="77777777" w:rsidR="0026632B" w:rsidRPr="0026632B" w:rsidRDefault="0026632B" w:rsidP="00F60D1F">
      <w:pPr>
        <w:spacing w:line="240" w:lineRule="auto"/>
        <w:ind w:left="0" w:hanging="2"/>
        <w:jc w:val="right"/>
        <w:rPr>
          <w:rFonts w:ascii="Century Gothic" w:hAnsi="Century Gothic"/>
          <w:sz w:val="20"/>
          <w:szCs w:val="20"/>
        </w:rPr>
      </w:pPr>
    </w:p>
    <w:p w14:paraId="14145F22"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6C925E56"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La implementación de la Tecnicatura Universitaria en Telecomunicaciones, creada mediante Resolución N.º </w:t>
      </w:r>
      <w:hyperlink r:id="rId37">
        <w:r w:rsidRPr="0026632B">
          <w:rPr>
            <w:rFonts w:ascii="Century Gothic" w:eastAsia="Century Gothic" w:hAnsi="Century Gothic" w:cs="Century Gothic"/>
            <w:color w:val="1155CC"/>
            <w:sz w:val="20"/>
            <w:szCs w:val="20"/>
            <w:u w:val="single"/>
          </w:rPr>
          <w:t xml:space="preserve">385/2023 </w:t>
        </w:r>
      </w:hyperlink>
      <w:r w:rsidRPr="0026632B">
        <w:rPr>
          <w:rFonts w:ascii="Century Gothic" w:eastAsia="Century Gothic" w:hAnsi="Century Gothic" w:cs="Century Gothic"/>
          <w:sz w:val="20"/>
          <w:szCs w:val="20"/>
        </w:rPr>
        <w:t xml:space="preserve">del Consejo Superior, </w:t>
      </w:r>
    </w:p>
    <w:p w14:paraId="4639F1EB"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380294C5"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56121F95"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1052850D"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Matemática II se dictará durante el segundo cuatrimestre del año 2024 y por primera vez para la Tecnicatura en Telecomunicaciones.</w:t>
      </w:r>
    </w:p>
    <w:p w14:paraId="48C7091B"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mencionada cuenta con potenciales estudiantes en condiciones de cursar la asignatura en el año 2024.</w:t>
      </w:r>
    </w:p>
    <w:p w14:paraId="16B5324B" w14:textId="77777777" w:rsidR="0026632B" w:rsidRPr="0026632B" w:rsidRDefault="0026632B" w:rsidP="00451FF2">
      <w:pPr>
        <w:spacing w:line="240" w:lineRule="auto"/>
        <w:ind w:left="-2" w:firstLineChars="283" w:firstLine="566"/>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Matemática II no cuenta con docente en la actualidad.</w:t>
      </w:r>
    </w:p>
    <w:p w14:paraId="405726C9" w14:textId="77777777" w:rsidR="0026632B" w:rsidRPr="0026632B" w:rsidRDefault="0026632B" w:rsidP="00451FF2">
      <w:pPr>
        <w:tabs>
          <w:tab w:val="left" w:pos="851"/>
        </w:tabs>
        <w:spacing w:line="240" w:lineRule="auto"/>
        <w:ind w:left="-2" w:firstLineChars="283" w:firstLine="566"/>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es necesaria la incorporación de un/a Profesor/a responsable de cátedra.</w:t>
      </w:r>
    </w:p>
    <w:p w14:paraId="6A77C80E"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Matemática II, según los requisitos especificados en el articulado.</w:t>
      </w:r>
    </w:p>
    <w:p w14:paraId="1042B587"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llamado deberá ser decidido por el Consejo Directivo, según se especifica en las Resoluciones N.º</w:t>
      </w:r>
      <w:hyperlink r:id="rId38">
        <w:r w:rsidRPr="0026632B">
          <w:rPr>
            <w:rFonts w:ascii="Century Gothic" w:eastAsia="Century Gothic" w:hAnsi="Century Gothic" w:cs="Century Gothic"/>
            <w:sz w:val="20"/>
            <w:szCs w:val="20"/>
          </w:rPr>
          <w:t xml:space="preserve"> </w:t>
        </w:r>
      </w:hyperlink>
      <w:hyperlink r:id="rId39">
        <w:sdt>
          <w:sdtPr>
            <w:rPr>
              <w:rFonts w:ascii="Century Gothic" w:hAnsi="Century Gothic"/>
              <w:sz w:val="20"/>
              <w:szCs w:val="20"/>
            </w:rPr>
            <w:tag w:val="goog_rdk_1"/>
            <w:id w:val="818160843"/>
          </w:sdtPr>
          <w:sdtContent>
            <w:r w:rsidRPr="0026632B">
              <w:rPr>
                <w:rFonts w:ascii="Century Gothic" w:eastAsia="Century Gothic" w:hAnsi="Century Gothic" w:cs="Century Gothic"/>
                <w:color w:val="1155CC"/>
                <w:sz w:val="20"/>
                <w:szCs w:val="20"/>
                <w:u w:val="single"/>
              </w:rPr>
              <w:t>178/2003</w:t>
            </w:r>
          </w:sdtContent>
        </w:sdt>
      </w:hyperlink>
      <w:r w:rsidRPr="0026632B">
        <w:rPr>
          <w:rFonts w:ascii="Century Gothic" w:eastAsia="Century Gothic" w:hAnsi="Century Gothic" w:cs="Century Gothic"/>
          <w:sz w:val="20"/>
          <w:szCs w:val="20"/>
        </w:rPr>
        <w:t xml:space="preserve"> y N.º </w:t>
      </w:r>
      <w:hyperlink r:id="rId40">
        <w:r w:rsidRPr="0026632B">
          <w:rPr>
            <w:rFonts w:ascii="Century Gothic" w:eastAsia="Century Gothic" w:hAnsi="Century Gothic" w:cs="Century Gothic"/>
            <w:sz w:val="20"/>
            <w:szCs w:val="20"/>
          </w:rPr>
          <w:t>118/</w:t>
        </w:r>
      </w:hyperlink>
      <w:hyperlink r:id="rId41">
        <w:sdt>
          <w:sdtPr>
            <w:rPr>
              <w:rFonts w:ascii="Century Gothic" w:hAnsi="Century Gothic"/>
              <w:sz w:val="20"/>
              <w:szCs w:val="20"/>
            </w:rPr>
            <w:tag w:val="goog_rdk_2"/>
            <w:id w:val="-932516758"/>
          </w:sdtPr>
          <w:sdtContent>
            <w:r w:rsidRPr="0026632B">
              <w:rPr>
                <w:rFonts w:ascii="Century Gothic" w:eastAsia="Century Gothic" w:hAnsi="Century Gothic" w:cs="Century Gothic"/>
                <w:color w:val="1155CC"/>
                <w:sz w:val="20"/>
                <w:szCs w:val="20"/>
                <w:u w:val="single"/>
              </w:rPr>
              <w:t>2020</w:t>
            </w:r>
          </w:sdtContent>
        </w:sdt>
      </w:hyperlink>
      <w:r w:rsidRPr="0026632B">
        <w:rPr>
          <w:rFonts w:ascii="Century Gothic" w:eastAsia="Century Gothic" w:hAnsi="Century Gothic" w:cs="Century Gothic"/>
          <w:sz w:val="20"/>
          <w:szCs w:val="20"/>
        </w:rPr>
        <w:t xml:space="preserve"> del Consejo Superior.</w:t>
      </w:r>
    </w:p>
    <w:p w14:paraId="6A3AB9DB"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de acuerdo a lo estipulado en la Resolución N.º </w:t>
      </w:r>
      <w:hyperlink r:id="rId42">
        <w:r w:rsidRPr="0026632B">
          <w:rPr>
            <w:rFonts w:ascii="Century Gothic" w:eastAsia="Century Gothic" w:hAnsi="Century Gothic" w:cs="Century Gothic"/>
            <w:sz w:val="20"/>
            <w:szCs w:val="20"/>
          </w:rPr>
          <w:t>064/2021</w:t>
        </w:r>
      </w:hyperlink>
      <w:r w:rsidRPr="0026632B">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contrato programa de la SPU, aprobado mediante resolución 696/2023 de la Secretaría de Políticas Universitarias (RESOL-2023-696-APN-SECPU#ME).</w:t>
      </w:r>
    </w:p>
    <w:p w14:paraId="69F90124" w14:textId="77777777" w:rsidR="0026632B" w:rsidRPr="0026632B" w:rsidRDefault="0026632B" w:rsidP="00F60D1F">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10ADA237" w14:textId="77777777" w:rsidR="0026632B" w:rsidRPr="0026632B" w:rsidRDefault="0026632B" w:rsidP="00F60D1F">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7034CD2D" w14:textId="77777777" w:rsidR="0026632B" w:rsidRPr="0026632B" w:rsidRDefault="0026632B" w:rsidP="00F60D1F">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34B03634" w14:textId="77777777" w:rsidR="0026632B" w:rsidRPr="0026632B" w:rsidRDefault="0026632B" w:rsidP="00F60D1F">
      <w:pPr>
        <w:spacing w:line="240" w:lineRule="auto"/>
        <w:ind w:left="0" w:hanging="2"/>
        <w:rPr>
          <w:rFonts w:ascii="Century Gothic" w:hAnsi="Century Gothic"/>
          <w:sz w:val="20"/>
          <w:szCs w:val="20"/>
        </w:rPr>
      </w:pPr>
      <w:r w:rsidRPr="0026632B">
        <w:rPr>
          <w:rFonts w:ascii="Century Gothic" w:hAnsi="Century Gothic"/>
          <w:sz w:val="20"/>
          <w:szCs w:val="20"/>
        </w:rPr>
        <w:tab/>
      </w:r>
    </w:p>
    <w:p w14:paraId="671C304C" w14:textId="77777777" w:rsidR="0026632B" w:rsidRPr="0026632B" w:rsidRDefault="0026632B" w:rsidP="00F60D1F">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3F75B16C" w14:textId="77777777" w:rsidR="0026632B" w:rsidRPr="0026632B" w:rsidRDefault="0026632B">
      <w:pPr>
        <w:spacing w:line="240" w:lineRule="auto"/>
        <w:ind w:left="0" w:hanging="2"/>
        <w:rPr>
          <w:rFonts w:ascii="Century Gothic" w:eastAsia="Century Gothic" w:hAnsi="Century Gothic" w:cs="Century Gothic"/>
          <w:sz w:val="20"/>
          <w:szCs w:val="20"/>
        </w:rPr>
      </w:pPr>
    </w:p>
    <w:p w14:paraId="21243F99"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1º.- Llamar a inscripción para cubrir un cargo de Profesor/a Adjunto/a interino/a con dedicación Simple en la asignatura Matemática II, según los requisitos especificados a continuación, basándose en lo establecido por Resoluciones N.º 178/2003 y N.º 118/2020 del Consejo Superior, en los siguientes términos:</w:t>
      </w:r>
    </w:p>
    <w:p w14:paraId="06A88F60" w14:textId="77777777" w:rsidR="0026632B" w:rsidRPr="0026632B" w:rsidRDefault="0026632B">
      <w:pPr>
        <w:spacing w:line="240" w:lineRule="auto"/>
        <w:ind w:left="0" w:hanging="2"/>
        <w:rPr>
          <w:rFonts w:ascii="Century Gothic" w:eastAsia="Century Gothic" w:hAnsi="Century Gothic" w:cs="Century Gothic"/>
          <w:sz w:val="20"/>
          <w:szCs w:val="20"/>
        </w:rPr>
      </w:pPr>
    </w:p>
    <w:p w14:paraId="0B911199" w14:textId="77777777" w:rsidR="0026632B" w:rsidRPr="0026632B" w:rsidRDefault="0026632B">
      <w:pPr>
        <w:tabs>
          <w:tab w:val="left" w:pos="4111"/>
          <w:tab w:val="left" w:pos="4678"/>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Apertura de Inscripción:</w:t>
      </w:r>
      <w:r w:rsidRPr="0026632B">
        <w:rPr>
          <w:rFonts w:ascii="Century Gothic" w:eastAsia="Century Gothic" w:hAnsi="Century Gothic" w:cs="Century Gothic"/>
          <w:sz w:val="20"/>
          <w:szCs w:val="20"/>
        </w:rPr>
        <w:tab/>
      </w:r>
    </w:p>
    <w:p w14:paraId="575CC524" w14:textId="77777777" w:rsidR="0026632B" w:rsidRPr="0026632B" w:rsidRDefault="0026632B">
      <w:pPr>
        <w:tabs>
          <w:tab w:val="left" w:pos="4678"/>
          <w:tab w:val="left" w:pos="4820"/>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Cierre de Inscripción:</w:t>
      </w:r>
      <w:r w:rsidRPr="0026632B">
        <w:rPr>
          <w:rFonts w:ascii="Century Gothic" w:eastAsia="Century Gothic" w:hAnsi="Century Gothic" w:cs="Century Gothic"/>
          <w:sz w:val="20"/>
          <w:szCs w:val="20"/>
        </w:rPr>
        <w:tab/>
      </w:r>
    </w:p>
    <w:p w14:paraId="1D03D683" w14:textId="77777777" w:rsidR="0026632B" w:rsidRPr="0026632B" w:rsidRDefault="0026632B">
      <w:pPr>
        <w:spacing w:line="240" w:lineRule="auto"/>
        <w:ind w:left="0" w:hanging="2"/>
        <w:rPr>
          <w:rFonts w:ascii="Century Gothic" w:eastAsia="Century Gothic" w:hAnsi="Century Gothic" w:cs="Century Gothic"/>
          <w:sz w:val="20"/>
          <w:szCs w:val="20"/>
        </w:rPr>
      </w:pPr>
    </w:p>
    <w:p w14:paraId="374930AA" w14:textId="77777777" w:rsidR="0026632B" w:rsidRPr="0026632B" w:rsidRDefault="0026632B">
      <w:pPr>
        <w:spacing w:line="240" w:lineRule="auto"/>
        <w:ind w:left="0" w:hanging="2"/>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REQUISITOS: </w:t>
      </w:r>
    </w:p>
    <w:p w14:paraId="0DDCB1C4" w14:textId="77777777" w:rsidR="0026632B" w:rsidRPr="0026632B" w:rsidRDefault="0026632B" w:rsidP="0026632B">
      <w:pPr>
        <w:numPr>
          <w:ilvl w:val="0"/>
          <w:numId w:val="70"/>
        </w:numPr>
        <w:suppressAutoHyphens w:val="0"/>
        <w:spacing w:line="240" w:lineRule="auto"/>
        <w:ind w:leftChars="0" w:left="714" w:firstLineChars="0" w:hanging="357"/>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Graduado/a Universitario/a. </w:t>
      </w:r>
    </w:p>
    <w:p w14:paraId="669C7508" w14:textId="77777777" w:rsidR="0026632B" w:rsidRPr="0026632B" w:rsidRDefault="0026632B" w:rsidP="0026632B">
      <w:pPr>
        <w:numPr>
          <w:ilvl w:val="0"/>
          <w:numId w:val="70"/>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Título de: Licenciado/a en Matemática. Ing. Electromecánico/a, Ing. Mecánico/a, Ing. Industrial, Ing. Civil o título afín.</w:t>
      </w:r>
    </w:p>
    <w:p w14:paraId="1B42A307" w14:textId="77777777" w:rsidR="0026632B" w:rsidRPr="0026632B" w:rsidRDefault="0026632B" w:rsidP="0026632B">
      <w:pPr>
        <w:numPr>
          <w:ilvl w:val="0"/>
          <w:numId w:val="70"/>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Acreditación de conocimientos en el Área Matemática.</w:t>
      </w:r>
    </w:p>
    <w:p w14:paraId="66750554" w14:textId="77777777" w:rsidR="0026632B" w:rsidRPr="0026632B" w:rsidRDefault="0026632B" w:rsidP="0026632B">
      <w:pPr>
        <w:numPr>
          <w:ilvl w:val="0"/>
          <w:numId w:val="70"/>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Experiencia en docencia Universitaria.</w:t>
      </w:r>
    </w:p>
    <w:p w14:paraId="325A53CA"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4E4D31EA" w14:textId="77777777" w:rsidR="0026632B" w:rsidRPr="0026632B" w:rsidRDefault="0026632B">
      <w:pPr>
        <w:spacing w:line="240" w:lineRule="auto"/>
        <w:ind w:left="0" w:hanging="2"/>
        <w:rPr>
          <w:rFonts w:ascii="Century Gothic" w:eastAsia="Century Gothic" w:hAnsi="Century Gothic" w:cs="Century Gothic"/>
          <w:sz w:val="20"/>
          <w:szCs w:val="20"/>
        </w:rPr>
      </w:pPr>
    </w:p>
    <w:p w14:paraId="0280CD6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lastRenderedPageBreak/>
        <w:t>ARTÍCULO 2º.- El Comité de Selección estará integrado por:</w:t>
      </w:r>
    </w:p>
    <w:p w14:paraId="2255AC43"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4BBE3BC4"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1º Miembro Titular: Dr. Federico Darío KOVAC – DNI 21.911.953</w:t>
      </w:r>
    </w:p>
    <w:p w14:paraId="5C07AC3D"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2º Miembro Titular: Dra. María Inés GAREIS – DNI 32.747.068</w:t>
      </w:r>
    </w:p>
    <w:p w14:paraId="2D67786D"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3º Miembro Titular: Lic. Eduardo Enrique DAVIS – DNI 16.280.524</w:t>
      </w:r>
    </w:p>
    <w:p w14:paraId="7583C662"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5B5EA72B"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1º Miembro Suplente: Mg. Carlos Enrique PARODI – DNI 16.188.605</w:t>
      </w:r>
    </w:p>
    <w:p w14:paraId="59400957"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2º Miembro Suplente: Dra. Marina Vanesa ROLDAN - DNI 32.570.537</w:t>
      </w:r>
    </w:p>
    <w:p w14:paraId="08B33DF4"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3º Miembro Suplente: Mg. Ing. Hugo BERTI – DNI 21.428.488</w:t>
      </w:r>
    </w:p>
    <w:p w14:paraId="5F5C69F8"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75A2F00"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Los Representantes de los claustros serán:</w:t>
      </w:r>
    </w:p>
    <w:p w14:paraId="59CA0005"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Docente: Ing. Ernesto Daniel BERGÉS – DNI 14.625.057</w:t>
      </w:r>
    </w:p>
    <w:p w14:paraId="356FA4BF"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Graduados/as: Ing. Nair PAPARINI - DNI 41.416.768</w:t>
      </w:r>
    </w:p>
    <w:p w14:paraId="17100091"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Estudiantes: Rocío Luján VIGNA BENITO – DNI 44.342.797</w:t>
      </w:r>
    </w:p>
    <w:p w14:paraId="5BF27199"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7EFCD9E3" w14:textId="77777777" w:rsidR="0026632B" w:rsidRPr="0026632B" w:rsidRDefault="0026632B" w:rsidP="00F60D1F">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4º.- De </w:t>
      </w:r>
      <w:proofErr w:type="gramStart"/>
      <w:r w:rsidRPr="0026632B">
        <w:rPr>
          <w:rFonts w:ascii="Century Gothic" w:eastAsia="Century Gothic" w:hAnsi="Century Gothic" w:cs="Century Gothic"/>
          <w:sz w:val="20"/>
          <w:szCs w:val="20"/>
        </w:rPr>
        <w:t>forma.-</w:t>
      </w:r>
      <w:proofErr w:type="gramEnd"/>
    </w:p>
    <w:p w14:paraId="453FDB77"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p>
    <w:p w14:paraId="3DD343C4"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6CDB8061"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3BD902B3"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0F495171"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0AC60950" w14:textId="77777777" w:rsidR="0026632B" w:rsidRPr="0026632B" w:rsidRDefault="0026632B" w:rsidP="00F60D1F">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6A5FEA72" w14:textId="77777777" w:rsidR="0026632B" w:rsidRPr="0026632B" w:rsidRDefault="0026632B" w:rsidP="00F60D1F">
      <w:pPr>
        <w:ind w:left="0" w:hanging="2"/>
        <w:jc w:val="both"/>
        <w:rPr>
          <w:rFonts w:ascii="Century Gothic" w:eastAsia="Century Gothic" w:hAnsi="Century Gothic" w:cs="Century Gothic"/>
          <w:sz w:val="20"/>
          <w:szCs w:val="20"/>
        </w:rPr>
      </w:pPr>
    </w:p>
    <w:p w14:paraId="7CB213F1" w14:textId="77777777" w:rsidR="0026632B" w:rsidRPr="0026632B" w:rsidRDefault="0026632B" w:rsidP="00F60D1F">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2775D4E" w14:textId="3BAC3674"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060A2253"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4.8.</w:t>
      </w:r>
      <w:r w:rsidRPr="0026632B">
        <w:rPr>
          <w:rFonts w:ascii="Century Gothic" w:eastAsia="Century Gothic" w:hAnsi="Century Gothic" w:cs="Century Gothic"/>
          <w:sz w:val="20"/>
          <w:szCs w:val="20"/>
          <w:highlight w:val="yellow"/>
        </w:rPr>
        <w:t xml:space="preserve"> Despacho N.º 049, recomienda llamar a inscripción para cubrir un cargo de Profesor/a Adjunto/a interino/a con dedicación Simple en la asignatura Redes de Computadoras I, según los requisitos especificados, basándose en lo establecido por Resoluciones N.º 178/2003 y N.º 118/2020 del Consejo Superior.</w:t>
      </w:r>
    </w:p>
    <w:p w14:paraId="676C6D80"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6C956FFC" w14:textId="77777777" w:rsidR="0026632B" w:rsidRPr="0026632B" w:rsidRDefault="0026632B" w:rsidP="00DD799A">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3BF60897" w14:textId="77777777" w:rsidR="0026632B" w:rsidRPr="0026632B" w:rsidRDefault="0026632B" w:rsidP="00DD799A">
      <w:pPr>
        <w:spacing w:line="240" w:lineRule="auto"/>
        <w:ind w:left="0" w:hanging="2"/>
        <w:jc w:val="center"/>
        <w:rPr>
          <w:rFonts w:ascii="Century Gothic" w:hAnsi="Century Gothic"/>
          <w:sz w:val="20"/>
          <w:szCs w:val="20"/>
        </w:rPr>
      </w:pPr>
    </w:p>
    <w:p w14:paraId="68B44E03" w14:textId="77777777" w:rsidR="0026632B" w:rsidRPr="0026632B" w:rsidRDefault="0026632B" w:rsidP="00DD799A">
      <w:pPr>
        <w:spacing w:line="240" w:lineRule="auto"/>
        <w:ind w:left="0" w:hanging="2"/>
        <w:jc w:val="center"/>
        <w:rPr>
          <w:rFonts w:ascii="Century Gothic" w:hAnsi="Century Gothic"/>
          <w:sz w:val="20"/>
          <w:szCs w:val="20"/>
        </w:rPr>
      </w:pPr>
      <w:r w:rsidRPr="0026632B">
        <w:rPr>
          <w:rFonts w:ascii="Century Gothic" w:hAnsi="Century Gothic"/>
          <w:sz w:val="20"/>
          <w:szCs w:val="20"/>
        </w:rPr>
        <w:t>DESPACHO N.º 049</w:t>
      </w:r>
    </w:p>
    <w:p w14:paraId="6821BC07" w14:textId="77777777" w:rsidR="0026632B" w:rsidRPr="0026632B" w:rsidRDefault="0026632B" w:rsidP="00DD799A">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71374ACE" w14:textId="77777777" w:rsidR="0026632B" w:rsidRPr="0026632B" w:rsidRDefault="0026632B" w:rsidP="00DD799A">
      <w:pPr>
        <w:spacing w:line="240" w:lineRule="auto"/>
        <w:ind w:left="0" w:hanging="2"/>
        <w:jc w:val="right"/>
        <w:rPr>
          <w:rFonts w:ascii="Century Gothic" w:hAnsi="Century Gothic"/>
          <w:sz w:val="20"/>
          <w:szCs w:val="20"/>
        </w:rPr>
      </w:pPr>
    </w:p>
    <w:p w14:paraId="713DC11C"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69264E2C"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La implementación de la Tecnicatura Universitaria en Telecomunicaciones, creada mediante Resolución N.º </w:t>
      </w:r>
      <w:hyperlink r:id="rId43">
        <w:r w:rsidRPr="0026632B">
          <w:rPr>
            <w:rFonts w:ascii="Century Gothic" w:eastAsia="Century Gothic" w:hAnsi="Century Gothic" w:cs="Century Gothic"/>
            <w:color w:val="1155CC"/>
            <w:sz w:val="20"/>
            <w:szCs w:val="20"/>
            <w:u w:val="single"/>
          </w:rPr>
          <w:t>385/2023</w:t>
        </w:r>
      </w:hyperlink>
      <w:r w:rsidRPr="0026632B">
        <w:rPr>
          <w:rFonts w:ascii="Century Gothic" w:eastAsia="Century Gothic" w:hAnsi="Century Gothic" w:cs="Century Gothic"/>
          <w:sz w:val="20"/>
          <w:szCs w:val="20"/>
        </w:rPr>
        <w:t xml:space="preserve"> del Consejo Superior,</w:t>
      </w:r>
    </w:p>
    <w:p w14:paraId="7D91E9B0"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61BF00D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77912F45"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17CF561E"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Redes de Computadoras I se dictará durante el segundo cuatrimestre del año 2024 y por primera vez para la Tecnicatura en Telecomunicaciones.</w:t>
      </w:r>
    </w:p>
    <w:p w14:paraId="08276DAE"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mencionada cuenta con potenciales estudiantes en condiciones de cursar la asignatura en el año 2024.</w:t>
      </w:r>
    </w:p>
    <w:p w14:paraId="6BA76933"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Redes de Computadoras I no cuenta con docente en la actualidad.</w:t>
      </w:r>
    </w:p>
    <w:p w14:paraId="107BC430" w14:textId="77777777" w:rsidR="0026632B" w:rsidRPr="0026632B" w:rsidRDefault="0026632B" w:rsidP="00451FF2">
      <w:pPr>
        <w:tabs>
          <w:tab w:val="left" w:pos="851"/>
        </w:tabs>
        <w:spacing w:line="240" w:lineRule="auto"/>
        <w:ind w:left="-2" w:firstLineChars="283" w:firstLine="566"/>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es necesaria la incorporación de un/a Profesor/a responsable de cátedra.</w:t>
      </w:r>
    </w:p>
    <w:p w14:paraId="7722263F"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Redes de Computadoras I, según los requisitos especificados en el articulado.</w:t>
      </w:r>
    </w:p>
    <w:p w14:paraId="742243A8"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llamado deberá ser decidido por el Consejo Directivo, según se especifica en las Resoluciones N.º</w:t>
      </w:r>
      <w:hyperlink r:id="rId44">
        <w:r w:rsidRPr="0026632B">
          <w:rPr>
            <w:rFonts w:ascii="Century Gothic" w:eastAsia="Century Gothic" w:hAnsi="Century Gothic" w:cs="Century Gothic"/>
            <w:sz w:val="20"/>
            <w:szCs w:val="20"/>
          </w:rPr>
          <w:t xml:space="preserve"> </w:t>
        </w:r>
      </w:hyperlink>
      <w:hyperlink r:id="rId45">
        <w:r w:rsidRPr="0026632B">
          <w:rPr>
            <w:rFonts w:ascii="Century Gothic" w:eastAsia="Century Gothic" w:hAnsi="Century Gothic" w:cs="Century Gothic"/>
            <w:color w:val="0070C0"/>
            <w:sz w:val="20"/>
            <w:szCs w:val="20"/>
          </w:rPr>
          <w:t>178/2003</w:t>
        </w:r>
      </w:hyperlink>
      <w:r w:rsidRPr="0026632B">
        <w:rPr>
          <w:rFonts w:ascii="Century Gothic" w:eastAsia="Century Gothic" w:hAnsi="Century Gothic" w:cs="Century Gothic"/>
          <w:sz w:val="20"/>
          <w:szCs w:val="20"/>
        </w:rPr>
        <w:t xml:space="preserve"> y N.º </w:t>
      </w:r>
      <w:hyperlink r:id="rId46">
        <w:r w:rsidRPr="0026632B">
          <w:rPr>
            <w:rFonts w:ascii="Century Gothic" w:eastAsia="Century Gothic" w:hAnsi="Century Gothic" w:cs="Century Gothic"/>
            <w:color w:val="0070C0"/>
            <w:sz w:val="20"/>
            <w:szCs w:val="20"/>
          </w:rPr>
          <w:t>118/2020</w:t>
        </w:r>
      </w:hyperlink>
      <w:r w:rsidRPr="0026632B">
        <w:rPr>
          <w:rFonts w:ascii="Century Gothic" w:eastAsia="Century Gothic" w:hAnsi="Century Gothic" w:cs="Century Gothic"/>
          <w:sz w:val="20"/>
          <w:szCs w:val="20"/>
        </w:rPr>
        <w:t xml:space="preserve"> del Consejo Superior.</w:t>
      </w:r>
    </w:p>
    <w:p w14:paraId="618A7F23"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de acuerdo a lo estipulado en la Resolución N.</w:t>
      </w:r>
      <w:r w:rsidRPr="0026632B">
        <w:rPr>
          <w:rFonts w:ascii="Century Gothic" w:eastAsia="Century Gothic" w:hAnsi="Century Gothic" w:cs="Century Gothic"/>
          <w:color w:val="0070C0"/>
          <w:sz w:val="20"/>
          <w:szCs w:val="20"/>
        </w:rPr>
        <w:t xml:space="preserve">º </w:t>
      </w:r>
      <w:hyperlink r:id="rId47">
        <w:r w:rsidRPr="0026632B">
          <w:rPr>
            <w:rFonts w:ascii="Century Gothic" w:eastAsia="Century Gothic" w:hAnsi="Century Gothic" w:cs="Century Gothic"/>
            <w:color w:val="0070C0"/>
            <w:sz w:val="20"/>
            <w:szCs w:val="20"/>
          </w:rPr>
          <w:t>064/2021</w:t>
        </w:r>
      </w:hyperlink>
      <w:r w:rsidRPr="0026632B">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contrato programa de la SPU, aprobado mediante resolución 696/2023 de la Secretaría de Políticas Universitarias (RESOL-2023-696-APN-SECPU#ME).</w:t>
      </w:r>
    </w:p>
    <w:p w14:paraId="193C4C57" w14:textId="77777777" w:rsidR="0026632B" w:rsidRPr="0026632B" w:rsidRDefault="0026632B" w:rsidP="00DD799A">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39496B4A" w14:textId="77777777" w:rsidR="0026632B" w:rsidRPr="0026632B" w:rsidRDefault="0026632B" w:rsidP="00DD799A">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50A5CCE0" w14:textId="77777777" w:rsidR="0026632B" w:rsidRPr="0026632B" w:rsidRDefault="0026632B" w:rsidP="00DD799A">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03B182CC" w14:textId="77777777" w:rsidR="0026632B" w:rsidRPr="0026632B" w:rsidRDefault="0026632B" w:rsidP="00DD799A">
      <w:pPr>
        <w:spacing w:line="240" w:lineRule="auto"/>
        <w:ind w:left="0" w:hanging="2"/>
        <w:rPr>
          <w:rFonts w:ascii="Century Gothic" w:hAnsi="Century Gothic"/>
          <w:sz w:val="20"/>
          <w:szCs w:val="20"/>
        </w:rPr>
      </w:pPr>
      <w:r w:rsidRPr="0026632B">
        <w:rPr>
          <w:rFonts w:ascii="Century Gothic" w:hAnsi="Century Gothic"/>
          <w:sz w:val="20"/>
          <w:szCs w:val="20"/>
        </w:rPr>
        <w:tab/>
      </w:r>
    </w:p>
    <w:p w14:paraId="4BF38248" w14:textId="77777777" w:rsidR="0026632B" w:rsidRPr="0026632B" w:rsidRDefault="0026632B" w:rsidP="00DD799A">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57D9EA82" w14:textId="77777777" w:rsidR="0026632B" w:rsidRPr="0026632B" w:rsidRDefault="0026632B" w:rsidP="00DD799A">
      <w:pPr>
        <w:spacing w:line="240" w:lineRule="auto"/>
        <w:ind w:left="0" w:hanging="2"/>
        <w:rPr>
          <w:rFonts w:ascii="Century Gothic" w:eastAsia="Century Gothic" w:hAnsi="Century Gothic" w:cs="Century Gothic"/>
          <w:sz w:val="20"/>
          <w:szCs w:val="20"/>
        </w:rPr>
      </w:pPr>
    </w:p>
    <w:p w14:paraId="5E065BB6"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1º.- Llamar a inscripción para cubrir un cargo de Profesor/a Adjunto/a interino/a con dedicación Simple en la asignatura Redes de Computadoras I, según los requisitos especificados a continuación, basándose en lo establecido por Resoluciones N.º 178/2003 y N.º 118/2020 del Consejo Superior, en los siguientes términos:</w:t>
      </w:r>
    </w:p>
    <w:p w14:paraId="34F930D5" w14:textId="77777777" w:rsidR="0026632B" w:rsidRPr="0026632B" w:rsidRDefault="0026632B">
      <w:pPr>
        <w:spacing w:line="240" w:lineRule="auto"/>
        <w:ind w:left="0" w:hanging="2"/>
        <w:rPr>
          <w:rFonts w:ascii="Century Gothic" w:eastAsia="Century Gothic" w:hAnsi="Century Gothic" w:cs="Century Gothic"/>
          <w:sz w:val="20"/>
          <w:szCs w:val="20"/>
        </w:rPr>
      </w:pPr>
    </w:p>
    <w:p w14:paraId="56D31B71" w14:textId="77777777" w:rsidR="0026632B" w:rsidRPr="0026632B" w:rsidRDefault="0026632B">
      <w:pPr>
        <w:tabs>
          <w:tab w:val="left" w:pos="4111"/>
          <w:tab w:val="left" w:pos="4678"/>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Apertura de Inscripción:</w:t>
      </w:r>
      <w:r w:rsidRPr="0026632B">
        <w:rPr>
          <w:rFonts w:ascii="Century Gothic" w:eastAsia="Century Gothic" w:hAnsi="Century Gothic" w:cs="Century Gothic"/>
          <w:sz w:val="20"/>
          <w:szCs w:val="20"/>
        </w:rPr>
        <w:tab/>
      </w:r>
    </w:p>
    <w:p w14:paraId="7BD0A380" w14:textId="77777777" w:rsidR="0026632B" w:rsidRPr="0026632B" w:rsidRDefault="0026632B">
      <w:pPr>
        <w:tabs>
          <w:tab w:val="left" w:pos="4678"/>
          <w:tab w:val="left" w:pos="4820"/>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Cierre de Inscripción:</w:t>
      </w:r>
      <w:r w:rsidRPr="0026632B">
        <w:rPr>
          <w:rFonts w:ascii="Century Gothic" w:eastAsia="Century Gothic" w:hAnsi="Century Gothic" w:cs="Century Gothic"/>
          <w:sz w:val="20"/>
          <w:szCs w:val="20"/>
        </w:rPr>
        <w:tab/>
      </w:r>
    </w:p>
    <w:p w14:paraId="0E1D6375" w14:textId="77777777" w:rsidR="0026632B" w:rsidRPr="0026632B" w:rsidRDefault="0026632B">
      <w:pPr>
        <w:spacing w:line="240" w:lineRule="auto"/>
        <w:ind w:left="0" w:hanging="2"/>
        <w:rPr>
          <w:rFonts w:ascii="Century Gothic" w:eastAsia="Century Gothic" w:hAnsi="Century Gothic" w:cs="Century Gothic"/>
          <w:sz w:val="20"/>
          <w:szCs w:val="20"/>
        </w:rPr>
      </w:pPr>
    </w:p>
    <w:p w14:paraId="187D4005" w14:textId="77777777" w:rsidR="0026632B" w:rsidRPr="0026632B" w:rsidRDefault="0026632B">
      <w:pPr>
        <w:spacing w:line="240" w:lineRule="auto"/>
        <w:ind w:left="0" w:hanging="2"/>
        <w:rPr>
          <w:rFonts w:ascii="Century Gothic" w:eastAsia="Century Gothic" w:hAnsi="Century Gothic" w:cs="Century Gothic"/>
          <w:sz w:val="20"/>
          <w:szCs w:val="20"/>
        </w:rPr>
      </w:pPr>
    </w:p>
    <w:p w14:paraId="180DC25B" w14:textId="77777777" w:rsidR="0026632B" w:rsidRPr="0026632B" w:rsidRDefault="0026632B">
      <w:pPr>
        <w:spacing w:line="240" w:lineRule="auto"/>
        <w:ind w:left="0" w:hanging="2"/>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REQUISITOS: </w:t>
      </w:r>
    </w:p>
    <w:p w14:paraId="62E5DBEC" w14:textId="77777777" w:rsidR="0026632B" w:rsidRPr="0026632B" w:rsidRDefault="0026632B" w:rsidP="0026632B">
      <w:pPr>
        <w:numPr>
          <w:ilvl w:val="0"/>
          <w:numId w:val="7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Graduado/a Universitario/a.</w:t>
      </w:r>
    </w:p>
    <w:p w14:paraId="2732D5C9" w14:textId="77777777" w:rsidR="0026632B" w:rsidRPr="0026632B" w:rsidRDefault="0026632B" w:rsidP="0026632B">
      <w:pPr>
        <w:numPr>
          <w:ilvl w:val="0"/>
          <w:numId w:val="7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Título de Ingeniero/a en Telecomunicaciones/Computación/Sistemas o título afín.</w:t>
      </w:r>
    </w:p>
    <w:p w14:paraId="64404CD2" w14:textId="77777777" w:rsidR="0026632B" w:rsidRPr="0026632B" w:rsidRDefault="0026632B" w:rsidP="0026632B">
      <w:pPr>
        <w:numPr>
          <w:ilvl w:val="0"/>
          <w:numId w:val="7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Acreditar Conocimientos en Redes y Comunicaciones.</w:t>
      </w:r>
    </w:p>
    <w:p w14:paraId="11CFF519" w14:textId="77777777" w:rsidR="0026632B" w:rsidRPr="0026632B" w:rsidRDefault="0026632B" w:rsidP="0026632B">
      <w:pPr>
        <w:numPr>
          <w:ilvl w:val="0"/>
          <w:numId w:val="7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Acreditar conocimientos de Protocolos TCP/IP y de configuración de servicios de infraestructura en Internet.</w:t>
      </w:r>
    </w:p>
    <w:p w14:paraId="71FA8DA1" w14:textId="77777777" w:rsidR="0026632B" w:rsidRPr="0026632B" w:rsidRDefault="0026632B" w:rsidP="0026632B">
      <w:pPr>
        <w:numPr>
          <w:ilvl w:val="0"/>
          <w:numId w:val="71"/>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Experiencia en docencia universitaria.</w:t>
      </w:r>
    </w:p>
    <w:p w14:paraId="3418599E" w14:textId="77777777" w:rsidR="0026632B" w:rsidRPr="0026632B" w:rsidRDefault="0026632B">
      <w:pPr>
        <w:pBdr>
          <w:top w:val="nil"/>
          <w:left w:val="nil"/>
          <w:bottom w:val="nil"/>
          <w:right w:val="nil"/>
          <w:between w:val="nil"/>
        </w:pBdr>
        <w:spacing w:line="240" w:lineRule="auto"/>
        <w:ind w:left="0" w:hanging="2"/>
        <w:rPr>
          <w:rFonts w:ascii="Century Gothic" w:eastAsia="Century Gothic" w:hAnsi="Century Gothic" w:cs="Century Gothic"/>
          <w:sz w:val="20"/>
          <w:szCs w:val="20"/>
        </w:rPr>
      </w:pPr>
    </w:p>
    <w:p w14:paraId="2532CD41" w14:textId="77777777" w:rsidR="0026632B" w:rsidRPr="0026632B" w:rsidRDefault="0026632B">
      <w:pPr>
        <w:pBdr>
          <w:top w:val="nil"/>
          <w:left w:val="nil"/>
          <w:bottom w:val="nil"/>
          <w:right w:val="nil"/>
          <w:between w:val="nil"/>
        </w:pBdr>
        <w:spacing w:line="240" w:lineRule="auto"/>
        <w:ind w:left="0" w:hanging="2"/>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2º.- El Comité de Selección estará integrado por:</w:t>
      </w:r>
    </w:p>
    <w:p w14:paraId="28F8FBB3"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3" w:name="_heading=h.pewgsfrhgcgt" w:colFirst="0" w:colLast="0"/>
      <w:bookmarkEnd w:id="3"/>
      <w:r w:rsidRPr="0026632B">
        <w:rPr>
          <w:rFonts w:ascii="Century Gothic" w:eastAsia="Century Gothic" w:hAnsi="Century Gothic" w:cs="Century Gothic"/>
          <w:sz w:val="20"/>
          <w:szCs w:val="20"/>
        </w:rPr>
        <w:t>1º Miembro Titular: Mg. Aldo Abel CRESPO – DNI 14.625.180</w:t>
      </w:r>
    </w:p>
    <w:p w14:paraId="72DCC7A2"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4" w:name="_heading=h.1ia6m2wokaan" w:colFirst="0" w:colLast="0"/>
      <w:bookmarkEnd w:id="4"/>
      <w:r w:rsidRPr="0026632B">
        <w:rPr>
          <w:rFonts w:ascii="Century Gothic" w:eastAsia="Century Gothic" w:hAnsi="Century Gothic" w:cs="Century Gothic"/>
          <w:sz w:val="20"/>
          <w:szCs w:val="20"/>
        </w:rPr>
        <w:t>2º Miembro Titular: Ing. Ricardo Augusto FURCH – DNI 18.348.743</w:t>
      </w:r>
    </w:p>
    <w:p w14:paraId="1AE3883E"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5" w:name="_heading=h.mlgcea75jxoj" w:colFirst="0" w:colLast="0"/>
      <w:bookmarkEnd w:id="5"/>
      <w:r w:rsidRPr="0026632B">
        <w:rPr>
          <w:rFonts w:ascii="Century Gothic" w:eastAsia="Century Gothic" w:hAnsi="Century Gothic" w:cs="Century Gothic"/>
          <w:sz w:val="20"/>
          <w:szCs w:val="20"/>
        </w:rPr>
        <w:t>3º Miembro Titular: Ing. Nicolás Martín OLIVERO - DNI 25.882.353</w:t>
      </w:r>
    </w:p>
    <w:p w14:paraId="25EE65B4"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6" w:name="_heading=h.25l28n25psmm" w:colFirst="0" w:colLast="0"/>
      <w:bookmarkEnd w:id="6"/>
    </w:p>
    <w:p w14:paraId="45C06030"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7" w:name="_heading=h.cdt13spm8zx3" w:colFirst="0" w:colLast="0"/>
      <w:bookmarkEnd w:id="7"/>
      <w:r w:rsidRPr="0026632B">
        <w:rPr>
          <w:rFonts w:ascii="Century Gothic" w:eastAsia="Century Gothic" w:hAnsi="Century Gothic" w:cs="Century Gothic"/>
          <w:sz w:val="20"/>
          <w:szCs w:val="20"/>
        </w:rPr>
        <w:t>1º Miembro Suplente: Mg. Marcelo Daniel ARROYO – DNI 17.663.593</w:t>
      </w:r>
    </w:p>
    <w:p w14:paraId="0036FB51"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8" w:name="_heading=h.fct8ni7x6cbc" w:colFirst="0" w:colLast="0"/>
      <w:bookmarkEnd w:id="8"/>
      <w:r w:rsidRPr="0026632B">
        <w:rPr>
          <w:rFonts w:ascii="Century Gothic" w:eastAsia="Century Gothic" w:hAnsi="Century Gothic" w:cs="Century Gothic"/>
          <w:sz w:val="20"/>
          <w:szCs w:val="20"/>
        </w:rPr>
        <w:t>2º Miembro Suplente: Mg. Carlos Alberto BALLESTEROS – DNI 14.625.163</w:t>
      </w:r>
    </w:p>
    <w:p w14:paraId="5853F8CA"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9" w:name="_heading=h.pcfuxsscmy64" w:colFirst="0" w:colLast="0"/>
      <w:bookmarkEnd w:id="9"/>
      <w:r w:rsidRPr="0026632B">
        <w:rPr>
          <w:rFonts w:ascii="Century Gothic" w:eastAsia="Century Gothic" w:hAnsi="Century Gothic" w:cs="Century Gothic"/>
          <w:sz w:val="20"/>
          <w:szCs w:val="20"/>
        </w:rPr>
        <w:t>3º Miembro Suplente: Dr. Pablo Javier BECKER – DNI 30.829.718</w:t>
      </w:r>
    </w:p>
    <w:p w14:paraId="287C373A"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0" w:name="_heading=h.jgj4jw9ibkg0" w:colFirst="0" w:colLast="0"/>
      <w:bookmarkEnd w:id="10"/>
    </w:p>
    <w:p w14:paraId="405F65C4"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1" w:name="_heading=h.l791w1587poi" w:colFirst="0" w:colLast="0"/>
      <w:bookmarkEnd w:id="11"/>
      <w:r w:rsidRPr="0026632B">
        <w:rPr>
          <w:rFonts w:ascii="Century Gothic" w:eastAsia="Century Gothic" w:hAnsi="Century Gothic" w:cs="Century Gothic"/>
          <w:sz w:val="20"/>
          <w:szCs w:val="20"/>
        </w:rPr>
        <w:t>ARTÍCULO 3º.- Los Representantes de los claustros serán:</w:t>
      </w:r>
    </w:p>
    <w:p w14:paraId="26CFE4CD"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2" w:name="_heading=h.2qns6maklci4" w:colFirst="0" w:colLast="0"/>
      <w:bookmarkEnd w:id="12"/>
    </w:p>
    <w:p w14:paraId="108942B9"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3" w:name="_heading=h.wrj9ow2elbz5" w:colFirst="0" w:colLast="0"/>
      <w:bookmarkEnd w:id="13"/>
      <w:r w:rsidRPr="0026632B">
        <w:rPr>
          <w:rFonts w:ascii="Century Gothic" w:eastAsia="Century Gothic" w:hAnsi="Century Gothic" w:cs="Century Gothic"/>
          <w:sz w:val="20"/>
          <w:szCs w:val="20"/>
        </w:rPr>
        <w:t>Por el claustro Docente: Dra. Gabriela Fabiana MINETTI – DNI 23.378.474</w:t>
      </w:r>
    </w:p>
    <w:p w14:paraId="7CD17A29"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4" w:name="_heading=h.vvsv4pcbwtjw" w:colFirst="0" w:colLast="0"/>
      <w:bookmarkEnd w:id="14"/>
      <w:r w:rsidRPr="0026632B">
        <w:rPr>
          <w:rFonts w:ascii="Century Gothic" w:eastAsia="Century Gothic" w:hAnsi="Century Gothic" w:cs="Century Gothic"/>
          <w:sz w:val="20"/>
          <w:szCs w:val="20"/>
        </w:rPr>
        <w:t>Por el claustro Graduados: Ing. Valentina SCOVENNA - DNI 39.932.727</w:t>
      </w:r>
    </w:p>
    <w:p w14:paraId="0B4877A0"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5" w:name="_heading=h.od2jrnq39pbx" w:colFirst="0" w:colLast="0"/>
      <w:bookmarkEnd w:id="15"/>
      <w:r w:rsidRPr="0026632B">
        <w:rPr>
          <w:rFonts w:ascii="Century Gothic" w:eastAsia="Century Gothic" w:hAnsi="Century Gothic" w:cs="Century Gothic"/>
          <w:sz w:val="20"/>
          <w:szCs w:val="20"/>
        </w:rPr>
        <w:t>Por el claustro Estudiantes: Sr. Fernando Darío MAZZAFERRO – DNI 34.707.112</w:t>
      </w:r>
    </w:p>
    <w:p w14:paraId="7621EAFF"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6" w:name="_heading=h.dzgqim9iinyy" w:colFirst="0" w:colLast="0"/>
      <w:bookmarkEnd w:id="16"/>
    </w:p>
    <w:p w14:paraId="0E41297B" w14:textId="77777777" w:rsidR="0026632B" w:rsidRPr="0026632B" w:rsidRDefault="0026632B" w:rsidP="00DD799A">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74E11C70"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p>
    <w:p w14:paraId="7B0CDCD6"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3780EA2A"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67A420CD"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1E8B469F"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6020F5AF" w14:textId="77777777" w:rsidR="0026632B" w:rsidRPr="0026632B" w:rsidRDefault="0026632B" w:rsidP="00DD799A">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6B7E360E" w14:textId="77777777" w:rsidR="0026632B" w:rsidRPr="0026632B" w:rsidRDefault="0026632B" w:rsidP="00DD799A">
      <w:pPr>
        <w:ind w:left="0" w:hanging="2"/>
        <w:jc w:val="both"/>
        <w:rPr>
          <w:rFonts w:ascii="Century Gothic" w:eastAsia="Century Gothic" w:hAnsi="Century Gothic" w:cs="Century Gothic"/>
          <w:sz w:val="20"/>
          <w:szCs w:val="20"/>
        </w:rPr>
      </w:pPr>
    </w:p>
    <w:p w14:paraId="63EC9E1C" w14:textId="77777777" w:rsidR="0026632B" w:rsidRPr="0026632B" w:rsidRDefault="0026632B" w:rsidP="00DD799A">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p>
    <w:p w14:paraId="288A3772"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26632B">
        <w:rPr>
          <w:rFonts w:ascii="Century Gothic" w:eastAsia="Century Gothic" w:hAnsi="Century Gothic" w:cs="Century Gothic"/>
          <w:b/>
          <w:sz w:val="20"/>
          <w:szCs w:val="20"/>
          <w:highlight w:val="yellow"/>
        </w:rPr>
        <w:br w:type="page"/>
      </w:r>
    </w:p>
    <w:p w14:paraId="1BA41E1E" w14:textId="07C19553"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4.9.</w:t>
      </w:r>
      <w:r w:rsidRPr="0026632B">
        <w:rPr>
          <w:rFonts w:ascii="Century Gothic" w:eastAsia="Century Gothic" w:hAnsi="Century Gothic" w:cs="Century Gothic"/>
          <w:sz w:val="20"/>
          <w:szCs w:val="20"/>
          <w:highlight w:val="yellow"/>
        </w:rPr>
        <w:t xml:space="preserve"> Despacho N.º 050, recomienda llamar a inscripción para cubrir un cargo de Profesor/a Adjunto/a interino/a con dedicación Simple en la asignatura Programación, según los requisitos especificados, basándose en lo establecido por Resoluciones N.º 178/2003 y N.º 118/2020 del Consejo Superior.</w:t>
      </w:r>
    </w:p>
    <w:p w14:paraId="5368077E"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44585147" w14:textId="77777777" w:rsidR="0026632B" w:rsidRPr="0026632B" w:rsidRDefault="0026632B" w:rsidP="002D08E2">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0B32ECA9" w14:textId="77777777" w:rsidR="0026632B" w:rsidRPr="0026632B" w:rsidRDefault="0026632B" w:rsidP="002D08E2">
      <w:pPr>
        <w:spacing w:line="240" w:lineRule="auto"/>
        <w:ind w:left="0" w:hanging="2"/>
        <w:jc w:val="center"/>
        <w:rPr>
          <w:rFonts w:ascii="Century Gothic" w:hAnsi="Century Gothic"/>
          <w:sz w:val="20"/>
          <w:szCs w:val="20"/>
        </w:rPr>
      </w:pPr>
    </w:p>
    <w:p w14:paraId="3BADB708" w14:textId="77777777" w:rsidR="0026632B" w:rsidRPr="0026632B" w:rsidRDefault="0026632B" w:rsidP="002D08E2">
      <w:pPr>
        <w:spacing w:line="240" w:lineRule="auto"/>
        <w:ind w:left="0" w:hanging="2"/>
        <w:jc w:val="center"/>
        <w:rPr>
          <w:rFonts w:ascii="Century Gothic" w:hAnsi="Century Gothic"/>
          <w:sz w:val="20"/>
          <w:szCs w:val="20"/>
        </w:rPr>
      </w:pPr>
      <w:r w:rsidRPr="0026632B">
        <w:rPr>
          <w:rFonts w:ascii="Century Gothic" w:hAnsi="Century Gothic"/>
          <w:sz w:val="20"/>
          <w:szCs w:val="20"/>
        </w:rPr>
        <w:t xml:space="preserve">DESPACHO N.º 050 </w:t>
      </w:r>
    </w:p>
    <w:p w14:paraId="12538B1F" w14:textId="77777777" w:rsidR="0026632B" w:rsidRPr="0026632B" w:rsidRDefault="0026632B" w:rsidP="002D08E2">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29 de mayo de 2024</w:t>
      </w:r>
    </w:p>
    <w:p w14:paraId="2A0CD63E" w14:textId="77777777" w:rsidR="0026632B" w:rsidRPr="0026632B" w:rsidRDefault="0026632B" w:rsidP="002D08E2">
      <w:pPr>
        <w:spacing w:line="240" w:lineRule="auto"/>
        <w:ind w:left="0" w:hanging="2"/>
        <w:jc w:val="right"/>
        <w:rPr>
          <w:rFonts w:ascii="Century Gothic" w:hAnsi="Century Gothic"/>
          <w:sz w:val="20"/>
          <w:szCs w:val="20"/>
        </w:rPr>
      </w:pPr>
    </w:p>
    <w:p w14:paraId="4983C1EB"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5EB33374"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La implementación de la Tecnicatura Universitaria en Telecomunicaciones, creada mediante Resolución N.º 385/2023 del Consejo Superior, y</w:t>
      </w:r>
    </w:p>
    <w:p w14:paraId="1BC9D63D"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292CA79F"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312740DA"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Universitaria en Telecomunicaciones posee reconocimiento oficial y su consecuente validez nacional al título de pregrado de TÉCNICO/A UNIVERSITARIO/A EN TELECOMUNICACIONES, mediante Resolución Ministerial 2671/2023 (RESOL-2023-2671-APN-ME).</w:t>
      </w:r>
    </w:p>
    <w:p w14:paraId="49EFA69D"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Programación se dictará durante el segundo cuatrimestre del año 2024 y por primera vez para la Tecnicatura en Telecomunicaciones.</w:t>
      </w:r>
    </w:p>
    <w:p w14:paraId="09D7B074"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Tecnicatura mencionada cuenta con potenciales estudiantes en condiciones de cursar la asignatura en el año 2024.</w:t>
      </w:r>
    </w:p>
    <w:p w14:paraId="3298F655" w14:textId="77777777" w:rsidR="0026632B" w:rsidRPr="0026632B" w:rsidRDefault="0026632B" w:rsidP="00451FF2">
      <w:pPr>
        <w:spacing w:line="240" w:lineRule="auto"/>
        <w:ind w:left="-2" w:firstLineChars="283" w:firstLine="566"/>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asignatura Programación no cuenta con docente en la actualidad.</w:t>
      </w:r>
    </w:p>
    <w:p w14:paraId="312EEA74" w14:textId="77777777" w:rsidR="0026632B" w:rsidRPr="0026632B" w:rsidRDefault="0026632B" w:rsidP="00451FF2">
      <w:pPr>
        <w:tabs>
          <w:tab w:val="left" w:pos="851"/>
        </w:tabs>
        <w:spacing w:line="240" w:lineRule="auto"/>
        <w:ind w:left="-2" w:firstLineChars="283" w:firstLine="566"/>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es necesaria la incorporación de un/a Profesor/a responsable de cátedra.</w:t>
      </w:r>
    </w:p>
    <w:p w14:paraId="6FE53A3B"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Programación, según los requisitos especificados en el articulado.</w:t>
      </w:r>
    </w:p>
    <w:p w14:paraId="47F7DE52"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llamado deberá ser decidido por el Consejo Directivo, según se especifica en las Resoluciones N.º</w:t>
      </w:r>
      <w:hyperlink r:id="rId48">
        <w:r w:rsidRPr="0026632B">
          <w:rPr>
            <w:rFonts w:ascii="Century Gothic" w:eastAsia="Century Gothic" w:hAnsi="Century Gothic" w:cs="Century Gothic"/>
            <w:sz w:val="20"/>
            <w:szCs w:val="20"/>
          </w:rPr>
          <w:t xml:space="preserve"> </w:t>
        </w:r>
      </w:hyperlink>
      <w:hyperlink r:id="rId49">
        <w:r w:rsidRPr="0026632B">
          <w:rPr>
            <w:rFonts w:ascii="Century Gothic" w:eastAsia="Century Gothic" w:hAnsi="Century Gothic" w:cs="Century Gothic"/>
            <w:color w:val="0070C0"/>
            <w:sz w:val="20"/>
            <w:szCs w:val="20"/>
          </w:rPr>
          <w:t>178/2003</w:t>
        </w:r>
      </w:hyperlink>
      <w:r w:rsidRPr="0026632B">
        <w:rPr>
          <w:rFonts w:ascii="Century Gothic" w:eastAsia="Century Gothic" w:hAnsi="Century Gothic" w:cs="Century Gothic"/>
          <w:sz w:val="20"/>
          <w:szCs w:val="20"/>
        </w:rPr>
        <w:t xml:space="preserve"> y N.º </w:t>
      </w:r>
      <w:hyperlink r:id="rId50">
        <w:r w:rsidRPr="0026632B">
          <w:rPr>
            <w:rFonts w:ascii="Century Gothic" w:eastAsia="Century Gothic" w:hAnsi="Century Gothic" w:cs="Century Gothic"/>
            <w:color w:val="0070C0"/>
            <w:sz w:val="20"/>
            <w:szCs w:val="20"/>
          </w:rPr>
          <w:t>118/2020</w:t>
        </w:r>
      </w:hyperlink>
      <w:r w:rsidRPr="0026632B">
        <w:rPr>
          <w:rFonts w:ascii="Century Gothic" w:eastAsia="Century Gothic" w:hAnsi="Century Gothic" w:cs="Century Gothic"/>
          <w:sz w:val="20"/>
          <w:szCs w:val="20"/>
        </w:rPr>
        <w:t xml:space="preserve"> del Consejo Superior.</w:t>
      </w:r>
    </w:p>
    <w:p w14:paraId="0B18D76B"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de acuerdo a lo estipulado en la Resolución N.</w:t>
      </w:r>
      <w:r w:rsidRPr="0026632B">
        <w:rPr>
          <w:rFonts w:ascii="Century Gothic" w:eastAsia="Century Gothic" w:hAnsi="Century Gothic" w:cs="Century Gothic"/>
          <w:color w:val="0070C0"/>
          <w:sz w:val="20"/>
          <w:szCs w:val="20"/>
        </w:rPr>
        <w:t xml:space="preserve">º </w:t>
      </w:r>
      <w:hyperlink r:id="rId51">
        <w:r w:rsidRPr="0026632B">
          <w:rPr>
            <w:rFonts w:ascii="Century Gothic" w:eastAsia="Century Gothic" w:hAnsi="Century Gothic" w:cs="Century Gothic"/>
            <w:color w:val="0070C0"/>
            <w:sz w:val="20"/>
            <w:szCs w:val="20"/>
          </w:rPr>
          <w:t>064/2021</w:t>
        </w:r>
      </w:hyperlink>
      <w:r w:rsidRPr="0026632B">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contrato programa de la SPU, aprobado mediante resolución 696/2023 de la Secretaría de Políticas Universitarias (RESOL-2023-696-APN-SECPU#ME).</w:t>
      </w:r>
    </w:p>
    <w:p w14:paraId="530CDF5D" w14:textId="77777777" w:rsidR="0026632B" w:rsidRPr="0026632B" w:rsidRDefault="0026632B" w:rsidP="002D08E2">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2FE1D52B" w14:textId="77777777" w:rsidR="0026632B" w:rsidRPr="0026632B" w:rsidRDefault="0026632B" w:rsidP="002D08E2">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05BB990F" w14:textId="77777777" w:rsidR="0026632B" w:rsidRPr="0026632B" w:rsidRDefault="0026632B" w:rsidP="002D08E2">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08EB7E0A" w14:textId="77777777" w:rsidR="0026632B" w:rsidRPr="0026632B" w:rsidRDefault="0026632B" w:rsidP="002D08E2">
      <w:pPr>
        <w:spacing w:line="240" w:lineRule="auto"/>
        <w:ind w:left="0" w:hanging="2"/>
        <w:rPr>
          <w:rFonts w:ascii="Century Gothic" w:hAnsi="Century Gothic"/>
          <w:sz w:val="20"/>
          <w:szCs w:val="20"/>
        </w:rPr>
      </w:pPr>
      <w:r w:rsidRPr="0026632B">
        <w:rPr>
          <w:rFonts w:ascii="Century Gothic" w:hAnsi="Century Gothic"/>
          <w:sz w:val="20"/>
          <w:szCs w:val="20"/>
        </w:rPr>
        <w:tab/>
      </w:r>
    </w:p>
    <w:p w14:paraId="4D4EF1D7" w14:textId="77777777" w:rsidR="0026632B" w:rsidRPr="0026632B" w:rsidRDefault="0026632B" w:rsidP="002D08E2">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68A0A563" w14:textId="77777777" w:rsidR="0026632B" w:rsidRPr="0026632B" w:rsidRDefault="0026632B" w:rsidP="002D08E2">
      <w:pPr>
        <w:spacing w:line="240" w:lineRule="auto"/>
        <w:ind w:left="0" w:hanging="2"/>
        <w:rPr>
          <w:rFonts w:ascii="Century Gothic" w:eastAsia="Century Gothic" w:hAnsi="Century Gothic" w:cs="Century Gothic"/>
          <w:sz w:val="20"/>
          <w:szCs w:val="20"/>
        </w:rPr>
      </w:pPr>
    </w:p>
    <w:p w14:paraId="75F5B076"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1º.- Llamar a inscripción para cubrir un cargo de Profesor/a Adjunto/a interino/a con dedicación Simple en la asignatura Programación, según los requisitos especificados a continuación, basándose en lo establecido por Resoluciones N.º 178/2003 y N.º 118/2020 del Consejo Superior, en los siguientes términos:</w:t>
      </w:r>
    </w:p>
    <w:p w14:paraId="6D7F957A" w14:textId="77777777" w:rsidR="0026632B" w:rsidRPr="0026632B" w:rsidRDefault="0026632B">
      <w:pPr>
        <w:spacing w:line="240" w:lineRule="auto"/>
        <w:ind w:left="0" w:hanging="2"/>
        <w:rPr>
          <w:rFonts w:ascii="Century Gothic" w:eastAsia="Century Gothic" w:hAnsi="Century Gothic" w:cs="Century Gothic"/>
          <w:sz w:val="20"/>
          <w:szCs w:val="20"/>
        </w:rPr>
      </w:pPr>
    </w:p>
    <w:p w14:paraId="529657D7" w14:textId="77777777" w:rsidR="0026632B" w:rsidRPr="0026632B" w:rsidRDefault="0026632B">
      <w:pPr>
        <w:tabs>
          <w:tab w:val="left" w:pos="4111"/>
          <w:tab w:val="left" w:pos="4678"/>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Apertura de Inscripción:</w:t>
      </w:r>
      <w:r w:rsidRPr="0026632B">
        <w:rPr>
          <w:rFonts w:ascii="Century Gothic" w:eastAsia="Century Gothic" w:hAnsi="Century Gothic" w:cs="Century Gothic"/>
          <w:sz w:val="20"/>
          <w:szCs w:val="20"/>
        </w:rPr>
        <w:tab/>
      </w:r>
    </w:p>
    <w:p w14:paraId="6CB4A9F2" w14:textId="77777777" w:rsidR="0026632B" w:rsidRPr="0026632B" w:rsidRDefault="0026632B">
      <w:pPr>
        <w:tabs>
          <w:tab w:val="left" w:pos="4678"/>
          <w:tab w:val="left" w:pos="4820"/>
        </w:tabs>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Día y Hora de Cierre de Inscripción:</w:t>
      </w:r>
      <w:r w:rsidRPr="0026632B">
        <w:rPr>
          <w:rFonts w:ascii="Century Gothic" w:eastAsia="Century Gothic" w:hAnsi="Century Gothic" w:cs="Century Gothic"/>
          <w:sz w:val="20"/>
          <w:szCs w:val="20"/>
        </w:rPr>
        <w:tab/>
      </w:r>
    </w:p>
    <w:p w14:paraId="69E896C2" w14:textId="77777777" w:rsidR="0026632B" w:rsidRPr="0026632B" w:rsidRDefault="0026632B">
      <w:pPr>
        <w:spacing w:line="240" w:lineRule="auto"/>
        <w:ind w:left="0" w:hanging="2"/>
        <w:rPr>
          <w:rFonts w:ascii="Century Gothic" w:eastAsia="Century Gothic" w:hAnsi="Century Gothic" w:cs="Century Gothic"/>
          <w:sz w:val="20"/>
          <w:szCs w:val="20"/>
        </w:rPr>
      </w:pPr>
    </w:p>
    <w:p w14:paraId="1AEC7568" w14:textId="77777777" w:rsidR="0026632B" w:rsidRPr="0026632B" w:rsidRDefault="0026632B">
      <w:pPr>
        <w:spacing w:line="240" w:lineRule="auto"/>
        <w:ind w:left="0" w:hanging="2"/>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REQUISITOS: </w:t>
      </w:r>
    </w:p>
    <w:p w14:paraId="7C60E3F4" w14:textId="77777777" w:rsidR="0026632B" w:rsidRPr="0026632B" w:rsidRDefault="0026632B" w:rsidP="0026632B">
      <w:pPr>
        <w:numPr>
          <w:ilvl w:val="0"/>
          <w:numId w:val="7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Título de Ingeniero/a en Telecomunicaciones/Computación/Sistemas, Analista Programador.</w:t>
      </w:r>
    </w:p>
    <w:p w14:paraId="2C160B4B" w14:textId="77777777" w:rsidR="0026632B" w:rsidRPr="0026632B" w:rsidRDefault="0026632B" w:rsidP="0026632B">
      <w:pPr>
        <w:numPr>
          <w:ilvl w:val="0"/>
          <w:numId w:val="7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Acreditar conocimientos de programación.</w:t>
      </w:r>
    </w:p>
    <w:p w14:paraId="64BBF544" w14:textId="77777777" w:rsidR="0026632B" w:rsidRPr="0026632B" w:rsidRDefault="0026632B" w:rsidP="0026632B">
      <w:pPr>
        <w:numPr>
          <w:ilvl w:val="0"/>
          <w:numId w:val="72"/>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Experiencia en docencia universitaria.</w:t>
      </w:r>
    </w:p>
    <w:p w14:paraId="19BD1450" w14:textId="77777777" w:rsidR="0026632B" w:rsidRPr="0026632B" w:rsidRDefault="0026632B">
      <w:pPr>
        <w:spacing w:line="240" w:lineRule="auto"/>
        <w:ind w:left="0" w:hanging="2"/>
        <w:rPr>
          <w:rFonts w:ascii="Century Gothic" w:eastAsia="Century Gothic" w:hAnsi="Century Gothic" w:cs="Century Gothic"/>
          <w:sz w:val="20"/>
          <w:szCs w:val="20"/>
        </w:rPr>
      </w:pPr>
    </w:p>
    <w:p w14:paraId="05C0F60A"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2º.- El Comité de Selección estará integrado por:</w:t>
      </w:r>
    </w:p>
    <w:p w14:paraId="56ABA138"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1154B50B"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lastRenderedPageBreak/>
        <w:t>1º Miembro Titular: Mg. Aldo Abel CRESPO – DNI 14.625.180</w:t>
      </w:r>
    </w:p>
    <w:p w14:paraId="79B21659"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2º Miembro Titular: Ing. Ricardo Augusto FURCH – DNI 18.348.743</w:t>
      </w:r>
    </w:p>
    <w:p w14:paraId="40104CB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3º Miembro Titular: Ing. Nicolás Martín OLIVERO - DNI 25.882.353</w:t>
      </w:r>
    </w:p>
    <w:p w14:paraId="4C5CEAF7" w14:textId="77777777" w:rsidR="0026632B" w:rsidRPr="0026632B" w:rsidRDefault="0026632B">
      <w:pPr>
        <w:spacing w:line="240" w:lineRule="auto"/>
        <w:ind w:left="0" w:hanging="2"/>
        <w:jc w:val="both"/>
        <w:rPr>
          <w:rFonts w:ascii="Century Gothic" w:eastAsia="Century Gothic" w:hAnsi="Century Gothic" w:cs="Century Gothic"/>
          <w:sz w:val="20"/>
          <w:szCs w:val="20"/>
        </w:rPr>
      </w:pPr>
      <w:bookmarkStart w:id="17" w:name="_heading=h.kcbrzo4j45z8" w:colFirst="0" w:colLast="0"/>
      <w:bookmarkEnd w:id="17"/>
    </w:p>
    <w:p w14:paraId="23AEECAF"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1º Miembro Suplente: Mg. Marcelo Daniel ARROYO – DNI 17.663.593</w:t>
      </w:r>
    </w:p>
    <w:p w14:paraId="08BABF15"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2º Miembro Suplente: Mg. Carlos Alberto BALLESTEROS – DNI 14.625.163</w:t>
      </w:r>
    </w:p>
    <w:p w14:paraId="7F41435F"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3º Miembro Suplente: Dr. Pablo Javier BECKER – DNI 30.829.718</w:t>
      </w:r>
    </w:p>
    <w:p w14:paraId="05C27CF1"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113FCC8C"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Los Representantes de los claustros serán:</w:t>
      </w:r>
    </w:p>
    <w:p w14:paraId="5796C3AA"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4DDD426C"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Docente: Dra. Gabriela Fabiana MINETTI – DNI 23.378.474</w:t>
      </w:r>
    </w:p>
    <w:p w14:paraId="3C4A1821"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Graduados: Ing. Valentina SCOVENNA - DNI 39.932.727</w:t>
      </w:r>
    </w:p>
    <w:p w14:paraId="018C7D3D"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Estudiantes: Sr. Fernando Darío MAZZAFERRO – DNI 34.707.112</w:t>
      </w:r>
    </w:p>
    <w:p w14:paraId="05AD3912"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61732BF3" w14:textId="77777777" w:rsidR="0026632B" w:rsidRPr="0026632B" w:rsidRDefault="0026632B" w:rsidP="002D08E2">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1A69E866"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p>
    <w:p w14:paraId="6C05407B"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2087AE10"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102D6D90"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39D0E74F"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RIBEIRO, M.</w:t>
      </w:r>
    </w:p>
    <w:p w14:paraId="1E468BCE" w14:textId="77777777" w:rsidR="0026632B" w:rsidRPr="0026632B" w:rsidRDefault="0026632B" w:rsidP="002D08E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SCHPETTER, N.</w:t>
      </w:r>
    </w:p>
    <w:p w14:paraId="136E29F7" w14:textId="77777777" w:rsidR="0026632B" w:rsidRPr="0026632B" w:rsidRDefault="0026632B" w:rsidP="002D08E2">
      <w:pPr>
        <w:ind w:left="0" w:hanging="2"/>
        <w:jc w:val="both"/>
        <w:rPr>
          <w:rFonts w:ascii="Century Gothic" w:eastAsia="Century Gothic" w:hAnsi="Century Gothic" w:cs="Century Gothic"/>
          <w:sz w:val="20"/>
          <w:szCs w:val="20"/>
        </w:rPr>
      </w:pPr>
    </w:p>
    <w:p w14:paraId="044CB131" w14:textId="77777777" w:rsidR="0026632B" w:rsidRPr="0026632B" w:rsidRDefault="0026632B" w:rsidP="002D08E2">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color w:val="000000"/>
          <w:sz w:val="20"/>
          <w:szCs w:val="20"/>
        </w:rPr>
      </w:pPr>
    </w:p>
    <w:p w14:paraId="26E6B909" w14:textId="2D849C2C"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1535DB86" w14:textId="77777777" w:rsidR="00D13683" w:rsidRPr="0026632B" w:rsidRDefault="00D13683" w:rsidP="00D13683">
      <w:pPr>
        <w:ind w:leftChars="0" w:left="2" w:hanging="2"/>
        <w:jc w:val="both"/>
        <w:rPr>
          <w:rFonts w:ascii="Century Gothic" w:eastAsia="Century Gothic" w:hAnsi="Century Gothic" w:cs="Century Gothic"/>
          <w:sz w:val="20"/>
          <w:szCs w:val="20"/>
          <w:highlight w:val="yellow"/>
        </w:rPr>
      </w:pPr>
    </w:p>
    <w:p w14:paraId="4E335E93"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t>4.10.</w:t>
      </w:r>
      <w:r w:rsidRPr="0026632B">
        <w:rPr>
          <w:rFonts w:ascii="Century Gothic" w:eastAsia="Century Gothic" w:hAnsi="Century Gothic" w:cs="Century Gothic"/>
          <w:sz w:val="20"/>
          <w:szCs w:val="20"/>
          <w:highlight w:val="yellow"/>
        </w:rPr>
        <w:t xml:space="preserve"> Despacho N.º 051, recomienda </w:t>
      </w:r>
      <w:r w:rsidRPr="0026632B">
        <w:rPr>
          <w:rFonts w:ascii="Century Gothic" w:eastAsia="Century Gothic" w:hAnsi="Century Gothic" w:cs="Century Gothic"/>
          <w:color w:val="000000"/>
          <w:sz w:val="20"/>
          <w:szCs w:val="20"/>
          <w:highlight w:val="yellow"/>
        </w:rPr>
        <w:t xml:space="preserve">asignar funciones desde el 27/05/2024 y hasta que finalice la licencia del Ing. </w:t>
      </w:r>
      <w:r w:rsidRPr="0026632B">
        <w:rPr>
          <w:rFonts w:ascii="Century Gothic" w:eastAsia="Century Gothic" w:hAnsi="Century Gothic" w:cs="Century Gothic"/>
          <w:sz w:val="20"/>
          <w:szCs w:val="20"/>
          <w:highlight w:val="yellow"/>
        </w:rPr>
        <w:t>Pablo Martín AZCONA</w:t>
      </w:r>
      <w:r w:rsidRPr="0026632B">
        <w:rPr>
          <w:rFonts w:ascii="Century Gothic" w:eastAsia="Century Gothic" w:hAnsi="Century Gothic" w:cs="Century Gothic"/>
          <w:color w:val="000000"/>
          <w:sz w:val="20"/>
          <w:szCs w:val="20"/>
          <w:highlight w:val="yellow"/>
        </w:rPr>
        <w:t xml:space="preserve">, al </w:t>
      </w:r>
      <w:r w:rsidRPr="0026632B">
        <w:rPr>
          <w:rFonts w:ascii="Century Gothic" w:eastAsia="Century Gothic" w:hAnsi="Century Gothic" w:cs="Century Gothic"/>
          <w:sz w:val="20"/>
          <w:szCs w:val="20"/>
          <w:highlight w:val="yellow"/>
        </w:rPr>
        <w:t>Ing. Walter Horacio FRUCCIO</w:t>
      </w:r>
      <w:r w:rsidRPr="0026632B">
        <w:rPr>
          <w:rFonts w:ascii="Century Gothic" w:eastAsia="Century Gothic" w:hAnsi="Century Gothic" w:cs="Century Gothic"/>
          <w:color w:val="000000"/>
          <w:sz w:val="20"/>
          <w:szCs w:val="20"/>
          <w:highlight w:val="yellow"/>
        </w:rPr>
        <w:t xml:space="preserve">, en el cargo de Profesor Adjunto interino con dedicación exclusiva como responsable de las asignaturas Sistemas de Representación I y </w:t>
      </w:r>
      <w:r w:rsidRPr="0026632B">
        <w:rPr>
          <w:rFonts w:ascii="Century Gothic" w:eastAsia="Century Gothic" w:hAnsi="Century Gothic" w:cs="Century Gothic"/>
          <w:sz w:val="20"/>
          <w:szCs w:val="20"/>
          <w:highlight w:val="yellow"/>
        </w:rPr>
        <w:t>Sistemas de Representación</w:t>
      </w:r>
      <w:r w:rsidRPr="0026632B">
        <w:rPr>
          <w:rFonts w:ascii="Century Gothic" w:eastAsia="Century Gothic" w:hAnsi="Century Gothic" w:cs="Century Gothic"/>
          <w:color w:val="000000"/>
          <w:sz w:val="20"/>
          <w:szCs w:val="20"/>
          <w:highlight w:val="yellow"/>
        </w:rPr>
        <w:t xml:space="preserve"> II.</w:t>
      </w:r>
    </w:p>
    <w:p w14:paraId="16CA558B"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36847622" w14:textId="77777777" w:rsidR="0026632B" w:rsidRPr="0026632B" w:rsidRDefault="0026632B" w:rsidP="006E0555">
      <w:pPr>
        <w:pStyle w:val="Encabezado"/>
        <w:ind w:left="0" w:hanging="2"/>
        <w:jc w:val="center"/>
        <w:rPr>
          <w:rFonts w:ascii="Century Gothic" w:hAnsi="Century Gothic"/>
          <w:position w:val="0"/>
          <w:sz w:val="20"/>
          <w:szCs w:val="20"/>
          <w:lang w:eastAsia="es-AR"/>
        </w:rPr>
      </w:pPr>
      <w:r w:rsidRPr="0026632B">
        <w:rPr>
          <w:rFonts w:ascii="Century Gothic" w:hAnsi="Century Gothic"/>
          <w:sz w:val="20"/>
          <w:szCs w:val="20"/>
        </w:rPr>
        <w:t>COMISIÓN DE LEGISLACIÓN Y REGLAMENTO</w:t>
      </w:r>
    </w:p>
    <w:p w14:paraId="12B4C328" w14:textId="77777777" w:rsidR="0026632B" w:rsidRPr="0026632B" w:rsidRDefault="0026632B" w:rsidP="006E0555">
      <w:pPr>
        <w:spacing w:line="240" w:lineRule="auto"/>
        <w:ind w:left="0" w:hanging="2"/>
        <w:jc w:val="center"/>
        <w:rPr>
          <w:rFonts w:ascii="Century Gothic" w:hAnsi="Century Gothic"/>
          <w:sz w:val="20"/>
          <w:szCs w:val="20"/>
        </w:rPr>
      </w:pPr>
    </w:p>
    <w:p w14:paraId="3BAF8FFA" w14:textId="77777777" w:rsidR="0026632B" w:rsidRPr="0026632B" w:rsidRDefault="0026632B" w:rsidP="006E0555">
      <w:pPr>
        <w:spacing w:line="240" w:lineRule="auto"/>
        <w:ind w:left="0" w:hanging="2"/>
        <w:jc w:val="center"/>
        <w:rPr>
          <w:rFonts w:ascii="Century Gothic" w:hAnsi="Century Gothic"/>
          <w:position w:val="0"/>
          <w:sz w:val="20"/>
          <w:szCs w:val="20"/>
          <w:lang w:eastAsia="es-AR"/>
        </w:rPr>
      </w:pPr>
      <w:r w:rsidRPr="0026632B">
        <w:rPr>
          <w:rFonts w:ascii="Century Gothic" w:hAnsi="Century Gothic"/>
          <w:sz w:val="20"/>
          <w:szCs w:val="20"/>
        </w:rPr>
        <w:t xml:space="preserve">DESPACHO N.º 051 </w:t>
      </w:r>
    </w:p>
    <w:p w14:paraId="5933375F" w14:textId="77777777" w:rsidR="0026632B" w:rsidRPr="0026632B" w:rsidRDefault="0026632B" w:rsidP="006E0555">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05 de junio de 2024</w:t>
      </w:r>
    </w:p>
    <w:p w14:paraId="1CE01147" w14:textId="77777777" w:rsidR="0026632B" w:rsidRPr="0026632B" w:rsidRDefault="0026632B">
      <w:pPr>
        <w:pBdr>
          <w:top w:val="nil"/>
          <w:left w:val="nil"/>
          <w:bottom w:val="nil"/>
          <w:right w:val="nil"/>
          <w:between w:val="nil"/>
        </w:pBdr>
        <w:spacing w:line="240" w:lineRule="auto"/>
        <w:ind w:left="0" w:hanging="2"/>
        <w:jc w:val="right"/>
        <w:rPr>
          <w:rFonts w:ascii="Century Gothic" w:eastAsia="Century Gothic" w:hAnsi="Century Gothic" w:cs="Century Gothic"/>
          <w:color w:val="000000"/>
          <w:sz w:val="20"/>
          <w:szCs w:val="20"/>
        </w:rPr>
      </w:pPr>
    </w:p>
    <w:p w14:paraId="5B039B7F"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VISTO:</w:t>
      </w:r>
    </w:p>
    <w:p w14:paraId="347134A6" w14:textId="77777777" w:rsidR="0026632B" w:rsidRPr="0026632B" w:rsidRDefault="0026632B" w:rsidP="006E055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La licencia por largo tratamiento otorgada al </w:t>
      </w:r>
      <w:r w:rsidRPr="0026632B">
        <w:rPr>
          <w:rFonts w:ascii="Century Gothic" w:eastAsia="Century Gothic" w:hAnsi="Century Gothic" w:cs="Century Gothic"/>
          <w:sz w:val="20"/>
          <w:szCs w:val="20"/>
        </w:rPr>
        <w:t>Ing. Pablo Martín AZCONA</w:t>
      </w:r>
      <w:r w:rsidRPr="0026632B">
        <w:rPr>
          <w:rFonts w:ascii="Century Gothic" w:eastAsia="Century Gothic" w:hAnsi="Century Gothic" w:cs="Century Gothic"/>
          <w:color w:val="000000"/>
          <w:sz w:val="20"/>
          <w:szCs w:val="20"/>
        </w:rPr>
        <w:t>, docente responsable de las asignaturas Sistemas de Representación I y Sistemas de Representación II, a partir del 27/05/24, y</w:t>
      </w:r>
    </w:p>
    <w:p w14:paraId="75FD9227" w14:textId="77777777" w:rsidR="0026632B" w:rsidRPr="0026632B" w:rsidRDefault="0026632B" w:rsidP="006E055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p>
    <w:p w14:paraId="1BDCD7CF"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CONSIDERANDO:</w:t>
      </w:r>
    </w:p>
    <w:p w14:paraId="024FDA93" w14:textId="77777777" w:rsidR="0026632B" w:rsidRPr="0026632B" w:rsidRDefault="0026632B" w:rsidP="006E055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el </w:t>
      </w:r>
      <w:r w:rsidRPr="0026632B">
        <w:rPr>
          <w:rFonts w:ascii="Century Gothic" w:eastAsia="Century Gothic" w:hAnsi="Century Gothic" w:cs="Century Gothic"/>
          <w:sz w:val="20"/>
          <w:szCs w:val="20"/>
        </w:rPr>
        <w:t>Ing. Pablo Martín AZCONA</w:t>
      </w:r>
      <w:r w:rsidRPr="0026632B">
        <w:rPr>
          <w:rFonts w:ascii="Century Gothic" w:eastAsia="Century Gothic" w:hAnsi="Century Gothic" w:cs="Century Gothic"/>
          <w:color w:val="000000"/>
          <w:sz w:val="20"/>
          <w:szCs w:val="20"/>
        </w:rPr>
        <w:t xml:space="preserve"> reviste un cargo de Profesor Adjunto responsable interino con dedicación exclusiva en la asignatura Sistemas de Representación II con asignación de funciones como responsable también de la asignatura Sistemas de Representación I</w:t>
      </w:r>
      <w:r w:rsidRPr="0026632B">
        <w:rPr>
          <w:rFonts w:ascii="Century Gothic" w:eastAsia="Century Gothic" w:hAnsi="Century Gothic" w:cs="Century Gothic"/>
          <w:sz w:val="20"/>
          <w:szCs w:val="20"/>
        </w:rPr>
        <w:t>.</w:t>
      </w:r>
    </w:p>
    <w:p w14:paraId="4C80D99F" w14:textId="77777777" w:rsidR="0026632B" w:rsidRPr="0026632B" w:rsidRDefault="0026632B" w:rsidP="006E0555">
      <w:pPr>
        <w:pBdr>
          <w:top w:val="nil"/>
          <w:left w:val="nil"/>
          <w:bottom w:val="nil"/>
          <w:right w:val="nil"/>
          <w:between w:val="nil"/>
        </w:pBdr>
        <w:tabs>
          <w:tab w:val="left" w:pos="567"/>
        </w:tabs>
        <w:spacing w:line="240" w:lineRule="auto"/>
        <w:ind w:leftChars="0" w:left="0" w:firstLineChars="283" w:firstLine="566"/>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las asignaturas Sistemas de Representación I y Sistemas de Representación II se dictan durante el segundo y primer semestre, respectivamente.</w:t>
      </w:r>
    </w:p>
    <w:p w14:paraId="062986A7" w14:textId="77777777" w:rsidR="0026632B" w:rsidRPr="0026632B" w:rsidRDefault="0026632B" w:rsidP="006E0555">
      <w:pPr>
        <w:pBdr>
          <w:top w:val="nil"/>
          <w:left w:val="nil"/>
          <w:bottom w:val="nil"/>
          <w:right w:val="nil"/>
          <w:between w:val="nil"/>
        </w:pBdr>
        <w:tabs>
          <w:tab w:val="left" w:pos="567"/>
        </w:tabs>
        <w:spacing w:line="240" w:lineRule="auto"/>
        <w:ind w:leftChars="0" w:left="0"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Que resulta necesario contar con un docente responsable de dichas asignaturas a partir del 27/05/24 y hasta la finalización del tratamiento del </w:t>
      </w:r>
      <w:r w:rsidRPr="0026632B">
        <w:rPr>
          <w:rFonts w:ascii="Century Gothic" w:eastAsia="Century Gothic" w:hAnsi="Century Gothic" w:cs="Century Gothic"/>
          <w:sz w:val="20"/>
          <w:szCs w:val="20"/>
        </w:rPr>
        <w:t>Ing. Pablo Martín AZCONA</w:t>
      </w:r>
      <w:r w:rsidRPr="0026632B">
        <w:rPr>
          <w:rFonts w:ascii="Century Gothic" w:eastAsia="Century Gothic" w:hAnsi="Century Gothic" w:cs="Century Gothic"/>
          <w:color w:val="000000"/>
          <w:sz w:val="20"/>
          <w:szCs w:val="20"/>
        </w:rPr>
        <w:t>.</w:t>
      </w:r>
    </w:p>
    <w:p w14:paraId="021F6FA4" w14:textId="77777777" w:rsidR="0026632B" w:rsidRPr="0026632B" w:rsidRDefault="0026632B" w:rsidP="006E0555">
      <w:pPr>
        <w:pBdr>
          <w:top w:val="nil"/>
          <w:left w:val="nil"/>
          <w:bottom w:val="nil"/>
          <w:right w:val="nil"/>
          <w:between w:val="nil"/>
        </w:pBdr>
        <w:spacing w:line="240" w:lineRule="auto"/>
        <w:ind w:leftChars="0" w:left="0" w:firstLineChars="283" w:firstLine="566"/>
        <w:jc w:val="both"/>
        <w:rPr>
          <w:rFonts w:ascii="Century Gothic" w:hAnsi="Century Gothic"/>
          <w:color w:val="000000"/>
          <w:sz w:val="20"/>
          <w:szCs w:val="20"/>
        </w:rPr>
      </w:pPr>
      <w:r w:rsidRPr="0026632B">
        <w:rPr>
          <w:rFonts w:ascii="Century Gothic" w:eastAsia="Century Gothic" w:hAnsi="Century Gothic" w:cs="Century Gothic"/>
          <w:color w:val="000000"/>
          <w:sz w:val="20"/>
          <w:szCs w:val="20"/>
        </w:rPr>
        <w:t>Que el Ing. Walter Horacio FRUCCIO docente responsable de la asignatura Sistemas de Representación, acepta asumir funciones como responsable de las asignaturas Sistemas de Representación I y Sistemas de Representación II durante el tiempo que dure la licencia del Ing. Pablo Martín AZCONA.</w:t>
      </w:r>
    </w:p>
    <w:p w14:paraId="0B0A982F" w14:textId="77777777" w:rsidR="0026632B" w:rsidRPr="0026632B" w:rsidRDefault="0026632B" w:rsidP="006E0555">
      <w:pPr>
        <w:pBdr>
          <w:top w:val="nil"/>
          <w:left w:val="nil"/>
          <w:bottom w:val="nil"/>
          <w:right w:val="nil"/>
          <w:between w:val="nil"/>
        </w:pBdr>
        <w:spacing w:line="240" w:lineRule="auto"/>
        <w:ind w:leftChars="0" w:left="0" w:firstLineChars="283" w:firstLine="566"/>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Que, por lo tanto, es necesario asignar funciones como responsable de dichas asignaturas al Ing. Walter Horacio FRUCCIO en el cargo de Profesor Adjunto interino con dedicación Exclusiva hasta tanto sea necesario para suplir esta vacancia.</w:t>
      </w:r>
    </w:p>
    <w:p w14:paraId="307CFFFF" w14:textId="77777777" w:rsidR="0026632B" w:rsidRPr="0026632B" w:rsidRDefault="0026632B" w:rsidP="006E0555">
      <w:pPr>
        <w:spacing w:line="240" w:lineRule="auto"/>
        <w:ind w:leftChars="1" w:left="2" w:firstLineChars="282" w:firstLine="564"/>
        <w:rPr>
          <w:rFonts w:ascii="Century Gothic" w:hAnsi="Century Gothic"/>
          <w:position w:val="0"/>
          <w:sz w:val="20"/>
          <w:szCs w:val="20"/>
          <w:lang w:eastAsia="es-AR"/>
        </w:rPr>
      </w:pPr>
      <w:r w:rsidRPr="0026632B">
        <w:rPr>
          <w:rFonts w:ascii="Century Gothic" w:hAnsi="Century Gothic"/>
          <w:sz w:val="20"/>
          <w:szCs w:val="20"/>
        </w:rPr>
        <w:t xml:space="preserve">POR ELLO </w:t>
      </w:r>
    </w:p>
    <w:p w14:paraId="46759798" w14:textId="77777777" w:rsidR="0026632B" w:rsidRPr="0026632B" w:rsidRDefault="0026632B" w:rsidP="006E0555">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28457521" w14:textId="77777777" w:rsidR="0026632B" w:rsidRPr="0026632B" w:rsidRDefault="0026632B" w:rsidP="006E0555">
      <w:pPr>
        <w:spacing w:line="240" w:lineRule="auto"/>
        <w:ind w:left="-2" w:firstLineChars="283" w:firstLine="566"/>
        <w:rPr>
          <w:rFonts w:ascii="Century Gothic" w:hAnsi="Century Gothic"/>
          <w:position w:val="0"/>
          <w:sz w:val="20"/>
          <w:szCs w:val="20"/>
          <w:lang w:eastAsia="es-AR"/>
        </w:rPr>
      </w:pPr>
      <w:r w:rsidRPr="0026632B">
        <w:rPr>
          <w:rFonts w:ascii="Century Gothic" w:hAnsi="Century Gothic"/>
          <w:sz w:val="20"/>
          <w:szCs w:val="20"/>
        </w:rPr>
        <w:t>DEL CONSEJO DIRECTIVO DE LA FACULTAD DE INGENIERÍA</w:t>
      </w:r>
    </w:p>
    <w:p w14:paraId="0BAB3920" w14:textId="77777777" w:rsidR="0026632B" w:rsidRPr="0026632B" w:rsidRDefault="0026632B" w:rsidP="006E0555">
      <w:pPr>
        <w:spacing w:line="240" w:lineRule="auto"/>
        <w:ind w:left="0" w:hanging="2"/>
        <w:rPr>
          <w:rFonts w:ascii="Century Gothic" w:hAnsi="Century Gothic"/>
          <w:sz w:val="20"/>
          <w:szCs w:val="20"/>
        </w:rPr>
      </w:pPr>
      <w:r w:rsidRPr="0026632B">
        <w:rPr>
          <w:rFonts w:ascii="Century Gothic" w:hAnsi="Century Gothic"/>
          <w:sz w:val="20"/>
          <w:szCs w:val="20"/>
        </w:rPr>
        <w:tab/>
      </w:r>
    </w:p>
    <w:p w14:paraId="42BB34B3" w14:textId="77777777" w:rsidR="0026632B" w:rsidRPr="0026632B" w:rsidRDefault="0026632B" w:rsidP="006E0555">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22E19A16" w14:textId="77777777" w:rsidR="0026632B" w:rsidRPr="0026632B" w:rsidRDefault="0026632B" w:rsidP="006E0555">
      <w:pPr>
        <w:pStyle w:val="Normal10"/>
        <w:ind w:left="0"/>
        <w:rPr>
          <w:lang w:eastAsia="es-ES"/>
        </w:rPr>
      </w:pPr>
    </w:p>
    <w:p w14:paraId="43E0F66A" w14:textId="77777777" w:rsidR="0026632B" w:rsidRPr="0026632B" w:rsidRDefault="0026632B" w:rsidP="006E0555">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ARTÍCULO 1º.- Asignar funciones desde el 27/05/2024 y hasta que finalice la licencia del Ing. </w:t>
      </w:r>
      <w:r w:rsidRPr="0026632B">
        <w:rPr>
          <w:rFonts w:ascii="Century Gothic" w:eastAsia="Century Gothic" w:hAnsi="Century Gothic" w:cs="Century Gothic"/>
          <w:sz w:val="20"/>
          <w:szCs w:val="20"/>
        </w:rPr>
        <w:t>Pablo Martín AZCONA</w:t>
      </w:r>
      <w:r w:rsidRPr="0026632B">
        <w:rPr>
          <w:rFonts w:ascii="Century Gothic" w:eastAsia="Century Gothic" w:hAnsi="Century Gothic" w:cs="Century Gothic"/>
          <w:color w:val="000000"/>
          <w:sz w:val="20"/>
          <w:szCs w:val="20"/>
        </w:rPr>
        <w:t xml:space="preserve">, al </w:t>
      </w:r>
      <w:r w:rsidRPr="0026632B">
        <w:rPr>
          <w:rFonts w:ascii="Century Gothic" w:eastAsia="Century Gothic" w:hAnsi="Century Gothic" w:cs="Century Gothic"/>
          <w:sz w:val="20"/>
          <w:szCs w:val="20"/>
        </w:rPr>
        <w:t>Ing. Walter Horacio FRUCCIO</w:t>
      </w:r>
      <w:r w:rsidRPr="0026632B">
        <w:rPr>
          <w:rFonts w:ascii="Century Gothic" w:eastAsia="Century Gothic" w:hAnsi="Century Gothic" w:cs="Century Gothic"/>
          <w:color w:val="000000"/>
          <w:sz w:val="20"/>
          <w:szCs w:val="20"/>
        </w:rPr>
        <w:t xml:space="preserve">, en el cargo de Profesor Adjunto (03) interino con dedicación exclusiva (01) – CÓDIGO 11.3.1.27– como responsable de las asignaturas Sistemas de Representación I y </w:t>
      </w:r>
      <w:r w:rsidRPr="0026632B">
        <w:rPr>
          <w:rFonts w:ascii="Century Gothic" w:eastAsia="Century Gothic" w:hAnsi="Century Gothic" w:cs="Century Gothic"/>
          <w:sz w:val="20"/>
          <w:szCs w:val="20"/>
        </w:rPr>
        <w:t>Sistemas de Representación</w:t>
      </w:r>
      <w:r w:rsidRPr="0026632B">
        <w:rPr>
          <w:rFonts w:ascii="Century Gothic" w:eastAsia="Century Gothic" w:hAnsi="Century Gothic" w:cs="Century Gothic"/>
          <w:color w:val="000000"/>
          <w:sz w:val="20"/>
          <w:szCs w:val="20"/>
        </w:rPr>
        <w:t xml:space="preserve"> II.</w:t>
      </w:r>
    </w:p>
    <w:p w14:paraId="285A11BB"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p>
    <w:p w14:paraId="226708E1" w14:textId="77777777" w:rsidR="0026632B" w:rsidRPr="0026632B" w:rsidRDefault="0026632B" w:rsidP="006E0555">
      <w:pPr>
        <w:spacing w:line="240" w:lineRule="auto"/>
        <w:ind w:left="0" w:hanging="2"/>
        <w:jc w:val="both"/>
        <w:rPr>
          <w:rFonts w:ascii="Century Gothic" w:eastAsia="Century Gothic" w:hAnsi="Century Gothic" w:cs="Century Gothic"/>
          <w:position w:val="0"/>
          <w:sz w:val="20"/>
          <w:szCs w:val="20"/>
          <w:lang w:eastAsia="es-AR"/>
        </w:rPr>
      </w:pPr>
      <w:bookmarkStart w:id="18" w:name="_heading=h.jbglzclyuwku" w:colFirst="0" w:colLast="0"/>
      <w:bookmarkEnd w:id="18"/>
      <w:r w:rsidRPr="0026632B">
        <w:rPr>
          <w:rFonts w:ascii="Century Gothic" w:eastAsia="Century Gothic" w:hAnsi="Century Gothic" w:cs="Century Gothic"/>
          <w:sz w:val="20"/>
          <w:szCs w:val="20"/>
        </w:rPr>
        <w:t xml:space="preserve">ARTÍCULO 2º.- De </w:t>
      </w:r>
      <w:proofErr w:type="gramStart"/>
      <w:r w:rsidRPr="0026632B">
        <w:rPr>
          <w:rFonts w:ascii="Century Gothic" w:eastAsia="Century Gothic" w:hAnsi="Century Gothic" w:cs="Century Gothic"/>
          <w:sz w:val="20"/>
          <w:szCs w:val="20"/>
        </w:rPr>
        <w:t>forma.-</w:t>
      </w:r>
      <w:proofErr w:type="gramEnd"/>
    </w:p>
    <w:p w14:paraId="65CC6053" w14:textId="77777777" w:rsidR="0026632B" w:rsidRPr="0026632B" w:rsidRDefault="0026632B" w:rsidP="006E0555">
      <w:pPr>
        <w:spacing w:line="240" w:lineRule="auto"/>
        <w:ind w:left="0" w:hanging="2"/>
        <w:jc w:val="both"/>
        <w:rPr>
          <w:rFonts w:ascii="Century Gothic" w:eastAsia="Century Gothic" w:hAnsi="Century Gothic" w:cs="Century Gothic"/>
          <w:bCs/>
          <w:sz w:val="20"/>
          <w:szCs w:val="20"/>
        </w:rPr>
      </w:pPr>
    </w:p>
    <w:p w14:paraId="6C984005" w14:textId="77777777" w:rsidR="0026632B" w:rsidRPr="0026632B" w:rsidRDefault="0026632B" w:rsidP="006E0555">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27DCE0ED" w14:textId="77777777" w:rsidR="0026632B" w:rsidRPr="0026632B" w:rsidRDefault="0026632B" w:rsidP="006E0555">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BARRIO, C.</w:t>
      </w:r>
    </w:p>
    <w:p w14:paraId="5FADA728" w14:textId="77777777" w:rsidR="0026632B" w:rsidRPr="0026632B" w:rsidRDefault="0026632B" w:rsidP="006E0555">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 xml:space="preserve">KOVAC F. </w:t>
      </w:r>
    </w:p>
    <w:p w14:paraId="23F2992D" w14:textId="77777777" w:rsidR="0026632B" w:rsidRPr="0083572A" w:rsidRDefault="0026632B" w:rsidP="006E0555">
      <w:pPr>
        <w:spacing w:line="240" w:lineRule="auto"/>
        <w:ind w:left="0" w:hanging="2"/>
        <w:jc w:val="both"/>
        <w:rPr>
          <w:rFonts w:ascii="Century Gothic" w:eastAsia="Century Gothic" w:hAnsi="Century Gothic" w:cs="Century Gothic"/>
          <w:bCs/>
          <w:sz w:val="20"/>
          <w:szCs w:val="20"/>
          <w:lang w:val="es-AR"/>
        </w:rPr>
      </w:pPr>
      <w:r w:rsidRPr="0083572A">
        <w:rPr>
          <w:rFonts w:ascii="Century Gothic" w:eastAsia="Century Gothic" w:hAnsi="Century Gothic" w:cs="Century Gothic"/>
          <w:bCs/>
          <w:sz w:val="20"/>
          <w:szCs w:val="20"/>
          <w:lang w:val="es-AR"/>
        </w:rPr>
        <w:t>RIBEIRO, M.</w:t>
      </w:r>
    </w:p>
    <w:p w14:paraId="2CEB1F8D" w14:textId="77777777" w:rsidR="0026632B" w:rsidRPr="0083572A" w:rsidRDefault="0026632B" w:rsidP="006E0555">
      <w:pPr>
        <w:spacing w:line="240" w:lineRule="auto"/>
        <w:ind w:left="0" w:hanging="2"/>
        <w:jc w:val="both"/>
        <w:rPr>
          <w:rFonts w:ascii="Century Gothic" w:eastAsia="Century Gothic" w:hAnsi="Century Gothic" w:cs="Century Gothic"/>
          <w:bCs/>
          <w:sz w:val="20"/>
          <w:szCs w:val="20"/>
          <w:lang w:val="es-AR"/>
        </w:rPr>
      </w:pPr>
      <w:r w:rsidRPr="0083572A">
        <w:rPr>
          <w:rFonts w:ascii="Century Gothic" w:eastAsia="Century Gothic" w:hAnsi="Century Gothic" w:cs="Century Gothic"/>
          <w:bCs/>
          <w:sz w:val="20"/>
          <w:szCs w:val="20"/>
          <w:lang w:val="es-AR"/>
        </w:rPr>
        <w:t>SCHPETTER, N.</w:t>
      </w:r>
    </w:p>
    <w:p w14:paraId="532633A5" w14:textId="77777777" w:rsidR="0026632B" w:rsidRPr="0083572A" w:rsidRDefault="0026632B" w:rsidP="006E0555">
      <w:pPr>
        <w:pStyle w:val="Normal10"/>
        <w:ind w:left="0"/>
        <w:rPr>
          <w:rFonts w:eastAsia="Century Gothic"/>
          <w:lang w:val="es-AR" w:eastAsia="es-ES"/>
        </w:rPr>
      </w:pPr>
      <w:r w:rsidRPr="0083572A">
        <w:rPr>
          <w:rFonts w:eastAsia="Century Gothic"/>
          <w:lang w:val="es-AR" w:eastAsia="es-ES"/>
        </w:rPr>
        <w:t>VALINOTTI, J.</w:t>
      </w:r>
    </w:p>
    <w:p w14:paraId="7B982F75" w14:textId="77777777" w:rsidR="0026632B" w:rsidRPr="0083572A" w:rsidRDefault="0026632B" w:rsidP="006E0555">
      <w:pPr>
        <w:ind w:left="0" w:hanging="2"/>
        <w:jc w:val="both"/>
        <w:rPr>
          <w:rFonts w:ascii="Century Gothic" w:eastAsia="Century Gothic" w:hAnsi="Century Gothic" w:cs="Century Gothic"/>
          <w:sz w:val="20"/>
          <w:szCs w:val="20"/>
          <w:lang w:val="es-AR"/>
        </w:rPr>
      </w:pPr>
    </w:p>
    <w:p w14:paraId="4B379BD9" w14:textId="77777777" w:rsidR="00D13683" w:rsidRPr="0083572A"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lang w:val="es-AR"/>
        </w:rPr>
      </w:pPr>
      <w:r w:rsidRPr="0083572A">
        <w:rPr>
          <w:rFonts w:ascii="Century Gothic" w:eastAsia="Century Gothic" w:hAnsi="Century Gothic" w:cs="Century Gothic"/>
          <w:b/>
          <w:sz w:val="20"/>
          <w:szCs w:val="20"/>
          <w:highlight w:val="yellow"/>
          <w:lang w:val="es-AR"/>
        </w:rPr>
        <w:br w:type="page"/>
      </w:r>
    </w:p>
    <w:p w14:paraId="63D11885" w14:textId="597DD3EA"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4.11.</w:t>
      </w:r>
      <w:r w:rsidRPr="0026632B">
        <w:rPr>
          <w:rFonts w:ascii="Century Gothic" w:eastAsia="Century Gothic" w:hAnsi="Century Gothic" w:cs="Century Gothic"/>
          <w:sz w:val="20"/>
          <w:szCs w:val="20"/>
          <w:highlight w:val="yellow"/>
        </w:rPr>
        <w:t xml:space="preserve"> Despacho N.º 052, recomienda suscribir el Dictamen unánime del Jurado en el Concurso para cubrir un cargo de Profesor/a Asociado/a regular con dedicación Exclusiva en la asignatura Programación Lógica y Funcional, y proponer al Consejo Superior de la Universidad Nacional de La Pampa la designación de la Dra. Gabriela Fabiana MINETTI.</w:t>
      </w:r>
    </w:p>
    <w:p w14:paraId="36ACC432"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7BF0659D" w14:textId="77777777" w:rsidR="0026632B" w:rsidRPr="0026632B" w:rsidRDefault="0026632B" w:rsidP="00ED1C43">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5077213C" w14:textId="77777777" w:rsidR="0026632B" w:rsidRPr="0026632B" w:rsidRDefault="0026632B" w:rsidP="00ED1C43">
      <w:pPr>
        <w:spacing w:line="240" w:lineRule="auto"/>
        <w:ind w:left="0" w:hanging="2"/>
        <w:jc w:val="center"/>
        <w:rPr>
          <w:rFonts w:ascii="Century Gothic" w:hAnsi="Century Gothic"/>
          <w:sz w:val="20"/>
          <w:szCs w:val="20"/>
        </w:rPr>
      </w:pPr>
    </w:p>
    <w:p w14:paraId="0542D58A" w14:textId="77777777" w:rsidR="0026632B" w:rsidRPr="0026632B" w:rsidRDefault="0026632B" w:rsidP="00ED1C43">
      <w:pPr>
        <w:spacing w:line="240" w:lineRule="auto"/>
        <w:ind w:left="0" w:hanging="2"/>
        <w:jc w:val="center"/>
        <w:rPr>
          <w:rFonts w:ascii="Century Gothic" w:hAnsi="Century Gothic"/>
          <w:sz w:val="20"/>
          <w:szCs w:val="20"/>
        </w:rPr>
      </w:pPr>
      <w:r w:rsidRPr="0026632B">
        <w:rPr>
          <w:rFonts w:ascii="Century Gothic" w:hAnsi="Century Gothic"/>
          <w:sz w:val="20"/>
          <w:szCs w:val="20"/>
        </w:rPr>
        <w:t xml:space="preserve">DESPACHO N.º 052 </w:t>
      </w:r>
    </w:p>
    <w:p w14:paraId="7006C155" w14:textId="77777777" w:rsidR="0026632B" w:rsidRPr="0026632B" w:rsidRDefault="0026632B" w:rsidP="00ED1C43">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05 de junio de 2024</w:t>
      </w:r>
    </w:p>
    <w:p w14:paraId="4E33CE8B" w14:textId="77777777" w:rsidR="0026632B" w:rsidRPr="0026632B" w:rsidRDefault="0026632B" w:rsidP="00ED1C43">
      <w:pPr>
        <w:spacing w:line="240" w:lineRule="auto"/>
        <w:ind w:left="0" w:hanging="2"/>
        <w:jc w:val="right"/>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w:t>
      </w:r>
    </w:p>
    <w:p w14:paraId="34877D4B"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color w:val="000000"/>
          <w:sz w:val="20"/>
          <w:szCs w:val="20"/>
        </w:rPr>
        <w:t>VISTO: </w:t>
      </w:r>
    </w:p>
    <w:p w14:paraId="4CDE7512"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La Resolución N.</w:t>
      </w:r>
      <w:r w:rsidRPr="0026632B">
        <w:rPr>
          <w:rFonts w:ascii="Century Gothic" w:eastAsia="Century Gothic" w:hAnsi="Century Gothic" w:cs="Century Gothic"/>
          <w:sz w:val="20"/>
          <w:szCs w:val="20"/>
        </w:rPr>
        <w:t xml:space="preserve">º </w:t>
      </w:r>
      <w:hyperlink r:id="rId52">
        <w:r w:rsidRPr="0026632B">
          <w:rPr>
            <w:rFonts w:ascii="Century Gothic" w:eastAsia="Century Gothic" w:hAnsi="Century Gothic" w:cs="Century Gothic"/>
            <w:color w:val="0000FF"/>
            <w:sz w:val="20"/>
            <w:szCs w:val="20"/>
            <w:u w:val="single"/>
          </w:rPr>
          <w:t>306/2023</w:t>
        </w:r>
      </w:hyperlink>
      <w:r w:rsidRPr="0026632B">
        <w:rPr>
          <w:rFonts w:ascii="Century Gothic" w:eastAsia="Century Gothic" w:hAnsi="Century Gothic" w:cs="Century Gothic"/>
          <w:sz w:val="20"/>
          <w:szCs w:val="20"/>
        </w:rPr>
        <w:t xml:space="preserve"> del Consejo Superior, mediante la cual se llama a Concurso para la provisión de un cargo de</w:t>
      </w:r>
      <w:r w:rsidRPr="0026632B">
        <w:rPr>
          <w:rFonts w:ascii="Century Gothic" w:eastAsia="Century Gothic" w:hAnsi="Century Gothic" w:cs="Century Gothic"/>
          <w:color w:val="000000"/>
          <w:sz w:val="20"/>
          <w:szCs w:val="20"/>
        </w:rPr>
        <w:t xml:space="preserve"> Profesor/a </w:t>
      </w:r>
      <w:r w:rsidRPr="0026632B">
        <w:rPr>
          <w:rFonts w:ascii="Century Gothic" w:eastAsia="Century Gothic" w:hAnsi="Century Gothic" w:cs="Century Gothic"/>
          <w:sz w:val="20"/>
          <w:szCs w:val="20"/>
        </w:rPr>
        <w:t>Asociado/a</w:t>
      </w:r>
      <w:r w:rsidRPr="0026632B">
        <w:rPr>
          <w:rFonts w:ascii="Century Gothic" w:eastAsia="Century Gothic" w:hAnsi="Century Gothic" w:cs="Century Gothic"/>
          <w:color w:val="000000"/>
          <w:sz w:val="20"/>
          <w:szCs w:val="20"/>
        </w:rPr>
        <w:t xml:space="preserve">, con dedicación </w:t>
      </w:r>
      <w:r w:rsidRPr="0026632B">
        <w:rPr>
          <w:rFonts w:ascii="Century Gothic" w:eastAsia="Century Gothic" w:hAnsi="Century Gothic" w:cs="Century Gothic"/>
          <w:sz w:val="20"/>
          <w:szCs w:val="20"/>
        </w:rPr>
        <w:t>Exclusiva</w:t>
      </w:r>
      <w:r w:rsidRPr="0026632B">
        <w:rPr>
          <w:rFonts w:ascii="Century Gothic" w:eastAsia="Century Gothic" w:hAnsi="Century Gothic" w:cs="Century Gothic"/>
          <w:color w:val="000000"/>
          <w:sz w:val="20"/>
          <w:szCs w:val="20"/>
        </w:rPr>
        <w:t xml:space="preserve"> en la asignatura</w:t>
      </w:r>
      <w:r w:rsidRPr="0026632B">
        <w:rPr>
          <w:rFonts w:ascii="Century Gothic" w:eastAsia="Century Gothic" w:hAnsi="Century Gothic" w:cs="Century Gothic"/>
          <w:sz w:val="20"/>
          <w:szCs w:val="20"/>
        </w:rPr>
        <w:t xml:space="preserve"> Programación Lógica y Funcional, y</w:t>
      </w:r>
    </w:p>
    <w:p w14:paraId="0D3E10AE"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21128E39"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5FE6DE39" w14:textId="77777777" w:rsidR="0026632B" w:rsidRPr="0026632B" w:rsidRDefault="0026632B" w:rsidP="00451FF2">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dicho concurso se enmarca dentro de la Resolución N.º </w:t>
      </w:r>
      <w:hyperlink r:id="rId53">
        <w:r w:rsidRPr="0026632B">
          <w:rPr>
            <w:rFonts w:ascii="Century Gothic" w:eastAsia="Century Gothic" w:hAnsi="Century Gothic" w:cs="Century Gothic"/>
            <w:color w:val="0000FF"/>
            <w:sz w:val="20"/>
            <w:szCs w:val="20"/>
            <w:u w:val="single"/>
          </w:rPr>
          <w:t>155/2021</w:t>
        </w:r>
      </w:hyperlink>
      <w:r w:rsidRPr="0026632B">
        <w:rPr>
          <w:rFonts w:ascii="Century Gothic" w:eastAsia="Century Gothic" w:hAnsi="Century Gothic" w:cs="Century Gothic"/>
          <w:sz w:val="20"/>
          <w:szCs w:val="20"/>
        </w:rPr>
        <w:t xml:space="preserve"> del Consejo Directivo de la Facultad de Ingeniería que aprueba el “Programa de Desarrollo de Recursos Humanos en el marco de carrera docente para aumentos de categoría inmediata superior de docentes regulares (con carrera docente activa)”.</w:t>
      </w:r>
    </w:p>
    <w:p w14:paraId="36E80F6B" w14:textId="77777777" w:rsidR="0026632B" w:rsidRPr="0026632B" w:rsidRDefault="0026632B" w:rsidP="00451FF2">
      <w:pPr>
        <w:spacing w:line="240" w:lineRule="auto"/>
        <w:ind w:left="-2" w:firstLineChars="283" w:firstLine="566"/>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 xml:space="preserve">Que el llamado a Concurso se realizó siguiendo los lineamientos establecidos en 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54">
        <w:r w:rsidRPr="0026632B">
          <w:rPr>
            <w:rFonts w:ascii="Century Gothic" w:eastAsia="Century Gothic" w:hAnsi="Century Gothic" w:cs="Century Gothic"/>
            <w:color w:val="0000FF"/>
            <w:sz w:val="20"/>
            <w:szCs w:val="20"/>
            <w:u w:val="single"/>
          </w:rPr>
          <w:t>051/2023</w:t>
        </w:r>
      </w:hyperlink>
      <w:r w:rsidRPr="0026632B">
        <w:rPr>
          <w:rFonts w:ascii="Century Gothic" w:eastAsia="Century Gothic" w:hAnsi="Century Gothic" w:cs="Century Gothic"/>
          <w:sz w:val="20"/>
          <w:szCs w:val="20"/>
        </w:rPr>
        <w:t xml:space="preserve"> del Consejo Superior  y en la Resolución N.º </w:t>
      </w:r>
      <w:hyperlink r:id="rId55">
        <w:r w:rsidRPr="0026632B">
          <w:rPr>
            <w:rFonts w:ascii="Century Gothic" w:eastAsia="Century Gothic" w:hAnsi="Century Gothic" w:cs="Century Gothic"/>
            <w:color w:val="0000FF"/>
            <w:sz w:val="20"/>
            <w:szCs w:val="20"/>
            <w:u w:val="single"/>
          </w:rPr>
          <w:t>382/2023</w:t>
        </w:r>
      </w:hyperlink>
      <w:r w:rsidRPr="0026632B">
        <w:rPr>
          <w:rFonts w:ascii="Century Gothic" w:eastAsia="Century Gothic" w:hAnsi="Century Gothic" w:cs="Century Gothic"/>
          <w:sz w:val="20"/>
          <w:szCs w:val="20"/>
        </w:rPr>
        <w:t xml:space="preserve"> del Consejo Superior que aprueba el “Reglamento de Entrevista Personal y Clase Pública bajo la modalidad para la docencia Universitaria Regular de la Facultad de Ingeniería”.</w:t>
      </w:r>
    </w:p>
    <w:p w14:paraId="7FA4461F"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mediante Resolución N.º 306/2023 del Consejo Superior se aprueba como Jurados Titulares a: Dra. Alicia Marcela PRINTISTA, Dr. Mario Guillermo LEGUIZAMON y Dra. María de los Ángeles MARTÍN.</w:t>
      </w:r>
    </w:p>
    <w:p w14:paraId="5C2313B0"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tal como lo establece el Artículo 3º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 xml:space="preserve">”, Resolución N.º </w:t>
      </w:r>
      <w:hyperlink r:id="rId56">
        <w:r w:rsidRPr="0026632B">
          <w:rPr>
            <w:rFonts w:ascii="Century Gothic" w:eastAsia="Century Gothic" w:hAnsi="Century Gothic" w:cs="Century Gothic"/>
            <w:sz w:val="20"/>
            <w:szCs w:val="20"/>
          </w:rPr>
          <w:t>051/2023</w:t>
        </w:r>
      </w:hyperlink>
      <w:r w:rsidRPr="0026632B">
        <w:rPr>
          <w:rFonts w:ascii="Century Gothic" w:eastAsia="Century Gothic" w:hAnsi="Century Gothic" w:cs="Century Gothic"/>
          <w:sz w:val="20"/>
          <w:szCs w:val="20"/>
        </w:rPr>
        <w:t xml:space="preserve"> del Consejo Superior, se cumplieron los períodos de difusión e inscripción al concurso mencionado.</w:t>
      </w:r>
    </w:p>
    <w:p w14:paraId="48B72DAA"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concluido el plazo reglamentario se registró la inscripción de un (1) aspirante: Dra. Gabriela Fabiana MINETTI.</w:t>
      </w:r>
    </w:p>
    <w:p w14:paraId="365FADB9"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Concurso se sustanció el día 23 de mayo de 2024, bajo la modalidad combinada, según lo establecido por Resolución N.º </w:t>
      </w:r>
      <w:hyperlink r:id="rId57">
        <w:r w:rsidRPr="0026632B">
          <w:rPr>
            <w:rFonts w:ascii="Century Gothic" w:eastAsia="Century Gothic" w:hAnsi="Century Gothic" w:cs="Century Gothic"/>
            <w:color w:val="0000FF"/>
            <w:sz w:val="20"/>
            <w:szCs w:val="20"/>
            <w:u w:val="single"/>
          </w:rPr>
          <w:t>366/23</w:t>
        </w:r>
      </w:hyperlink>
      <w:r w:rsidRPr="0026632B">
        <w:rPr>
          <w:rFonts w:ascii="Century Gothic" w:eastAsia="Century Gothic" w:hAnsi="Century Gothic" w:cs="Century Gothic"/>
          <w:sz w:val="20"/>
          <w:szCs w:val="20"/>
        </w:rPr>
        <w:t xml:space="preserve"> de Decano de la Facultad de Ingeniería.</w:t>
      </w:r>
    </w:p>
    <w:p w14:paraId="0F985951" w14:textId="1C079A50"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los jurados Dra. Alicia Marcela PRINTISTA y Dr. Mario Guillermo LEGUIZAMON participaron en forma virtual y Dra. María de los Ángeles MARTÍN lo hizo de forma presencial.</w:t>
      </w:r>
    </w:p>
    <w:p w14:paraId="62A73A5C"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Dr. Pablo Javier BECKER participó por el Claustro Docente de manera presencial y no se contó con la presencia de Veedor Gremial debido a que no se recibió propuesta desde A.D.U.</w:t>
      </w:r>
    </w:p>
    <w:p w14:paraId="4476D5A1"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Artículo 46º del Reglamento de Concursos establece: “La Clase Pública será obligatoria cuando se trate del concurso de aspirantes a cubrir cargos de </w:t>
      </w:r>
      <w:proofErr w:type="gramStart"/>
      <w:r w:rsidRPr="0026632B">
        <w:rPr>
          <w:rFonts w:ascii="Century Gothic" w:eastAsia="Century Gothic" w:hAnsi="Century Gothic" w:cs="Century Gothic"/>
          <w:sz w:val="20"/>
          <w:szCs w:val="20"/>
        </w:rPr>
        <w:t>Jefe</w:t>
      </w:r>
      <w:proofErr w:type="gramEnd"/>
      <w:r w:rsidRPr="0026632B">
        <w:rPr>
          <w:rFonts w:ascii="Century Gothic" w:eastAsia="Century Gothic" w:hAnsi="Century Gothic" w:cs="Century Gothic"/>
          <w:sz w:val="20"/>
          <w:szCs w:val="20"/>
        </w:rPr>
        <w:t>/a de Trabajos Prácticos, Profesor/a Adjunto/a, Asociado/a y Titular. La persona aspirante que no se presente a la Entrevista Personal y/o a la Clase Pública quedará excluida del concurso.”</w:t>
      </w:r>
    </w:p>
    <w:p w14:paraId="1DEE6525" w14:textId="77777777" w:rsidR="0026632B" w:rsidRPr="0026632B" w:rsidRDefault="0026632B" w:rsidP="00451FF2">
      <w:pPr>
        <w:pBdr>
          <w:top w:val="nil"/>
          <w:left w:val="nil"/>
          <w:bottom w:val="nil"/>
          <w:right w:val="nil"/>
          <w:between w:val="nil"/>
        </w:pBd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aspirante Dra. Gabriela Fabiana MINETTI participó presencialmente de la Entrevista Personal y Clase Pública.  </w:t>
      </w:r>
    </w:p>
    <w:p w14:paraId="5DAB063F"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Dictamen del Jurado recomienda por unanimidad la designación de la Dra. Gabriela Fabiana MINETTI, en el cargo de Profesora Asociada regular con dedicación Exclusiva en la asignatura Programación Lógica y Funcional. </w:t>
      </w:r>
    </w:p>
    <w:p w14:paraId="051B7582"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única aspirante Dra. Gabriela Fabiana MINETTI, se notificó fehacientemente del dictamen el día 24/05/24, de acuerdo a lo estipulado por el artículo 61° del Reglamento de Concursos para la Docencia Universitaria de la </w:t>
      </w:r>
      <w:proofErr w:type="spellStart"/>
      <w:r w:rsidRPr="0026632B">
        <w:rPr>
          <w:rFonts w:ascii="Century Gothic" w:eastAsia="Century Gothic" w:hAnsi="Century Gothic" w:cs="Century Gothic"/>
          <w:sz w:val="20"/>
          <w:szCs w:val="20"/>
        </w:rPr>
        <w:t>UNLPam</w:t>
      </w:r>
      <w:proofErr w:type="spellEnd"/>
      <w:r w:rsidRPr="0026632B">
        <w:rPr>
          <w:rFonts w:ascii="Century Gothic" w:eastAsia="Century Gothic" w:hAnsi="Century Gothic" w:cs="Century Gothic"/>
          <w:sz w:val="20"/>
          <w:szCs w:val="20"/>
        </w:rPr>
        <w:t>.</w:t>
      </w:r>
    </w:p>
    <w:p w14:paraId="0977AECF"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cumplidos los plazos establecidos por el Artículo 61º del Reglamento de Concursos para interponer impugnaciones al dictamen, no se registraron presentaciones en tal sentido.</w:t>
      </w:r>
    </w:p>
    <w:p w14:paraId="4F79DF9D"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Dra. Gabriela Fabiana MINETTI posee un cargo de Profesora Adjunta regular con dedicación Exclusiva en la asignatura Programación Lógica y Funcional y corresponde </w:t>
      </w:r>
      <w:r w:rsidRPr="0026632B">
        <w:rPr>
          <w:rFonts w:ascii="Century Gothic" w:eastAsia="Century Gothic" w:hAnsi="Century Gothic" w:cs="Century Gothic"/>
          <w:sz w:val="20"/>
          <w:szCs w:val="20"/>
        </w:rPr>
        <w:lastRenderedPageBreak/>
        <w:t>proponer al Consejo Superior la baja y la notificación de las obligaciones de la carrera docente en el mismo acto.</w:t>
      </w:r>
    </w:p>
    <w:p w14:paraId="11846E84" w14:textId="77777777" w:rsidR="0026632B" w:rsidRPr="0026632B" w:rsidRDefault="0026632B" w:rsidP="00ED1C43">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209087AF" w14:textId="77777777" w:rsidR="0026632B" w:rsidRPr="0026632B" w:rsidRDefault="0026632B" w:rsidP="00ED1C43">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63B21439" w14:textId="77777777" w:rsidR="0026632B" w:rsidRPr="0026632B" w:rsidRDefault="0026632B" w:rsidP="00ED1C43">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41BEABC5" w14:textId="77777777" w:rsidR="0026632B" w:rsidRPr="0026632B" w:rsidRDefault="0026632B" w:rsidP="00ED1C43">
      <w:pPr>
        <w:spacing w:line="240" w:lineRule="auto"/>
        <w:ind w:left="0" w:hanging="2"/>
        <w:rPr>
          <w:rFonts w:ascii="Century Gothic" w:hAnsi="Century Gothic"/>
          <w:sz w:val="20"/>
          <w:szCs w:val="20"/>
        </w:rPr>
      </w:pPr>
      <w:r w:rsidRPr="0026632B">
        <w:rPr>
          <w:rFonts w:ascii="Century Gothic" w:hAnsi="Century Gothic"/>
          <w:sz w:val="20"/>
          <w:szCs w:val="20"/>
        </w:rPr>
        <w:tab/>
      </w:r>
    </w:p>
    <w:p w14:paraId="4AD06EF8" w14:textId="77777777" w:rsidR="0026632B" w:rsidRPr="0026632B" w:rsidRDefault="0026632B" w:rsidP="00ED1C43">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393E0818" w14:textId="77777777" w:rsidR="0026632B" w:rsidRPr="0026632B" w:rsidRDefault="0026632B" w:rsidP="00ED1C43">
      <w:pPr>
        <w:spacing w:line="240" w:lineRule="auto"/>
        <w:ind w:left="0" w:hanging="2"/>
        <w:jc w:val="center"/>
        <w:rPr>
          <w:rFonts w:ascii="Century Gothic" w:eastAsia="Century Gothic" w:hAnsi="Century Gothic" w:cs="Century Gothic"/>
          <w:sz w:val="20"/>
          <w:szCs w:val="20"/>
        </w:rPr>
      </w:pPr>
    </w:p>
    <w:p w14:paraId="1BC95F0E"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1º.- Suscribir el Dictamen unánime del Jurado en el Concurso para cubrir un cargo de Profesor/a Asociado/a regular con dedicación Exclusiva en la asignatura Programación Lógica y Funcional. </w:t>
      </w:r>
    </w:p>
    <w:p w14:paraId="175069DD"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02FA0B98" w14:textId="77777777" w:rsidR="0026632B" w:rsidRPr="0026632B" w:rsidRDefault="0026632B">
      <w:pPr>
        <w:pBdr>
          <w:top w:val="nil"/>
          <w:left w:val="nil"/>
          <w:bottom w:val="nil"/>
          <w:right w:val="nil"/>
          <w:between w:val="nil"/>
        </w:pBd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2º.- Proponer al Consejo Superior de la Universidad Nacional de La Pampa la designación de la Dra. Gabriela Fabiana MINETTI</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(Legajo N.º 3331), CUIL N.º 27-23378474-0 fecha de nacimiento 30/12/73, en el cargo de Profesora Asociada (02) regular con </w:t>
      </w:r>
      <w:r w:rsidRPr="0026632B">
        <w:rPr>
          <w:rFonts w:ascii="Century Gothic" w:eastAsia="Century Gothic" w:hAnsi="Century Gothic" w:cs="Century Gothic"/>
          <w:color w:val="000000"/>
          <w:sz w:val="20"/>
          <w:szCs w:val="20"/>
        </w:rPr>
        <w:t>dedicación</w:t>
      </w:r>
      <w:r w:rsidRPr="0026632B">
        <w:rPr>
          <w:rFonts w:ascii="Century Gothic" w:eastAsia="Century Gothic" w:hAnsi="Century Gothic" w:cs="Century Gothic"/>
          <w:sz w:val="20"/>
          <w:szCs w:val="20"/>
        </w:rPr>
        <w:t xml:space="preserve"> Exclusiva</w:t>
      </w:r>
      <w:r w:rsidRPr="0026632B">
        <w:rPr>
          <w:rFonts w:ascii="Century Gothic" w:eastAsia="Century Gothic" w:hAnsi="Century Gothic" w:cs="Century Gothic"/>
          <w:color w:val="000000"/>
          <w:sz w:val="20"/>
          <w:szCs w:val="20"/>
        </w:rPr>
        <w:t xml:space="preserve"> (0</w:t>
      </w:r>
      <w:r w:rsidRPr="0026632B">
        <w:rPr>
          <w:rFonts w:ascii="Century Gothic" w:eastAsia="Century Gothic" w:hAnsi="Century Gothic" w:cs="Century Gothic"/>
          <w:sz w:val="20"/>
          <w:szCs w:val="20"/>
        </w:rPr>
        <w:t>1</w:t>
      </w:r>
      <w:r w:rsidRPr="0026632B">
        <w:rPr>
          <w:rFonts w:ascii="Century Gothic" w:eastAsia="Century Gothic" w:hAnsi="Century Gothic" w:cs="Century Gothic"/>
          <w:color w:val="000000"/>
          <w:sz w:val="20"/>
          <w:szCs w:val="20"/>
        </w:rPr>
        <w:t>) – CÓDIGO 11…….</w:t>
      </w:r>
      <w:r w:rsidRPr="0026632B">
        <w:rPr>
          <w:rFonts w:ascii="Century Gothic" w:eastAsia="Century Gothic" w:hAnsi="Century Gothic" w:cs="Century Gothic"/>
          <w:sz w:val="20"/>
          <w:szCs w:val="20"/>
        </w:rPr>
        <w:t xml:space="preserve"> – en la asignatura Programación Lógica y Funcional de la Facultad de Ingeniería de la Universidad Nacional de La Pampa, a partir del día hábil siguiente de la notificación del Consejo Superior de su designación en este nuevo cargo regular. </w:t>
      </w:r>
    </w:p>
    <w:p w14:paraId="56A62C40" w14:textId="77777777" w:rsidR="005B3515" w:rsidRDefault="005B3515">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4D9B848F" w14:textId="525309A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3º.- -Proponer al Consejo Superior de la Universidad Nacional de La Pampa que la baja de la Dra. Gabriela Fabiana MINETTI, (Legajo N.º 3331), CUIL N.º 27-23378474-0 fecha de nacimiento 30/12/73, en el cargo de Profesora Adjunta (03) regular con </w:t>
      </w:r>
      <w:r w:rsidRPr="0026632B">
        <w:rPr>
          <w:rFonts w:ascii="Century Gothic" w:eastAsia="Century Gothic" w:hAnsi="Century Gothic" w:cs="Century Gothic"/>
          <w:color w:val="000000"/>
          <w:sz w:val="20"/>
          <w:szCs w:val="20"/>
        </w:rPr>
        <w:t>dedicación</w:t>
      </w:r>
      <w:r w:rsidRPr="0026632B">
        <w:rPr>
          <w:rFonts w:ascii="Century Gothic" w:eastAsia="Century Gothic" w:hAnsi="Century Gothic" w:cs="Century Gothic"/>
          <w:sz w:val="20"/>
          <w:szCs w:val="20"/>
        </w:rPr>
        <w:t xml:space="preserve"> Exclusiva</w:t>
      </w:r>
      <w:r w:rsidRPr="0026632B">
        <w:rPr>
          <w:rFonts w:ascii="Century Gothic" w:eastAsia="Century Gothic" w:hAnsi="Century Gothic" w:cs="Century Gothic"/>
          <w:color w:val="000000"/>
          <w:sz w:val="20"/>
          <w:szCs w:val="20"/>
        </w:rPr>
        <w:t xml:space="preserve"> (0</w:t>
      </w:r>
      <w:r w:rsidRPr="0026632B">
        <w:rPr>
          <w:rFonts w:ascii="Century Gothic" w:eastAsia="Century Gothic" w:hAnsi="Century Gothic" w:cs="Century Gothic"/>
          <w:sz w:val="20"/>
          <w:szCs w:val="20"/>
        </w:rPr>
        <w:t>1</w:t>
      </w:r>
      <w:r w:rsidRPr="0026632B">
        <w:rPr>
          <w:rFonts w:ascii="Century Gothic" w:eastAsia="Century Gothic" w:hAnsi="Century Gothic" w:cs="Century Gothic"/>
          <w:color w:val="000000"/>
          <w:sz w:val="20"/>
          <w:szCs w:val="20"/>
        </w:rPr>
        <w:t>) – CÓDIGO 11.</w:t>
      </w:r>
      <w:r w:rsidRPr="0026632B">
        <w:rPr>
          <w:rFonts w:ascii="Century Gothic" w:eastAsia="Century Gothic" w:hAnsi="Century Gothic" w:cs="Century Gothic"/>
          <w:sz w:val="20"/>
          <w:szCs w:val="20"/>
        </w:rPr>
        <w:t>3</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1</w:t>
      </w:r>
      <w:r w:rsidRPr="0026632B">
        <w:rPr>
          <w:rFonts w:ascii="Century Gothic" w:eastAsia="Century Gothic" w:hAnsi="Century Gothic" w:cs="Century Gothic"/>
          <w:color w:val="000000"/>
          <w:sz w:val="20"/>
          <w:szCs w:val="20"/>
        </w:rPr>
        <w:t>.</w:t>
      </w:r>
      <w:r w:rsidRPr="0026632B">
        <w:rPr>
          <w:rFonts w:ascii="Century Gothic" w:eastAsia="Century Gothic" w:hAnsi="Century Gothic" w:cs="Century Gothic"/>
          <w:sz w:val="20"/>
          <w:szCs w:val="20"/>
        </w:rPr>
        <w:t>13 – en la asignatura Programación Lógica y Funcional de la Facultad de Ingeniería de la Universidad Nacional de La Pampa, a partir del día hábil siguiente de su notificación, en el cargo de Profesora Asociada regular con dedicación Exclusiva.</w:t>
      </w:r>
    </w:p>
    <w:p w14:paraId="52B8341A" w14:textId="77777777" w:rsidR="005B3515" w:rsidRDefault="005B3515">
      <w:pPr>
        <w:spacing w:line="240" w:lineRule="auto"/>
        <w:ind w:left="0" w:hanging="2"/>
        <w:jc w:val="both"/>
        <w:rPr>
          <w:rFonts w:ascii="Century Gothic" w:eastAsia="Century Gothic" w:hAnsi="Century Gothic" w:cs="Century Gothic"/>
          <w:sz w:val="20"/>
          <w:szCs w:val="20"/>
        </w:rPr>
      </w:pPr>
    </w:p>
    <w:p w14:paraId="62394096" w14:textId="3FFC7242"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4º.- Proponer al Consejo Superior notifique a la Dra. Gabriela Fabiana MINETTI</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en caso de ser designada en el cargo propuesto en el Artículo 2° de la presente,</w:t>
      </w:r>
      <w:r w:rsidRPr="0026632B">
        <w:rPr>
          <w:rFonts w:ascii="Century Gothic" w:eastAsia="Century Gothic" w:hAnsi="Century Gothic" w:cs="Century Gothic"/>
          <w:color w:val="000000"/>
          <w:sz w:val="20"/>
          <w:szCs w:val="20"/>
        </w:rPr>
        <w:t xml:space="preserve"> </w:t>
      </w:r>
      <w:r w:rsidRPr="0026632B">
        <w:rPr>
          <w:rFonts w:ascii="Century Gothic" w:eastAsia="Century Gothic" w:hAnsi="Century Gothic" w:cs="Century Gothic"/>
          <w:sz w:val="20"/>
          <w:szCs w:val="20"/>
        </w:rPr>
        <w:t xml:space="preserve">que deberá presentar el Plan de Actividades del nuevo cargo Regular según lo establece la Resolución N.º </w:t>
      </w:r>
      <w:hyperlink r:id="rId58">
        <w:r w:rsidRPr="0026632B">
          <w:rPr>
            <w:rFonts w:ascii="Century Gothic" w:eastAsia="Century Gothic" w:hAnsi="Century Gothic" w:cs="Century Gothic"/>
            <w:sz w:val="20"/>
            <w:szCs w:val="20"/>
          </w:rPr>
          <w:t>500/</w:t>
        </w:r>
      </w:hyperlink>
      <w:r w:rsidRPr="0026632B">
        <w:rPr>
          <w:rFonts w:ascii="Century Gothic" w:eastAsia="Century Gothic" w:hAnsi="Century Gothic" w:cs="Century Gothic"/>
          <w:sz w:val="20"/>
          <w:szCs w:val="20"/>
        </w:rPr>
        <w:t>2023</w:t>
      </w:r>
      <w:hyperlink r:id="rId59">
        <w:r w:rsidRPr="0026632B">
          <w:rPr>
            <w:rFonts w:ascii="Century Gothic" w:eastAsia="Century Gothic" w:hAnsi="Century Gothic" w:cs="Century Gothic"/>
            <w:sz w:val="20"/>
            <w:szCs w:val="20"/>
          </w:rPr>
          <w:t xml:space="preserve"> </w:t>
        </w:r>
      </w:hyperlink>
      <w:r w:rsidRPr="0026632B">
        <w:rPr>
          <w:rFonts w:ascii="Century Gothic" w:eastAsia="Century Gothic" w:hAnsi="Century Gothic" w:cs="Century Gothic"/>
          <w:sz w:val="20"/>
          <w:szCs w:val="20"/>
        </w:rPr>
        <w:t xml:space="preserve"> del Consejo Superior - Reglamento General de Carrera Docente. </w:t>
      </w:r>
    </w:p>
    <w:p w14:paraId="496F94C8" w14:textId="77777777" w:rsidR="0026632B" w:rsidRPr="0026632B" w:rsidRDefault="0026632B">
      <w:pPr>
        <w:spacing w:line="240" w:lineRule="auto"/>
        <w:ind w:left="0" w:hanging="2"/>
        <w:rPr>
          <w:rFonts w:ascii="Century Gothic" w:eastAsia="Century Gothic" w:hAnsi="Century Gothic" w:cs="Century Gothic"/>
          <w:sz w:val="20"/>
          <w:szCs w:val="20"/>
        </w:rPr>
      </w:pPr>
    </w:p>
    <w:p w14:paraId="58AB91C6" w14:textId="77777777" w:rsidR="0026632B" w:rsidRPr="0026632B" w:rsidRDefault="0026632B">
      <w:pPr>
        <w:spacing w:line="240" w:lineRule="auto"/>
        <w:ind w:left="0" w:hanging="2"/>
        <w:jc w:val="both"/>
        <w:rPr>
          <w:rFonts w:ascii="Century Gothic" w:eastAsia="Times New Roman" w:hAnsi="Century Gothic" w:cs="Times New Roman"/>
          <w:sz w:val="20"/>
          <w:szCs w:val="20"/>
        </w:rPr>
      </w:pPr>
      <w:r w:rsidRPr="0026632B">
        <w:rPr>
          <w:rFonts w:ascii="Century Gothic" w:eastAsia="Century Gothic" w:hAnsi="Century Gothic" w:cs="Century Gothic"/>
          <w:sz w:val="20"/>
          <w:szCs w:val="20"/>
        </w:rPr>
        <w:t>ARTÍCULO 5º.- La erogación resultante se imputará al Programa 19 – Fuente 11- Actividad 1 – Inciso 1 – Partida Principal 12 del presupuesto vigente.</w:t>
      </w:r>
    </w:p>
    <w:p w14:paraId="49043FF5" w14:textId="77777777" w:rsidR="0026632B" w:rsidRPr="0026632B" w:rsidRDefault="0026632B">
      <w:pPr>
        <w:spacing w:line="240" w:lineRule="auto"/>
        <w:ind w:left="0" w:hanging="2"/>
        <w:rPr>
          <w:rFonts w:ascii="Century Gothic" w:eastAsia="Times New Roman" w:hAnsi="Century Gothic" w:cs="Times New Roman"/>
          <w:sz w:val="20"/>
          <w:szCs w:val="20"/>
        </w:rPr>
      </w:pPr>
    </w:p>
    <w:p w14:paraId="43166A7A" w14:textId="77777777" w:rsidR="0026632B" w:rsidRPr="0026632B" w:rsidRDefault="0026632B" w:rsidP="00ED1C43">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ARTÍCULO 6º.- De </w:t>
      </w:r>
      <w:proofErr w:type="gramStart"/>
      <w:r w:rsidRPr="0026632B">
        <w:rPr>
          <w:rFonts w:ascii="Century Gothic" w:eastAsia="Century Gothic" w:hAnsi="Century Gothic" w:cs="Century Gothic"/>
          <w:sz w:val="20"/>
          <w:szCs w:val="20"/>
        </w:rPr>
        <w:t>forma.-</w:t>
      </w:r>
      <w:proofErr w:type="gramEnd"/>
    </w:p>
    <w:p w14:paraId="4DFFA74E"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rPr>
      </w:pPr>
    </w:p>
    <w:p w14:paraId="63C24522"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2EE31579"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BARRIO, C.</w:t>
      </w:r>
    </w:p>
    <w:p w14:paraId="58BBA0EA"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KOVAC, F. </w:t>
      </w:r>
    </w:p>
    <w:p w14:paraId="311928AB"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2D3A0509"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RIBEIRO, M.</w:t>
      </w:r>
    </w:p>
    <w:p w14:paraId="25DFE6BD" w14:textId="77777777" w:rsidR="0026632B" w:rsidRPr="0026632B" w:rsidRDefault="0026632B" w:rsidP="00ED1C43">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SCHPETTER, N.</w:t>
      </w:r>
    </w:p>
    <w:p w14:paraId="19A3AA8B" w14:textId="77777777" w:rsidR="0026632B" w:rsidRPr="0026632B" w:rsidRDefault="0026632B" w:rsidP="00ED1C43">
      <w:pPr>
        <w:pStyle w:val="Normal10"/>
        <w:ind w:left="0"/>
        <w:rPr>
          <w:rFonts w:eastAsia="Century Gothic"/>
          <w:lang w:eastAsia="es-ES"/>
        </w:rPr>
      </w:pPr>
      <w:r w:rsidRPr="0026632B">
        <w:rPr>
          <w:rFonts w:eastAsia="Century Gothic"/>
          <w:lang w:eastAsia="es-ES"/>
        </w:rPr>
        <w:t>VALINOTTI, J.</w:t>
      </w:r>
    </w:p>
    <w:p w14:paraId="36D24DB8" w14:textId="77777777" w:rsidR="0026632B" w:rsidRPr="0026632B" w:rsidRDefault="0026632B" w:rsidP="00ED1C43">
      <w:pPr>
        <w:spacing w:line="240" w:lineRule="auto"/>
        <w:ind w:left="0" w:hanging="2"/>
        <w:jc w:val="both"/>
        <w:rPr>
          <w:rFonts w:ascii="Century Gothic" w:eastAsia="Century Gothic" w:hAnsi="Century Gothic" w:cs="Century Gothic"/>
          <w:sz w:val="20"/>
          <w:szCs w:val="20"/>
        </w:rPr>
      </w:pPr>
    </w:p>
    <w:p w14:paraId="6F299E26" w14:textId="6BC66F6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4A221405"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4.12.</w:t>
      </w:r>
      <w:r w:rsidRPr="0026632B">
        <w:rPr>
          <w:rFonts w:ascii="Century Gothic" w:eastAsia="Century Gothic" w:hAnsi="Century Gothic" w:cs="Century Gothic"/>
          <w:sz w:val="20"/>
          <w:szCs w:val="20"/>
          <w:highlight w:val="yellow"/>
        </w:rPr>
        <w:t xml:space="preserve"> Despacho N.º 053, recomienda l</w:t>
      </w:r>
      <w:r w:rsidRPr="0026632B">
        <w:rPr>
          <w:rFonts w:ascii="Century Gothic" w:eastAsia="Century Gothic" w:hAnsi="Century Gothic" w:cs="Century Gothic"/>
          <w:color w:val="000000"/>
          <w:sz w:val="20"/>
          <w:szCs w:val="20"/>
          <w:highlight w:val="yellow"/>
        </w:rPr>
        <w:t xml:space="preserve">lamar a inscripción para cubrir un cargo de Profesor/a Adjunto/a interino/a con dedicación Simple en la asignatura </w:t>
      </w:r>
      <w:r w:rsidRPr="0026632B">
        <w:rPr>
          <w:rFonts w:ascii="Century Gothic" w:eastAsia="Century Gothic" w:hAnsi="Century Gothic" w:cs="Century Gothic"/>
          <w:sz w:val="20"/>
          <w:szCs w:val="20"/>
          <w:highlight w:val="yellow"/>
        </w:rPr>
        <w:t>Mecánica de los Fluidos y Máquinas Hidráulicas</w:t>
      </w:r>
      <w:r w:rsidRPr="0026632B">
        <w:rPr>
          <w:rFonts w:ascii="Century Gothic" w:eastAsia="Century Gothic" w:hAnsi="Century Gothic" w:cs="Century Gothic"/>
          <w:color w:val="000000"/>
          <w:sz w:val="20"/>
          <w:szCs w:val="20"/>
          <w:highlight w:val="yellow"/>
        </w:rPr>
        <w:t>, según los requisitos especificados, basándose en lo establecido por Resoluciones N.º 178/2003 y N.º 118/2020 del Consejo Superior.</w:t>
      </w:r>
    </w:p>
    <w:p w14:paraId="0BED076F"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341BCE79" w14:textId="77777777" w:rsidR="0026632B" w:rsidRPr="0026632B" w:rsidRDefault="0026632B" w:rsidP="00862F02">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29CCBE64" w14:textId="77777777" w:rsidR="0026632B" w:rsidRPr="0026632B" w:rsidRDefault="0026632B" w:rsidP="00862F02">
      <w:pPr>
        <w:spacing w:line="240" w:lineRule="auto"/>
        <w:ind w:left="0" w:hanging="2"/>
        <w:jc w:val="center"/>
        <w:rPr>
          <w:rFonts w:ascii="Century Gothic" w:hAnsi="Century Gothic"/>
          <w:sz w:val="20"/>
          <w:szCs w:val="20"/>
        </w:rPr>
      </w:pPr>
    </w:p>
    <w:p w14:paraId="2EB0D247" w14:textId="77777777" w:rsidR="0026632B" w:rsidRPr="0026632B" w:rsidRDefault="0026632B" w:rsidP="00862F02">
      <w:pPr>
        <w:spacing w:line="240" w:lineRule="auto"/>
        <w:ind w:left="0" w:hanging="2"/>
        <w:jc w:val="center"/>
        <w:rPr>
          <w:rFonts w:ascii="Century Gothic" w:hAnsi="Century Gothic"/>
          <w:sz w:val="20"/>
          <w:szCs w:val="20"/>
        </w:rPr>
      </w:pPr>
      <w:r w:rsidRPr="0026632B">
        <w:rPr>
          <w:rFonts w:ascii="Century Gothic" w:hAnsi="Century Gothic"/>
          <w:sz w:val="20"/>
          <w:szCs w:val="20"/>
        </w:rPr>
        <w:t xml:space="preserve">DESPACHO N.º 053 </w:t>
      </w:r>
    </w:p>
    <w:p w14:paraId="507FC05D" w14:textId="77777777" w:rsidR="0026632B" w:rsidRPr="0026632B" w:rsidRDefault="0026632B" w:rsidP="00862F02">
      <w:pPr>
        <w:spacing w:line="240" w:lineRule="auto"/>
        <w:ind w:left="0" w:hanging="2"/>
        <w:jc w:val="right"/>
        <w:rPr>
          <w:rFonts w:ascii="Century Gothic" w:hAnsi="Century Gothic"/>
          <w:sz w:val="20"/>
          <w:szCs w:val="20"/>
        </w:rPr>
      </w:pPr>
      <w:r w:rsidRPr="0026632B">
        <w:rPr>
          <w:rFonts w:ascii="Century Gothic" w:hAnsi="Century Gothic"/>
          <w:sz w:val="20"/>
          <w:szCs w:val="20"/>
        </w:rPr>
        <w:t>GENERAL PICO, 05 de junio de 2024</w:t>
      </w:r>
    </w:p>
    <w:p w14:paraId="50039011" w14:textId="77777777" w:rsidR="0026632B" w:rsidRPr="0026632B" w:rsidRDefault="0026632B">
      <w:pPr>
        <w:spacing w:line="240" w:lineRule="auto"/>
        <w:ind w:left="0" w:hanging="2"/>
        <w:jc w:val="right"/>
        <w:rPr>
          <w:rFonts w:ascii="Century Gothic" w:eastAsia="Century Gothic" w:hAnsi="Century Gothic" w:cs="Century Gothic"/>
          <w:sz w:val="20"/>
          <w:szCs w:val="20"/>
        </w:rPr>
      </w:pPr>
    </w:p>
    <w:p w14:paraId="33BAC5AD"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VISTO:</w:t>
      </w:r>
    </w:p>
    <w:p w14:paraId="1F3E4E19"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La implementación de la carrera de Ingeniería Biomédica, creada mediante Resolución N</w:t>
      </w:r>
      <w:r w:rsidRPr="0026632B">
        <w:rPr>
          <w:rFonts w:ascii="Century Gothic" w:eastAsia="Century Gothic" w:hAnsi="Century Gothic" w:cs="Century Gothic"/>
          <w:sz w:val="20"/>
          <w:szCs w:val="20"/>
        </w:rPr>
        <w:t xml:space="preserve">.º </w:t>
      </w:r>
      <w:hyperlink r:id="rId60">
        <w:r w:rsidRPr="0026632B">
          <w:rPr>
            <w:rFonts w:ascii="Century Gothic" w:eastAsia="Century Gothic" w:hAnsi="Century Gothic" w:cs="Century Gothic"/>
            <w:color w:val="3366FF"/>
            <w:sz w:val="20"/>
            <w:szCs w:val="20"/>
            <w:u w:val="single"/>
          </w:rPr>
          <w:t>315/2019</w:t>
        </w:r>
      </w:hyperlink>
      <w:r w:rsidRPr="0026632B">
        <w:rPr>
          <w:rFonts w:ascii="Century Gothic" w:eastAsia="Century Gothic" w:hAnsi="Century Gothic" w:cs="Century Gothic"/>
          <w:sz w:val="20"/>
          <w:szCs w:val="20"/>
        </w:rPr>
        <w:t xml:space="preserve"> del Consejo Superior, con ingresantes durante el año 2022, y</w:t>
      </w:r>
    </w:p>
    <w:p w14:paraId="3446DD2A" w14:textId="77777777" w:rsidR="0026632B" w:rsidRPr="0026632B" w:rsidRDefault="0026632B">
      <w:pPr>
        <w:spacing w:line="240" w:lineRule="auto"/>
        <w:ind w:left="0" w:hanging="2"/>
        <w:rPr>
          <w:rFonts w:ascii="Century Gothic" w:eastAsia="Century Gothic" w:hAnsi="Century Gothic" w:cs="Century Gothic"/>
          <w:sz w:val="20"/>
          <w:szCs w:val="20"/>
        </w:rPr>
      </w:pPr>
    </w:p>
    <w:p w14:paraId="1D9F640F"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06CE5816"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highlight w:val="white"/>
        </w:rPr>
      </w:pPr>
      <w:r w:rsidRPr="0026632B">
        <w:rPr>
          <w:rFonts w:ascii="Century Gothic" w:eastAsia="Century Gothic" w:hAnsi="Century Gothic" w:cs="Century Gothic"/>
          <w:sz w:val="20"/>
          <w:szCs w:val="20"/>
        </w:rPr>
        <w:t>Que la asignatura Mecánica de los Fluidos y Máquinas Hidráulicas se dictará durante el</w:t>
      </w:r>
      <w:r w:rsidRPr="0026632B">
        <w:rPr>
          <w:rFonts w:ascii="Century Gothic" w:eastAsia="Century Gothic" w:hAnsi="Century Gothic" w:cs="Century Gothic"/>
          <w:sz w:val="20"/>
          <w:szCs w:val="20"/>
          <w:highlight w:val="white"/>
        </w:rPr>
        <w:t xml:space="preserve"> segundo cuatrimestre del tercer año y por primera vez en la carrera de Ingeniería Biomédica.</w:t>
      </w:r>
    </w:p>
    <w:p w14:paraId="35160628"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highlight w:val="white"/>
        </w:rPr>
        <w:t xml:space="preserve">Que la carrera mencionada cuenta con potenciales </w:t>
      </w:r>
      <w:r w:rsidRPr="0026632B">
        <w:rPr>
          <w:rFonts w:ascii="Century Gothic" w:eastAsia="Century Gothic" w:hAnsi="Century Gothic" w:cs="Century Gothic"/>
          <w:sz w:val="20"/>
          <w:szCs w:val="20"/>
        </w:rPr>
        <w:t>estudiantes en condiciones de cursar la asignatura en el año 2024.</w:t>
      </w:r>
    </w:p>
    <w:p w14:paraId="28F6EEEB"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dicha asignatura no cuenta con docente en la actualidad.</w:t>
      </w:r>
    </w:p>
    <w:p w14:paraId="243884AA" w14:textId="77777777" w:rsidR="0026632B" w:rsidRPr="0026632B" w:rsidRDefault="0026632B" w:rsidP="00451FF2">
      <w:pPr>
        <w:tabs>
          <w:tab w:val="left" w:pos="851"/>
        </w:tabs>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es necesaria la incorporación de un Profesor responsable de cátedra.</w:t>
      </w:r>
    </w:p>
    <w:p w14:paraId="274638B0"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por lo tanto, se deben arbitrar los medios para llamar a Selección de Aspirantes para cubrir un cargo de Profesor/a Adjunto/a interino/a con dedicación Simple en la asignatura Mecánica de los Fluidos y Máquinas Hidráulicas, según los requisitos especificados en el articulado.</w:t>
      </w:r>
    </w:p>
    <w:p w14:paraId="4BF983FD"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llamado deberá ser decidido por el Consejo Directivo, según se especifica en las Resoluciones N.º</w:t>
      </w:r>
      <w:hyperlink r:id="rId61">
        <w:r w:rsidRPr="0026632B">
          <w:rPr>
            <w:rFonts w:ascii="Century Gothic" w:eastAsia="Century Gothic" w:hAnsi="Century Gothic" w:cs="Century Gothic"/>
            <w:color w:val="3366FF"/>
            <w:sz w:val="20"/>
            <w:szCs w:val="20"/>
            <w:u w:val="single"/>
          </w:rPr>
          <w:t xml:space="preserve"> 178/2003</w:t>
        </w:r>
      </w:hyperlink>
      <w:r w:rsidRPr="0026632B">
        <w:rPr>
          <w:rFonts w:ascii="Century Gothic" w:eastAsia="Century Gothic" w:hAnsi="Century Gothic" w:cs="Century Gothic"/>
          <w:sz w:val="20"/>
          <w:szCs w:val="20"/>
        </w:rPr>
        <w:t xml:space="preserve"> y N.º </w:t>
      </w:r>
      <w:hyperlink r:id="rId62">
        <w:r w:rsidRPr="0026632B">
          <w:rPr>
            <w:rFonts w:ascii="Century Gothic" w:eastAsia="Century Gothic" w:hAnsi="Century Gothic" w:cs="Century Gothic"/>
            <w:color w:val="3366FF"/>
            <w:sz w:val="20"/>
            <w:szCs w:val="20"/>
            <w:u w:val="single"/>
          </w:rPr>
          <w:t>118/2020</w:t>
        </w:r>
      </w:hyperlink>
      <w:r w:rsidRPr="0026632B">
        <w:rPr>
          <w:rFonts w:ascii="Century Gothic" w:eastAsia="Century Gothic" w:hAnsi="Century Gothic" w:cs="Century Gothic"/>
          <w:sz w:val="20"/>
          <w:szCs w:val="20"/>
        </w:rPr>
        <w:t xml:space="preserve"> del Consejo Superior.</w:t>
      </w:r>
    </w:p>
    <w:p w14:paraId="3E4968C3" w14:textId="77777777" w:rsidR="0026632B" w:rsidRPr="0026632B" w:rsidRDefault="0026632B" w:rsidP="00451FF2">
      <w:pPr>
        <w:spacing w:line="240" w:lineRule="auto"/>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de acuerdo a lo estipulado en la Resolución N.º </w:t>
      </w:r>
      <w:hyperlink r:id="rId63">
        <w:r w:rsidRPr="0026632B">
          <w:rPr>
            <w:rFonts w:ascii="Century Gothic" w:eastAsia="Century Gothic" w:hAnsi="Century Gothic" w:cs="Century Gothic"/>
            <w:color w:val="3366FF"/>
            <w:sz w:val="20"/>
            <w:szCs w:val="20"/>
            <w:u w:val="single"/>
          </w:rPr>
          <w:t>064/2021</w:t>
        </w:r>
      </w:hyperlink>
      <w:r w:rsidRPr="0026632B">
        <w:rPr>
          <w:rFonts w:ascii="Century Gothic" w:eastAsia="Century Gothic" w:hAnsi="Century Gothic" w:cs="Century Gothic"/>
          <w:sz w:val="20"/>
          <w:szCs w:val="20"/>
        </w:rPr>
        <w:t xml:space="preserve"> del Consejo Superior, la Secretaría Administrativa de la Facultad de Ingeniería informa que se cuentan con los módulos necesarios para la realización del presente llamado, teniendo en cuenta el convenio con el Ministerio de Educación de la provincia de La Pampa para el financiamiento la carrera Ingeniería Biomédica.</w:t>
      </w:r>
    </w:p>
    <w:p w14:paraId="2144D13D" w14:textId="77777777" w:rsidR="0026632B" w:rsidRPr="0026632B" w:rsidRDefault="0026632B" w:rsidP="00862F02">
      <w:pPr>
        <w:spacing w:line="240" w:lineRule="auto"/>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681BE72D" w14:textId="77777777" w:rsidR="0026632B" w:rsidRPr="0026632B" w:rsidRDefault="0026632B" w:rsidP="00862F02">
      <w:pPr>
        <w:spacing w:line="240" w:lineRule="auto"/>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11809745" w14:textId="77777777" w:rsidR="0026632B" w:rsidRPr="0026632B" w:rsidRDefault="0026632B" w:rsidP="00862F02">
      <w:pPr>
        <w:spacing w:line="240" w:lineRule="auto"/>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0D37F774" w14:textId="77777777" w:rsidR="0026632B" w:rsidRPr="0026632B" w:rsidRDefault="0026632B" w:rsidP="00862F02">
      <w:pPr>
        <w:spacing w:line="240" w:lineRule="auto"/>
        <w:ind w:left="0" w:hanging="2"/>
        <w:rPr>
          <w:rFonts w:ascii="Century Gothic" w:hAnsi="Century Gothic"/>
          <w:sz w:val="20"/>
          <w:szCs w:val="20"/>
        </w:rPr>
      </w:pPr>
      <w:r w:rsidRPr="0026632B">
        <w:rPr>
          <w:rFonts w:ascii="Century Gothic" w:hAnsi="Century Gothic"/>
          <w:sz w:val="20"/>
          <w:szCs w:val="20"/>
        </w:rPr>
        <w:tab/>
      </w:r>
    </w:p>
    <w:p w14:paraId="371CD843" w14:textId="77777777" w:rsidR="0026632B" w:rsidRPr="0026632B" w:rsidRDefault="0026632B" w:rsidP="00862F02">
      <w:pPr>
        <w:spacing w:line="240" w:lineRule="auto"/>
        <w:ind w:left="0" w:hanging="2"/>
        <w:jc w:val="center"/>
        <w:rPr>
          <w:rFonts w:ascii="Century Gothic" w:hAnsi="Century Gothic"/>
          <w:sz w:val="20"/>
          <w:szCs w:val="20"/>
        </w:rPr>
      </w:pPr>
      <w:r w:rsidRPr="0026632B">
        <w:rPr>
          <w:rFonts w:ascii="Century Gothic" w:hAnsi="Century Gothic"/>
          <w:sz w:val="20"/>
          <w:szCs w:val="20"/>
        </w:rPr>
        <w:t>RECOMIENDA</w:t>
      </w:r>
    </w:p>
    <w:p w14:paraId="68A141E0" w14:textId="77777777" w:rsidR="0026632B" w:rsidRPr="0026632B" w:rsidRDefault="0026632B" w:rsidP="00862F02">
      <w:pPr>
        <w:spacing w:line="240" w:lineRule="auto"/>
        <w:ind w:left="0" w:hanging="2"/>
        <w:jc w:val="center"/>
        <w:rPr>
          <w:rFonts w:ascii="Century Gothic" w:hAnsi="Century Gothic"/>
          <w:sz w:val="20"/>
          <w:szCs w:val="20"/>
        </w:rPr>
      </w:pPr>
    </w:p>
    <w:p w14:paraId="0D692FC8" w14:textId="77777777" w:rsidR="0026632B" w:rsidRPr="0026632B" w:rsidRDefault="0026632B" w:rsidP="00862F02">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1º.- Llamar a inscripción para cubrir un cargo de Profesor/a Adjunto/a interino/a con dedicación Simple en la asignatura </w:t>
      </w:r>
      <w:r w:rsidRPr="0026632B">
        <w:rPr>
          <w:rFonts w:ascii="Century Gothic" w:eastAsia="Century Gothic" w:hAnsi="Century Gothic" w:cs="Century Gothic"/>
          <w:sz w:val="20"/>
          <w:szCs w:val="20"/>
        </w:rPr>
        <w:t>Mecánica de los Fluidos y Máquinas Hidráulicas</w:t>
      </w:r>
      <w:r w:rsidRPr="0026632B">
        <w:rPr>
          <w:rFonts w:ascii="Century Gothic" w:eastAsia="Century Gothic" w:hAnsi="Century Gothic" w:cs="Century Gothic"/>
          <w:color w:val="000000"/>
          <w:sz w:val="20"/>
          <w:szCs w:val="20"/>
        </w:rPr>
        <w:t>, según los requisitos especificados a continuación, basándose en lo establecido por Resoluciones N.º 178/2003 y N.º 118/2020 del Consejo Superior, en los siguientes términos:</w:t>
      </w:r>
    </w:p>
    <w:p w14:paraId="175AB35F" w14:textId="77777777" w:rsidR="0026632B" w:rsidRPr="0026632B" w:rsidRDefault="0026632B">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p>
    <w:p w14:paraId="0DA00155" w14:textId="77777777" w:rsidR="0026632B" w:rsidRPr="0026632B" w:rsidRDefault="0026632B">
      <w:pPr>
        <w:tabs>
          <w:tab w:val="left" w:pos="4111"/>
          <w:tab w:val="left" w:pos="4678"/>
        </w:tabs>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Día y Hora de Apertura de Inscripción:</w:t>
      </w:r>
      <w:r w:rsidRPr="0026632B">
        <w:rPr>
          <w:rFonts w:ascii="Century Gothic" w:eastAsia="Century Gothic" w:hAnsi="Century Gothic" w:cs="Century Gothic"/>
          <w:color w:val="000000"/>
          <w:sz w:val="20"/>
          <w:szCs w:val="20"/>
        </w:rPr>
        <w:tab/>
      </w:r>
      <w:r w:rsidRPr="0026632B">
        <w:rPr>
          <w:rFonts w:ascii="Century Gothic" w:eastAsia="Century Gothic" w:hAnsi="Century Gothic" w:cs="Century Gothic"/>
          <w:color w:val="000000"/>
          <w:sz w:val="20"/>
          <w:szCs w:val="20"/>
        </w:rPr>
        <w:tab/>
      </w:r>
      <w:r w:rsidRPr="0026632B">
        <w:rPr>
          <w:rFonts w:ascii="Century Gothic" w:eastAsia="Century Gothic" w:hAnsi="Century Gothic" w:cs="Century Gothic"/>
          <w:color w:val="000000"/>
          <w:sz w:val="20"/>
          <w:szCs w:val="20"/>
        </w:rPr>
        <w:tab/>
      </w:r>
    </w:p>
    <w:p w14:paraId="4E5FC7BC" w14:textId="77777777" w:rsidR="0026632B" w:rsidRPr="0026632B" w:rsidRDefault="0026632B">
      <w:pPr>
        <w:tabs>
          <w:tab w:val="left" w:pos="4678"/>
          <w:tab w:val="left" w:pos="4820"/>
        </w:tabs>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Día y Hora de Cierre de Inscripción:</w:t>
      </w:r>
      <w:r w:rsidRPr="0026632B">
        <w:rPr>
          <w:rFonts w:ascii="Century Gothic" w:eastAsia="Century Gothic" w:hAnsi="Century Gothic" w:cs="Century Gothic"/>
          <w:color w:val="000000"/>
          <w:sz w:val="20"/>
          <w:szCs w:val="20"/>
        </w:rPr>
        <w:tab/>
      </w:r>
      <w:r w:rsidRPr="0026632B">
        <w:rPr>
          <w:rFonts w:ascii="Century Gothic" w:eastAsia="Century Gothic" w:hAnsi="Century Gothic" w:cs="Century Gothic"/>
          <w:color w:val="000000"/>
          <w:sz w:val="20"/>
          <w:szCs w:val="20"/>
        </w:rPr>
        <w:tab/>
      </w:r>
      <w:r w:rsidRPr="0026632B">
        <w:rPr>
          <w:rFonts w:ascii="Century Gothic" w:eastAsia="Century Gothic" w:hAnsi="Century Gothic" w:cs="Century Gothic"/>
          <w:color w:val="000000"/>
          <w:sz w:val="20"/>
          <w:szCs w:val="20"/>
        </w:rPr>
        <w:tab/>
      </w:r>
    </w:p>
    <w:p w14:paraId="4B7E576E" w14:textId="77777777" w:rsidR="0026632B" w:rsidRPr="0026632B" w:rsidRDefault="0026632B">
      <w:pPr>
        <w:spacing w:line="240" w:lineRule="auto"/>
        <w:ind w:left="0" w:hanging="2"/>
        <w:rPr>
          <w:rFonts w:ascii="Century Gothic" w:eastAsia="Century Gothic" w:hAnsi="Century Gothic" w:cs="Century Gothic"/>
          <w:sz w:val="20"/>
          <w:szCs w:val="20"/>
        </w:rPr>
      </w:pPr>
    </w:p>
    <w:p w14:paraId="48ECF286" w14:textId="77777777" w:rsidR="0026632B" w:rsidRPr="0026632B" w:rsidRDefault="0026632B" w:rsidP="001622BA">
      <w:pPr>
        <w:spacing w:line="240" w:lineRule="auto"/>
        <w:ind w:left="0" w:hanging="2"/>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REQUISITOS: </w:t>
      </w:r>
    </w:p>
    <w:p w14:paraId="4520D72C" w14:textId="77777777" w:rsidR="0026632B" w:rsidRPr="0026632B" w:rsidRDefault="0026632B" w:rsidP="0026632B">
      <w:pPr>
        <w:numPr>
          <w:ilvl w:val="0"/>
          <w:numId w:val="7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Graduado/a </w:t>
      </w:r>
      <w:r w:rsidRPr="0026632B">
        <w:rPr>
          <w:rFonts w:ascii="Century Gothic" w:eastAsia="Century Gothic" w:hAnsi="Century Gothic" w:cs="Century Gothic"/>
          <w:sz w:val="20"/>
          <w:szCs w:val="20"/>
        </w:rPr>
        <w:t>U</w:t>
      </w:r>
      <w:r w:rsidRPr="0026632B">
        <w:rPr>
          <w:rFonts w:ascii="Century Gothic" w:eastAsia="Century Gothic" w:hAnsi="Century Gothic" w:cs="Century Gothic"/>
          <w:color w:val="000000"/>
          <w:sz w:val="20"/>
          <w:szCs w:val="20"/>
        </w:rPr>
        <w:t>niversitario/a. </w:t>
      </w:r>
    </w:p>
    <w:p w14:paraId="17EB7A52" w14:textId="77777777" w:rsidR="0026632B" w:rsidRPr="0026632B" w:rsidRDefault="0026632B" w:rsidP="0026632B">
      <w:pPr>
        <w:numPr>
          <w:ilvl w:val="0"/>
          <w:numId w:val="7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Título de: Ing. Electromecánica / Mecánico</w:t>
      </w:r>
      <w:r w:rsidRPr="0026632B">
        <w:rPr>
          <w:rFonts w:ascii="Century Gothic" w:eastAsia="Century Gothic" w:hAnsi="Century Gothic" w:cs="Century Gothic"/>
          <w:sz w:val="20"/>
          <w:szCs w:val="20"/>
        </w:rPr>
        <w:t xml:space="preserve"> o título afín.</w:t>
      </w:r>
    </w:p>
    <w:p w14:paraId="3FC04C45" w14:textId="77777777" w:rsidR="0026632B" w:rsidRPr="0026632B" w:rsidRDefault="0026632B" w:rsidP="0026632B">
      <w:pPr>
        <w:numPr>
          <w:ilvl w:val="0"/>
          <w:numId w:val="7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sz w:val="20"/>
          <w:szCs w:val="20"/>
        </w:rPr>
        <w:t>Experiencia docente.</w:t>
      </w:r>
    </w:p>
    <w:p w14:paraId="4F3ABA8C" w14:textId="77777777" w:rsidR="0026632B" w:rsidRPr="0026632B" w:rsidRDefault="0026632B" w:rsidP="0026632B">
      <w:pPr>
        <w:numPr>
          <w:ilvl w:val="0"/>
          <w:numId w:val="73"/>
        </w:numPr>
        <w:suppressAutoHyphens w:val="0"/>
        <w:spacing w:line="240" w:lineRule="auto"/>
        <w:ind w:leftChars="0" w:firstLineChars="0"/>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sz w:val="20"/>
          <w:szCs w:val="20"/>
        </w:rPr>
        <w:t>Acreditación de conocimientos/experiencia en el Área.</w:t>
      </w:r>
    </w:p>
    <w:p w14:paraId="1B1371A4" w14:textId="77777777" w:rsidR="0026632B" w:rsidRPr="0026632B" w:rsidRDefault="0026632B" w:rsidP="001622BA">
      <w:pPr>
        <w:spacing w:line="240" w:lineRule="auto"/>
        <w:ind w:left="0" w:hanging="2"/>
        <w:rPr>
          <w:rFonts w:ascii="Century Gothic" w:eastAsia="Century Gothic" w:hAnsi="Century Gothic" w:cs="Century Gothic"/>
          <w:sz w:val="20"/>
          <w:szCs w:val="20"/>
        </w:rPr>
      </w:pPr>
    </w:p>
    <w:p w14:paraId="53FB5FD1"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ARTÍCULO 2º.- El Comité de Selección estará integrado por:</w:t>
      </w:r>
    </w:p>
    <w:p w14:paraId="6D97BA73" w14:textId="77777777" w:rsidR="0026632B" w:rsidRPr="0026632B" w:rsidRDefault="0026632B">
      <w:pPr>
        <w:spacing w:line="240" w:lineRule="auto"/>
        <w:ind w:left="0" w:hanging="2"/>
        <w:jc w:val="both"/>
        <w:rPr>
          <w:rFonts w:ascii="Century Gothic" w:eastAsia="Century Gothic" w:hAnsi="Century Gothic" w:cs="Century Gothic"/>
          <w:sz w:val="20"/>
          <w:szCs w:val="20"/>
          <w:highlight w:val="white"/>
        </w:rPr>
      </w:pPr>
      <w:r w:rsidRPr="0026632B">
        <w:rPr>
          <w:rFonts w:ascii="Century Gothic" w:eastAsia="Century Gothic" w:hAnsi="Century Gothic" w:cs="Century Gothic"/>
          <w:color w:val="000000"/>
          <w:sz w:val="20"/>
          <w:szCs w:val="20"/>
          <w:highlight w:val="white"/>
        </w:rPr>
        <w:t xml:space="preserve">1º Miembro Titular: </w:t>
      </w:r>
      <w:r w:rsidRPr="0026632B">
        <w:rPr>
          <w:rFonts w:ascii="Century Gothic" w:eastAsia="Century Gothic" w:hAnsi="Century Gothic" w:cs="Century Gothic"/>
          <w:sz w:val="20"/>
          <w:szCs w:val="20"/>
        </w:rPr>
        <w:t>Ing. Diego Alberto VICENTE – DNI 26.854.201</w:t>
      </w:r>
    </w:p>
    <w:p w14:paraId="70D8D2B3"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2º Miembro Titular: </w:t>
      </w:r>
      <w:r w:rsidRPr="0026632B">
        <w:rPr>
          <w:rFonts w:ascii="Century Gothic" w:eastAsia="Century Gothic" w:hAnsi="Century Gothic" w:cs="Century Gothic"/>
          <w:sz w:val="20"/>
          <w:szCs w:val="20"/>
        </w:rPr>
        <w:t>Ing. Sergio Fabián ANTONELLI – DNI 16.354.603</w:t>
      </w:r>
    </w:p>
    <w:p w14:paraId="4917FFDC"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3º Miembro Titular: </w:t>
      </w:r>
      <w:r w:rsidRPr="0026632B">
        <w:rPr>
          <w:rFonts w:ascii="Century Gothic" w:eastAsia="Century Gothic" w:hAnsi="Century Gothic" w:cs="Century Gothic"/>
          <w:sz w:val="20"/>
          <w:szCs w:val="20"/>
        </w:rPr>
        <w:t>Ing. Nicolás Ariel SCHPETTER – DNI 32.801.155</w:t>
      </w:r>
    </w:p>
    <w:p w14:paraId="38BF64E0" w14:textId="77777777" w:rsidR="0026632B" w:rsidRPr="0026632B" w:rsidRDefault="0026632B">
      <w:pPr>
        <w:spacing w:line="240" w:lineRule="auto"/>
        <w:ind w:left="0" w:hanging="2"/>
        <w:jc w:val="both"/>
        <w:rPr>
          <w:rFonts w:ascii="Century Gothic" w:eastAsia="Century Gothic" w:hAnsi="Century Gothic" w:cs="Century Gothic"/>
          <w:sz w:val="20"/>
          <w:szCs w:val="20"/>
          <w:highlight w:val="white"/>
        </w:rPr>
      </w:pPr>
    </w:p>
    <w:p w14:paraId="218DC9EE" w14:textId="77777777" w:rsidR="0026632B" w:rsidRPr="0026632B" w:rsidRDefault="0026632B">
      <w:pPr>
        <w:spacing w:line="240" w:lineRule="auto"/>
        <w:ind w:left="0" w:hanging="2"/>
        <w:jc w:val="both"/>
        <w:rPr>
          <w:rFonts w:ascii="Century Gothic" w:eastAsia="Century Gothic" w:hAnsi="Century Gothic" w:cs="Century Gothic"/>
          <w:sz w:val="20"/>
          <w:szCs w:val="20"/>
          <w:highlight w:val="white"/>
        </w:rPr>
      </w:pPr>
      <w:r w:rsidRPr="0026632B">
        <w:rPr>
          <w:rFonts w:ascii="Century Gothic" w:eastAsia="Century Gothic" w:hAnsi="Century Gothic" w:cs="Century Gothic"/>
          <w:color w:val="000000"/>
          <w:sz w:val="20"/>
          <w:szCs w:val="20"/>
          <w:highlight w:val="white"/>
        </w:rPr>
        <w:t xml:space="preserve">1º Miembro Suplente: </w:t>
      </w:r>
      <w:r w:rsidRPr="0026632B">
        <w:rPr>
          <w:rFonts w:ascii="Century Gothic" w:eastAsia="Century Gothic" w:hAnsi="Century Gothic" w:cs="Century Gothic"/>
          <w:sz w:val="20"/>
          <w:szCs w:val="20"/>
          <w:highlight w:val="white"/>
        </w:rPr>
        <w:t>Dr. Pablo Gerardo VARELA – DNI 16.530.042</w:t>
      </w:r>
    </w:p>
    <w:p w14:paraId="57888028" w14:textId="77777777" w:rsidR="0026632B" w:rsidRPr="0026632B" w:rsidRDefault="0026632B">
      <w:pPr>
        <w:spacing w:line="240" w:lineRule="auto"/>
        <w:ind w:left="0" w:hanging="2"/>
        <w:jc w:val="both"/>
        <w:rPr>
          <w:rFonts w:ascii="Century Gothic" w:eastAsia="Century Gothic" w:hAnsi="Century Gothic" w:cs="Century Gothic"/>
          <w:sz w:val="20"/>
          <w:szCs w:val="20"/>
          <w:highlight w:val="white"/>
        </w:rPr>
      </w:pPr>
      <w:r w:rsidRPr="0026632B">
        <w:rPr>
          <w:rFonts w:ascii="Century Gothic" w:eastAsia="Century Gothic" w:hAnsi="Century Gothic" w:cs="Century Gothic"/>
          <w:color w:val="000000"/>
          <w:sz w:val="20"/>
          <w:szCs w:val="20"/>
          <w:highlight w:val="white"/>
        </w:rPr>
        <w:t xml:space="preserve">2º Miembro Suplente: </w:t>
      </w:r>
      <w:r w:rsidRPr="0026632B">
        <w:rPr>
          <w:rFonts w:ascii="Century Gothic" w:eastAsia="Century Gothic" w:hAnsi="Century Gothic" w:cs="Century Gothic"/>
          <w:sz w:val="20"/>
          <w:szCs w:val="20"/>
          <w:highlight w:val="white"/>
        </w:rPr>
        <w:t>Mg. Alejandro Luis MASSOLO – DNI 17.335.853</w:t>
      </w:r>
    </w:p>
    <w:p w14:paraId="2AA9706D" w14:textId="77777777" w:rsidR="0026632B" w:rsidRPr="0026632B" w:rsidRDefault="0026632B">
      <w:pPr>
        <w:spacing w:line="240" w:lineRule="auto"/>
        <w:ind w:left="0" w:hanging="2"/>
        <w:rPr>
          <w:rFonts w:ascii="Century Gothic" w:eastAsia="Century Gothic" w:hAnsi="Century Gothic" w:cs="Century Gothic"/>
          <w:sz w:val="20"/>
          <w:szCs w:val="20"/>
          <w:highlight w:val="white"/>
        </w:rPr>
      </w:pPr>
      <w:r w:rsidRPr="0026632B">
        <w:rPr>
          <w:rFonts w:ascii="Century Gothic" w:eastAsia="Century Gothic" w:hAnsi="Century Gothic" w:cs="Century Gothic"/>
          <w:color w:val="000000"/>
          <w:sz w:val="20"/>
          <w:szCs w:val="20"/>
          <w:highlight w:val="white"/>
        </w:rPr>
        <w:t xml:space="preserve">3º Miembro Suplente: </w:t>
      </w:r>
      <w:r w:rsidRPr="0026632B">
        <w:rPr>
          <w:rFonts w:ascii="Century Gothic" w:eastAsia="Century Gothic" w:hAnsi="Century Gothic" w:cs="Century Gothic"/>
          <w:sz w:val="20"/>
          <w:szCs w:val="20"/>
          <w:highlight w:val="white"/>
        </w:rPr>
        <w:t>Dr. Rogelio Lorenzo HECKER – DNI 21.429.502</w:t>
      </w:r>
    </w:p>
    <w:p w14:paraId="414ABCAC" w14:textId="77777777" w:rsidR="0026632B" w:rsidRPr="0026632B" w:rsidRDefault="0026632B">
      <w:pPr>
        <w:spacing w:line="240" w:lineRule="auto"/>
        <w:ind w:left="0" w:hanging="2"/>
        <w:jc w:val="both"/>
        <w:rPr>
          <w:rFonts w:ascii="Century Gothic" w:eastAsia="Century Gothic" w:hAnsi="Century Gothic" w:cs="Century Gothic"/>
          <w:sz w:val="20"/>
          <w:szCs w:val="20"/>
        </w:rPr>
      </w:pPr>
    </w:p>
    <w:p w14:paraId="6B34D95D"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3º.- Los </w:t>
      </w:r>
      <w:r w:rsidRPr="0026632B">
        <w:rPr>
          <w:rFonts w:ascii="Century Gothic" w:eastAsia="Century Gothic" w:hAnsi="Century Gothic" w:cs="Century Gothic"/>
          <w:sz w:val="20"/>
          <w:szCs w:val="20"/>
        </w:rPr>
        <w:t>r</w:t>
      </w:r>
      <w:r w:rsidRPr="0026632B">
        <w:rPr>
          <w:rFonts w:ascii="Century Gothic" w:eastAsia="Century Gothic" w:hAnsi="Century Gothic" w:cs="Century Gothic"/>
          <w:color w:val="000000"/>
          <w:sz w:val="20"/>
          <w:szCs w:val="20"/>
        </w:rPr>
        <w:t>epresentantes de los claustros serán:</w:t>
      </w:r>
    </w:p>
    <w:p w14:paraId="6583BE8B"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Por el claustro Docente</w:t>
      </w:r>
      <w:r w:rsidRPr="0026632B">
        <w:rPr>
          <w:rFonts w:ascii="Century Gothic" w:eastAsia="Century Gothic" w:hAnsi="Century Gothic" w:cs="Century Gothic"/>
          <w:sz w:val="20"/>
          <w:szCs w:val="20"/>
        </w:rPr>
        <w:t>: Mg. Gustavo Marcelo FLORES – DNI 21.955.086</w:t>
      </w:r>
    </w:p>
    <w:p w14:paraId="0A31BAC8"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Graduados: Ing. Maximiliano Javier BENITO - DNI 39.386.610</w:t>
      </w:r>
    </w:p>
    <w:p w14:paraId="30D74DCB" w14:textId="77777777" w:rsidR="0026632B" w:rsidRPr="0026632B" w:rsidRDefault="0026632B">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Por el claustro Estudiantes: Alexia Abril SIERRA - DNI 44.118.795</w:t>
      </w:r>
    </w:p>
    <w:p w14:paraId="4ED034FE"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rPr>
      </w:pPr>
    </w:p>
    <w:p w14:paraId="248DE2B8" w14:textId="77777777" w:rsidR="0026632B" w:rsidRPr="0026632B" w:rsidRDefault="0026632B" w:rsidP="00862F02">
      <w:pPr>
        <w:spacing w:line="240" w:lineRule="auto"/>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723F7CA4"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rPr>
      </w:pPr>
    </w:p>
    <w:p w14:paraId="089D8A94"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1EDA11EE"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BARRIO, C.</w:t>
      </w:r>
    </w:p>
    <w:p w14:paraId="2EEE99D9"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KOVAC, F. </w:t>
      </w:r>
    </w:p>
    <w:p w14:paraId="1290F120"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5D7F238D"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RIBEIRO, M.</w:t>
      </w:r>
    </w:p>
    <w:p w14:paraId="7183CAA3" w14:textId="77777777" w:rsidR="0026632B" w:rsidRPr="0026632B" w:rsidRDefault="0026632B" w:rsidP="00862F02">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SCHPETTER, N.</w:t>
      </w:r>
    </w:p>
    <w:p w14:paraId="6801B710" w14:textId="77777777" w:rsidR="0026632B" w:rsidRPr="0026632B" w:rsidRDefault="0026632B" w:rsidP="00862F02">
      <w:pPr>
        <w:pStyle w:val="Normal10"/>
        <w:ind w:left="0"/>
        <w:rPr>
          <w:rFonts w:eastAsia="Century Gothic"/>
          <w:lang w:eastAsia="es-ES"/>
        </w:rPr>
      </w:pPr>
      <w:r w:rsidRPr="0026632B">
        <w:rPr>
          <w:rFonts w:eastAsia="Century Gothic"/>
          <w:lang w:eastAsia="es-ES"/>
        </w:rPr>
        <w:t>VALINOTTI, J.</w:t>
      </w:r>
    </w:p>
    <w:p w14:paraId="24D8D7BA" w14:textId="77777777" w:rsidR="0026632B" w:rsidRPr="0026632B" w:rsidRDefault="0026632B" w:rsidP="00862F02">
      <w:pPr>
        <w:spacing w:line="240" w:lineRule="auto"/>
        <w:ind w:left="0" w:hanging="2"/>
        <w:jc w:val="both"/>
        <w:rPr>
          <w:rFonts w:ascii="Century Gothic" w:eastAsia="Century Gothic" w:hAnsi="Century Gothic" w:cs="Century Gothic"/>
          <w:sz w:val="20"/>
          <w:szCs w:val="20"/>
        </w:rPr>
      </w:pPr>
    </w:p>
    <w:p w14:paraId="2DD8B82A" w14:textId="77777777" w:rsidR="0026632B" w:rsidRPr="00E775C8" w:rsidRDefault="0026632B" w:rsidP="00862F02">
      <w:pPr>
        <w:pBdr>
          <w:top w:val="nil"/>
          <w:left w:val="nil"/>
          <w:bottom w:val="nil"/>
          <w:right w:val="nil"/>
          <w:between w:val="nil"/>
        </w:pBdr>
        <w:tabs>
          <w:tab w:val="left" w:pos="3828"/>
          <w:tab w:val="left" w:pos="6804"/>
        </w:tabs>
        <w:ind w:left="0" w:hanging="2"/>
        <w:jc w:val="both"/>
        <w:rPr>
          <w:rFonts w:ascii="Century Gothic" w:eastAsia="Century Gothic" w:hAnsi="Century Gothic" w:cs="Century Gothic"/>
          <w:sz w:val="20"/>
          <w:szCs w:val="20"/>
          <w:lang w:val="es-AR"/>
        </w:rPr>
      </w:pPr>
    </w:p>
    <w:p w14:paraId="12BFAADF"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b/>
          <w:sz w:val="20"/>
          <w:szCs w:val="20"/>
          <w:highlight w:val="yellow"/>
        </w:rPr>
      </w:pPr>
      <w:r w:rsidRPr="0026632B">
        <w:rPr>
          <w:rFonts w:ascii="Century Gothic" w:eastAsia="Century Gothic" w:hAnsi="Century Gothic" w:cs="Century Gothic"/>
          <w:b/>
          <w:sz w:val="20"/>
          <w:szCs w:val="20"/>
          <w:highlight w:val="yellow"/>
        </w:rPr>
        <w:br w:type="page"/>
      </w:r>
    </w:p>
    <w:p w14:paraId="6C981971" w14:textId="6F8314BE"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4.13.</w:t>
      </w:r>
      <w:r w:rsidRPr="0026632B">
        <w:rPr>
          <w:rFonts w:ascii="Century Gothic" w:eastAsia="Century Gothic" w:hAnsi="Century Gothic" w:cs="Century Gothic"/>
          <w:sz w:val="20"/>
          <w:szCs w:val="20"/>
          <w:highlight w:val="yellow"/>
        </w:rPr>
        <w:t xml:space="preserve"> Despacho N.º 054, recomienda aprobar el pago mensual de pesos trescientos tres mil sesenta y nueve con ochenta y un centavos ($ 303.069,81), de acuerdo a lo establecido por Resoluciones N.º 064/22 y </w:t>
      </w:r>
      <w:hyperlink r:id="rId64" w:history="1">
        <w:r w:rsidRPr="0026632B">
          <w:rPr>
            <w:rStyle w:val="Hipervnculo"/>
            <w:rFonts w:ascii="Century Gothic" w:eastAsia="Century Gothic" w:hAnsi="Century Gothic" w:cs="Century Gothic"/>
            <w:sz w:val="20"/>
            <w:szCs w:val="20"/>
            <w:highlight w:val="yellow"/>
          </w:rPr>
          <w:t>166/22</w:t>
        </w:r>
      </w:hyperlink>
      <w:r w:rsidRPr="0026632B">
        <w:rPr>
          <w:rFonts w:ascii="Century Gothic" w:eastAsia="Century Gothic" w:hAnsi="Century Gothic" w:cs="Century Gothic"/>
          <w:sz w:val="20"/>
          <w:szCs w:val="20"/>
          <w:highlight w:val="yellow"/>
        </w:rPr>
        <w:t xml:space="preserve"> del Consejo Directivo, desde el 01/07/2024 y hasta el 31/07/2024, a los </w:t>
      </w:r>
      <w:proofErr w:type="gramStart"/>
      <w:r w:rsidRPr="0026632B">
        <w:rPr>
          <w:rFonts w:ascii="Century Gothic" w:eastAsia="Century Gothic" w:hAnsi="Century Gothic" w:cs="Century Gothic"/>
          <w:sz w:val="20"/>
          <w:szCs w:val="20"/>
          <w:highlight w:val="yellow"/>
        </w:rPr>
        <w:t>Directores</w:t>
      </w:r>
      <w:proofErr w:type="gramEnd"/>
      <w:r w:rsidRPr="0026632B">
        <w:rPr>
          <w:rFonts w:ascii="Century Gothic" w:eastAsia="Century Gothic" w:hAnsi="Century Gothic" w:cs="Century Gothic"/>
          <w:sz w:val="20"/>
          <w:szCs w:val="20"/>
          <w:highlight w:val="yellow"/>
        </w:rPr>
        <w:t xml:space="preserve"> de Departamento.</w:t>
      </w:r>
    </w:p>
    <w:p w14:paraId="00B7FA46"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23C5B104" w14:textId="77777777" w:rsidR="0026632B" w:rsidRPr="0026632B" w:rsidRDefault="0026632B" w:rsidP="002157AD">
      <w:pPr>
        <w:pStyle w:val="Encabezado"/>
        <w:ind w:left="0" w:hanging="2"/>
        <w:jc w:val="center"/>
        <w:rPr>
          <w:rFonts w:ascii="Century Gothic" w:hAnsi="Century Gothic"/>
          <w:position w:val="0"/>
          <w:sz w:val="20"/>
          <w:szCs w:val="20"/>
        </w:rPr>
      </w:pPr>
      <w:r w:rsidRPr="0026632B">
        <w:rPr>
          <w:rFonts w:ascii="Century Gothic" w:hAnsi="Century Gothic"/>
          <w:sz w:val="20"/>
          <w:szCs w:val="20"/>
        </w:rPr>
        <w:t>COMISIÓN DE LEGISLACIÓN Y REGLAMENTO</w:t>
      </w:r>
    </w:p>
    <w:p w14:paraId="7224AE02" w14:textId="77777777" w:rsidR="0026632B" w:rsidRPr="0026632B" w:rsidRDefault="0026632B" w:rsidP="00E37A78">
      <w:pPr>
        <w:ind w:left="0" w:hanging="2"/>
        <w:jc w:val="center"/>
        <w:rPr>
          <w:rFonts w:ascii="Century Gothic" w:hAnsi="Century Gothic"/>
          <w:sz w:val="20"/>
          <w:szCs w:val="20"/>
        </w:rPr>
      </w:pPr>
    </w:p>
    <w:p w14:paraId="04346E7A" w14:textId="77777777" w:rsidR="0026632B" w:rsidRPr="0026632B" w:rsidRDefault="0026632B" w:rsidP="00E37A78">
      <w:pPr>
        <w:ind w:left="0" w:hanging="2"/>
        <w:jc w:val="center"/>
        <w:rPr>
          <w:rFonts w:ascii="Century Gothic" w:hAnsi="Century Gothic"/>
          <w:position w:val="0"/>
          <w:sz w:val="20"/>
          <w:szCs w:val="20"/>
        </w:rPr>
      </w:pPr>
      <w:r w:rsidRPr="0026632B">
        <w:rPr>
          <w:rFonts w:ascii="Century Gothic" w:hAnsi="Century Gothic"/>
          <w:sz w:val="20"/>
          <w:szCs w:val="20"/>
        </w:rPr>
        <w:t xml:space="preserve">DESPACHO N.º 054 </w:t>
      </w:r>
    </w:p>
    <w:p w14:paraId="6A7EF996" w14:textId="77777777" w:rsidR="0026632B" w:rsidRPr="0026632B" w:rsidRDefault="0026632B" w:rsidP="00E37A78">
      <w:pPr>
        <w:ind w:left="0" w:hanging="2"/>
        <w:jc w:val="right"/>
        <w:rPr>
          <w:rFonts w:ascii="Century Gothic" w:hAnsi="Century Gothic"/>
          <w:sz w:val="20"/>
          <w:szCs w:val="20"/>
        </w:rPr>
      </w:pPr>
      <w:r w:rsidRPr="0026632B">
        <w:rPr>
          <w:rFonts w:ascii="Century Gothic" w:hAnsi="Century Gothic"/>
          <w:sz w:val="20"/>
          <w:szCs w:val="20"/>
        </w:rPr>
        <w:t>GENERAL PICO, 05 de junio de 2024</w:t>
      </w:r>
    </w:p>
    <w:p w14:paraId="2439E355"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p>
    <w:p w14:paraId="5BD306AC"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49B3E9AC"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La Resolución N.º </w:t>
      </w:r>
      <w:hyperlink r:id="rId65">
        <w:r w:rsidRPr="0026632B">
          <w:rPr>
            <w:rFonts w:ascii="Century Gothic" w:eastAsia="Century Gothic" w:hAnsi="Century Gothic" w:cs="Century Gothic"/>
            <w:color w:val="0000FF"/>
            <w:sz w:val="20"/>
            <w:szCs w:val="20"/>
          </w:rPr>
          <w:t>075/22</w:t>
        </w:r>
      </w:hyperlink>
      <w:r w:rsidRPr="0026632B">
        <w:rPr>
          <w:rFonts w:ascii="Century Gothic" w:eastAsia="Century Gothic" w:hAnsi="Century Gothic" w:cs="Century Gothic"/>
          <w:sz w:val="20"/>
          <w:szCs w:val="20"/>
        </w:rPr>
        <w:t xml:space="preserve"> del Consejo Directivo mediante la cual se designa a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Departamento de Ciencias Básicas, de Tecnologías Básicas y Aplicadas de Electromecánica, de Tecnologías Básicas y Aplicadas de Informática de la Facultad de Ingeniería, y</w:t>
      </w:r>
    </w:p>
    <w:p w14:paraId="161848A0"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p>
    <w:p w14:paraId="3CA6CD22"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CONSIDERANDO: </w:t>
      </w:r>
      <w:r w:rsidRPr="0026632B">
        <w:rPr>
          <w:rFonts w:ascii="Century Gothic" w:eastAsia="Century Gothic" w:hAnsi="Century Gothic" w:cs="Century Gothic"/>
          <w:sz w:val="20"/>
          <w:szCs w:val="20"/>
        </w:rPr>
        <w:tab/>
      </w:r>
    </w:p>
    <w:p w14:paraId="6618753B"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en dicha Resolución se designaron los siguientes docentes para los respectivos Departamentos hasta el 31/07/2024:</w:t>
      </w:r>
    </w:p>
    <w:p w14:paraId="53563724"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Dra. Araceli </w:t>
      </w:r>
      <w:proofErr w:type="spellStart"/>
      <w:r w:rsidRPr="0026632B">
        <w:rPr>
          <w:rFonts w:ascii="Century Gothic" w:eastAsia="Century Gothic" w:hAnsi="Century Gothic" w:cs="Century Gothic"/>
          <w:sz w:val="20"/>
          <w:szCs w:val="20"/>
        </w:rPr>
        <w:t>Elisabet</w:t>
      </w:r>
      <w:proofErr w:type="spellEnd"/>
      <w:r w:rsidRPr="0026632B">
        <w:rPr>
          <w:rFonts w:ascii="Century Gothic" w:eastAsia="Century Gothic" w:hAnsi="Century Gothic" w:cs="Century Gothic"/>
          <w:sz w:val="20"/>
          <w:szCs w:val="20"/>
        </w:rPr>
        <w:t xml:space="preserve"> HERNÁNDEZ en el cargo de </w:t>
      </w:r>
      <w:proofErr w:type="gramStart"/>
      <w:r w:rsidRPr="0026632B">
        <w:rPr>
          <w:rFonts w:ascii="Century Gothic" w:eastAsia="Century Gothic" w:hAnsi="Century Gothic" w:cs="Century Gothic"/>
          <w:sz w:val="20"/>
          <w:szCs w:val="20"/>
        </w:rPr>
        <w:t>Directora</w:t>
      </w:r>
      <w:proofErr w:type="gramEnd"/>
      <w:r w:rsidRPr="0026632B">
        <w:rPr>
          <w:rFonts w:ascii="Century Gothic" w:eastAsia="Century Gothic" w:hAnsi="Century Gothic" w:cs="Century Gothic"/>
          <w:sz w:val="20"/>
          <w:szCs w:val="20"/>
        </w:rPr>
        <w:t xml:space="preserve"> del Departamento de Ciencias Básicas.</w:t>
      </w:r>
    </w:p>
    <w:p w14:paraId="2D8E50B2"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Dra. María de los Ángeles MARTÍN en el cargo de </w:t>
      </w:r>
      <w:proofErr w:type="gramStart"/>
      <w:r w:rsidRPr="0026632B">
        <w:rPr>
          <w:rFonts w:ascii="Century Gothic" w:eastAsia="Century Gothic" w:hAnsi="Century Gothic" w:cs="Century Gothic"/>
          <w:sz w:val="20"/>
          <w:szCs w:val="20"/>
        </w:rPr>
        <w:t>Directora</w:t>
      </w:r>
      <w:proofErr w:type="gramEnd"/>
      <w:r w:rsidRPr="0026632B">
        <w:rPr>
          <w:rFonts w:ascii="Century Gothic" w:eastAsia="Century Gothic" w:hAnsi="Century Gothic" w:cs="Century Gothic"/>
          <w:sz w:val="20"/>
          <w:szCs w:val="20"/>
        </w:rPr>
        <w:t xml:space="preserve"> del Departamento de Tecnologías Básicas y Aplicadas de Informática.</w:t>
      </w:r>
    </w:p>
    <w:p w14:paraId="47BA96BA"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Ing. Pablo Martín AZCONA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del Departamento de Tecnologías Básicas y Aplicadas de Electromecánica.</w:t>
      </w:r>
    </w:p>
    <w:p w14:paraId="5C354425"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Ing. Nicolás Ariel SCHPETTER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del Departamento de Administración y Complementarias.</w:t>
      </w:r>
    </w:p>
    <w:p w14:paraId="028432D6" w14:textId="77777777" w:rsidR="0026632B" w:rsidRPr="0026632B" w:rsidRDefault="0026632B" w:rsidP="00451FF2">
      <w:pPr>
        <w:ind w:left="-2" w:firstLineChars="283" w:firstLine="566"/>
        <w:jc w:val="both"/>
        <w:rPr>
          <w:rFonts w:ascii="Century Gothic" w:hAnsi="Century Gothic"/>
          <w:color w:val="000000"/>
          <w:sz w:val="20"/>
          <w:szCs w:val="20"/>
        </w:rPr>
      </w:pPr>
      <w:r w:rsidRPr="0026632B">
        <w:rPr>
          <w:rFonts w:ascii="Century Gothic" w:eastAsia="Century Gothic" w:hAnsi="Century Gothic" w:cs="Century Gothic"/>
          <w:color w:val="000000"/>
          <w:sz w:val="20"/>
          <w:szCs w:val="20"/>
        </w:rPr>
        <w:t xml:space="preserve">Que mediante Resolución N.º </w:t>
      </w:r>
      <w:hyperlink r:id="rId66">
        <w:r w:rsidRPr="0026632B">
          <w:rPr>
            <w:rFonts w:ascii="Century Gothic" w:eastAsia="Century Gothic" w:hAnsi="Century Gothic" w:cs="Century Gothic"/>
            <w:color w:val="0563C1"/>
            <w:sz w:val="20"/>
            <w:szCs w:val="20"/>
            <w:u w:val="single"/>
          </w:rPr>
          <w:t>018/24 de</w:t>
        </w:r>
      </w:hyperlink>
      <w:r w:rsidRPr="0026632B">
        <w:rPr>
          <w:rFonts w:ascii="Century Gothic" w:eastAsia="Century Gothic" w:hAnsi="Century Gothic" w:cs="Century Gothic"/>
          <w:color w:val="000000"/>
          <w:sz w:val="20"/>
          <w:szCs w:val="20"/>
        </w:rPr>
        <w:t xml:space="preserve">l Consejo Directivo se designa desde el 01/03/2024 hasta el 31/07/2024, al Dr. Federico Darío KOVAC, en el cargo de </w:t>
      </w:r>
      <w:proofErr w:type="gramStart"/>
      <w:r w:rsidRPr="0026632B">
        <w:rPr>
          <w:rFonts w:ascii="Century Gothic" w:eastAsia="Century Gothic" w:hAnsi="Century Gothic" w:cs="Century Gothic"/>
          <w:color w:val="000000"/>
          <w:sz w:val="20"/>
          <w:szCs w:val="20"/>
        </w:rPr>
        <w:t>Director</w:t>
      </w:r>
      <w:proofErr w:type="gramEnd"/>
      <w:r w:rsidRPr="0026632B">
        <w:rPr>
          <w:rFonts w:ascii="Century Gothic" w:eastAsia="Century Gothic" w:hAnsi="Century Gothic" w:cs="Century Gothic"/>
          <w:color w:val="000000"/>
          <w:sz w:val="20"/>
          <w:szCs w:val="20"/>
        </w:rPr>
        <w:t xml:space="preserve"> del Departamento de Ciencias Básicas, debido a la renuncia de la Dra. Araceli </w:t>
      </w:r>
      <w:proofErr w:type="spellStart"/>
      <w:r w:rsidRPr="0026632B">
        <w:rPr>
          <w:rFonts w:ascii="Century Gothic" w:eastAsia="Century Gothic" w:hAnsi="Century Gothic" w:cs="Century Gothic"/>
          <w:color w:val="000000"/>
          <w:sz w:val="20"/>
          <w:szCs w:val="20"/>
        </w:rPr>
        <w:t>Elisabet</w:t>
      </w:r>
      <w:proofErr w:type="spellEnd"/>
      <w:r w:rsidRPr="0026632B">
        <w:rPr>
          <w:rFonts w:ascii="Century Gothic" w:eastAsia="Century Gothic" w:hAnsi="Century Gothic" w:cs="Century Gothic"/>
          <w:color w:val="000000"/>
          <w:sz w:val="20"/>
          <w:szCs w:val="20"/>
        </w:rPr>
        <w:t xml:space="preserve"> HERNÁNDEZ como directora de este Departamento.</w:t>
      </w:r>
    </w:p>
    <w:p w14:paraId="249EE4BB"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mediante Resolución N.º </w:t>
      </w:r>
      <w:hyperlink r:id="rId67">
        <w:r w:rsidRPr="0026632B">
          <w:rPr>
            <w:rFonts w:ascii="Century Gothic" w:eastAsia="Century Gothic" w:hAnsi="Century Gothic" w:cs="Century Gothic"/>
            <w:color w:val="0000FF"/>
            <w:sz w:val="20"/>
            <w:szCs w:val="20"/>
            <w:u w:val="single"/>
          </w:rPr>
          <w:t>053/16</w:t>
        </w:r>
      </w:hyperlink>
      <w:r w:rsidRPr="0026632B">
        <w:rPr>
          <w:rFonts w:ascii="Century Gothic" w:eastAsia="Century Gothic" w:hAnsi="Century Gothic" w:cs="Century Gothic"/>
          <w:sz w:val="20"/>
          <w:szCs w:val="20"/>
        </w:rPr>
        <w:t xml:space="preserve"> del Consejo Directivo se aprueban las Condiciones de Remuneración del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Departamento en la Facultad de Ingeniería.</w:t>
      </w:r>
    </w:p>
    <w:p w14:paraId="7EB99B1F" w14:textId="77777777" w:rsidR="0026632B" w:rsidRPr="0026632B" w:rsidRDefault="0026632B" w:rsidP="00451FF2">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mediante Resolución N.º </w:t>
      </w:r>
      <w:hyperlink r:id="rId68">
        <w:r w:rsidRPr="0026632B">
          <w:rPr>
            <w:rFonts w:ascii="Century Gothic" w:eastAsia="Century Gothic" w:hAnsi="Century Gothic" w:cs="Century Gothic"/>
            <w:color w:val="1155CC"/>
            <w:sz w:val="20"/>
            <w:szCs w:val="20"/>
            <w:u w:val="single"/>
          </w:rPr>
          <w:t>64/22</w:t>
        </w:r>
      </w:hyperlink>
      <w:r w:rsidRPr="0026632B">
        <w:rPr>
          <w:rFonts w:ascii="Century Gothic" w:eastAsia="Century Gothic" w:hAnsi="Century Gothic" w:cs="Century Gothic"/>
          <w:sz w:val="20"/>
          <w:szCs w:val="20"/>
        </w:rPr>
        <w:t xml:space="preserve"> del Consejo Directivo, se aprueba el valor de la variable porcentaje, y la forma de cálculo a la que está sujeta la remuneración mensual el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Departamento en la Facultad de Ingeniería.</w:t>
      </w:r>
    </w:p>
    <w:p w14:paraId="3180E627"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mediante Resolución N.º </w:t>
      </w:r>
      <w:hyperlink r:id="rId69">
        <w:r w:rsidRPr="0026632B">
          <w:rPr>
            <w:rFonts w:ascii="Century Gothic" w:eastAsia="Century Gothic" w:hAnsi="Century Gothic" w:cs="Century Gothic"/>
            <w:color w:val="0000FF"/>
            <w:sz w:val="20"/>
            <w:szCs w:val="20"/>
            <w:u w:val="single"/>
          </w:rPr>
          <w:t>166/22</w:t>
        </w:r>
      </w:hyperlink>
      <w:r w:rsidRPr="0026632B">
        <w:rPr>
          <w:rFonts w:ascii="Century Gothic" w:eastAsia="Century Gothic" w:hAnsi="Century Gothic" w:cs="Century Gothic"/>
          <w:sz w:val="20"/>
          <w:szCs w:val="20"/>
        </w:rPr>
        <w:t xml:space="preserve"> del Consejo Directivo se rectifica la Resolución </w:t>
      </w:r>
      <w:proofErr w:type="spellStart"/>
      <w:r w:rsidRPr="0026632B">
        <w:rPr>
          <w:rFonts w:ascii="Century Gothic" w:eastAsia="Century Gothic" w:hAnsi="Century Gothic" w:cs="Century Gothic"/>
          <w:sz w:val="20"/>
          <w:szCs w:val="20"/>
        </w:rPr>
        <w:t>N.°</w:t>
      </w:r>
      <w:proofErr w:type="spellEnd"/>
      <w:r w:rsidRPr="0026632B">
        <w:rPr>
          <w:rFonts w:ascii="Century Gothic" w:eastAsia="Century Gothic" w:hAnsi="Century Gothic" w:cs="Century Gothic"/>
          <w:sz w:val="20"/>
          <w:szCs w:val="20"/>
        </w:rPr>
        <w:t xml:space="preserve"> 064/22 del Consejo Directivo en lo que respecta al valor de la variable “Porcentaje” para el cálculo de la remuneración mensual del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Departamento. </w:t>
      </w:r>
    </w:p>
    <w:p w14:paraId="390A439B"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remuneración se actualizará según las variaciones del sueldo básico del cargo de Profesor Titular con dedicación Simple, dos (2) veces al año (para el primer y segundo semestre respectivamente).</w:t>
      </w:r>
    </w:p>
    <w:p w14:paraId="59D05831"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sueldo básico del Profesor Titular con dedicación Simple al 1 de julio de 2024</w:t>
      </w:r>
      <w:sdt>
        <w:sdtPr>
          <w:rPr>
            <w:rFonts w:ascii="Century Gothic" w:hAnsi="Century Gothic"/>
            <w:sz w:val="20"/>
            <w:szCs w:val="20"/>
          </w:rPr>
          <w:tag w:val="goog_rdk_1"/>
          <w:id w:val="-2036643559"/>
        </w:sdtPr>
        <w:sdtContent/>
      </w:sdt>
      <w:r w:rsidRPr="0026632B">
        <w:rPr>
          <w:rFonts w:ascii="Century Gothic" w:eastAsia="Century Gothic" w:hAnsi="Century Gothic" w:cs="Century Gothic"/>
          <w:sz w:val="20"/>
          <w:szCs w:val="20"/>
        </w:rPr>
        <w:t xml:space="preserve"> está previsto en un monto de pesos doscientos cuarenta mil y quinientos treinta y uno con sesenta centavos ($ 240.531,60). </w:t>
      </w:r>
    </w:p>
    <w:p w14:paraId="28D42333"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es función del Consejo Directivo aprobar la remuneración mensual de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Departamento designados, hasta el cese en sus funciones, el día 31/07/24.</w:t>
      </w:r>
    </w:p>
    <w:p w14:paraId="6D57155F" w14:textId="77777777" w:rsidR="0026632B" w:rsidRPr="0026632B" w:rsidRDefault="0026632B" w:rsidP="00451FF2">
      <w:pPr>
        <w:pBdr>
          <w:top w:val="none" w:sz="0" w:space="0" w:color="000000"/>
          <w:left w:val="none" w:sz="0" w:space="0" w:color="000000"/>
          <w:bottom w:val="none" w:sz="0" w:space="0" w:color="000000"/>
          <w:right w:val="none" w:sz="0" w:space="0" w:color="000000"/>
          <w:between w:val="none" w:sz="0" w:space="0" w:color="000000"/>
        </w:pBd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remuneración mensual de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Departamento se abonará en concepto de adicional de sueldo, según lo establece la Resolución N.º </w:t>
      </w:r>
      <w:hyperlink r:id="rId70">
        <w:r w:rsidRPr="0026632B">
          <w:rPr>
            <w:rFonts w:ascii="Century Gothic" w:eastAsia="Century Gothic" w:hAnsi="Century Gothic" w:cs="Century Gothic"/>
            <w:color w:val="1155CC"/>
            <w:sz w:val="20"/>
            <w:szCs w:val="20"/>
            <w:u w:val="single"/>
          </w:rPr>
          <w:t>112/2003</w:t>
        </w:r>
      </w:hyperlink>
      <w:r w:rsidRPr="0026632B">
        <w:rPr>
          <w:rFonts w:ascii="Century Gothic" w:eastAsia="Century Gothic" w:hAnsi="Century Gothic" w:cs="Century Gothic"/>
          <w:sz w:val="20"/>
          <w:szCs w:val="20"/>
        </w:rPr>
        <w:t xml:space="preserve"> del Consejo Superior.</w:t>
      </w:r>
    </w:p>
    <w:p w14:paraId="40DBC00B" w14:textId="77777777" w:rsidR="0026632B" w:rsidRPr="0026632B" w:rsidRDefault="0026632B" w:rsidP="00E37A78">
      <w:pPr>
        <w:ind w:leftChars="1" w:left="2" w:firstLineChars="282" w:firstLine="564"/>
        <w:rPr>
          <w:rFonts w:ascii="Century Gothic" w:hAnsi="Century Gothic"/>
          <w:position w:val="0"/>
          <w:sz w:val="20"/>
          <w:szCs w:val="20"/>
        </w:rPr>
      </w:pPr>
      <w:r w:rsidRPr="0026632B">
        <w:rPr>
          <w:rFonts w:ascii="Century Gothic" w:hAnsi="Century Gothic"/>
          <w:sz w:val="20"/>
          <w:szCs w:val="20"/>
        </w:rPr>
        <w:t xml:space="preserve">POR ELLO </w:t>
      </w:r>
    </w:p>
    <w:p w14:paraId="49633A71" w14:textId="77777777" w:rsidR="0026632B" w:rsidRPr="0026632B" w:rsidRDefault="0026632B" w:rsidP="00E37A78">
      <w:pPr>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7EC5CFB9" w14:textId="77777777" w:rsidR="0026632B" w:rsidRPr="0026632B" w:rsidRDefault="0026632B" w:rsidP="00E37A78">
      <w:pPr>
        <w:ind w:left="-2" w:firstLineChars="283" w:firstLine="566"/>
        <w:rPr>
          <w:rFonts w:ascii="Century Gothic" w:hAnsi="Century Gothic"/>
          <w:position w:val="0"/>
          <w:sz w:val="20"/>
          <w:szCs w:val="20"/>
        </w:rPr>
      </w:pPr>
      <w:r w:rsidRPr="0026632B">
        <w:rPr>
          <w:rFonts w:ascii="Century Gothic" w:hAnsi="Century Gothic"/>
          <w:sz w:val="20"/>
          <w:szCs w:val="20"/>
        </w:rPr>
        <w:t>DEL CONSEJO DIRECTIVO DE LA FACULTAD DE INGENIERÍA</w:t>
      </w:r>
    </w:p>
    <w:p w14:paraId="05BEE1C6" w14:textId="77777777" w:rsidR="0026632B" w:rsidRPr="0026632B" w:rsidRDefault="0026632B" w:rsidP="00E37A78">
      <w:pPr>
        <w:ind w:left="0" w:hanging="2"/>
        <w:rPr>
          <w:rFonts w:ascii="Century Gothic" w:hAnsi="Century Gothic"/>
          <w:sz w:val="20"/>
          <w:szCs w:val="20"/>
        </w:rPr>
      </w:pPr>
      <w:r w:rsidRPr="0026632B">
        <w:rPr>
          <w:rFonts w:ascii="Century Gothic" w:hAnsi="Century Gothic"/>
          <w:sz w:val="20"/>
          <w:szCs w:val="20"/>
        </w:rPr>
        <w:tab/>
      </w:r>
    </w:p>
    <w:p w14:paraId="06E81C42" w14:textId="77777777" w:rsidR="0026632B" w:rsidRPr="0026632B" w:rsidRDefault="0026632B" w:rsidP="00E37A78">
      <w:pPr>
        <w:ind w:left="0" w:hanging="2"/>
        <w:jc w:val="center"/>
        <w:rPr>
          <w:rFonts w:ascii="Century Gothic" w:hAnsi="Century Gothic"/>
          <w:sz w:val="20"/>
          <w:szCs w:val="20"/>
        </w:rPr>
      </w:pPr>
      <w:r w:rsidRPr="0026632B">
        <w:rPr>
          <w:rFonts w:ascii="Century Gothic" w:hAnsi="Century Gothic"/>
          <w:sz w:val="20"/>
          <w:szCs w:val="20"/>
        </w:rPr>
        <w:t>RECOMIENDA</w:t>
      </w:r>
    </w:p>
    <w:p w14:paraId="1190D3B7"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p>
    <w:p w14:paraId="7C16CEBF"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lastRenderedPageBreak/>
        <w:t xml:space="preserve">ARTÍCULO 1.- Aprobar el pago mensual de pesos trescientos tres mil sesenta y nueve con ochenta y un centavos ($ 303.069,81), de acuerdo a lo establecido por Resoluciones N.º 064/22 y </w:t>
      </w:r>
      <w:hyperlink r:id="rId71">
        <w:r w:rsidRPr="0026632B">
          <w:rPr>
            <w:rFonts w:ascii="Century Gothic" w:eastAsia="Century Gothic" w:hAnsi="Century Gothic" w:cs="Century Gothic"/>
            <w:sz w:val="20"/>
            <w:szCs w:val="20"/>
          </w:rPr>
          <w:t>166/22</w:t>
        </w:r>
      </w:hyperlink>
      <w:r w:rsidRPr="0026632B">
        <w:rPr>
          <w:rFonts w:ascii="Century Gothic" w:eastAsia="Century Gothic" w:hAnsi="Century Gothic" w:cs="Century Gothic"/>
          <w:sz w:val="20"/>
          <w:szCs w:val="20"/>
        </w:rPr>
        <w:t xml:space="preserve"> del Consejo Directivo con los siguientes valores [($ 240.531,60 + $ 240.531,60 * (0,50 + 0,30)) * 0,70], desde el 01/07/2024 y hasta el 31/07/2024, a los Directores de Departamento según se detalla a continuación: </w:t>
      </w:r>
    </w:p>
    <w:p w14:paraId="1206693B" w14:textId="77777777" w:rsidR="0026632B" w:rsidRPr="0026632B" w:rsidRDefault="0026632B">
      <w:pPr>
        <w:ind w:left="0" w:hanging="2"/>
        <w:rPr>
          <w:rFonts w:ascii="Century Gothic" w:hAnsi="Century Gothic"/>
          <w:color w:val="000000"/>
          <w:sz w:val="20"/>
          <w:szCs w:val="20"/>
        </w:rPr>
      </w:pPr>
    </w:p>
    <w:p w14:paraId="1AFFA905" w14:textId="77777777" w:rsidR="0026632B" w:rsidRPr="0026632B" w:rsidRDefault="0026632B" w:rsidP="0026632B">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Dr. Federico Darío KOVAC: CUIL N.º 20-21911953-5, fecha de nacimiento 10/11/70, en el cargo de </w:t>
      </w:r>
      <w:proofErr w:type="gramStart"/>
      <w:r w:rsidRPr="0026632B">
        <w:rPr>
          <w:rFonts w:ascii="Century Gothic" w:eastAsia="Century Gothic" w:hAnsi="Century Gothic" w:cs="Century Gothic"/>
          <w:color w:val="000000"/>
          <w:sz w:val="20"/>
          <w:szCs w:val="20"/>
        </w:rPr>
        <w:t>Director</w:t>
      </w:r>
      <w:proofErr w:type="gramEnd"/>
      <w:r w:rsidRPr="0026632B">
        <w:rPr>
          <w:rFonts w:ascii="Century Gothic" w:eastAsia="Century Gothic" w:hAnsi="Century Gothic" w:cs="Century Gothic"/>
          <w:color w:val="000000"/>
          <w:sz w:val="20"/>
          <w:szCs w:val="20"/>
        </w:rPr>
        <w:t xml:space="preserve"> del Departamento de Ciencias Básicas.</w:t>
      </w:r>
    </w:p>
    <w:p w14:paraId="5D03DB37" w14:textId="77777777" w:rsidR="0026632B" w:rsidRPr="0026632B" w:rsidRDefault="0026632B" w:rsidP="0026632B">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Dra. María de los Ángeles MARTÍN: CUIL N.º 27-13031075-9, fecha de nacimiento 06/11/60, en el cargo de </w:t>
      </w:r>
      <w:proofErr w:type="gramStart"/>
      <w:r w:rsidRPr="0026632B">
        <w:rPr>
          <w:rFonts w:ascii="Century Gothic" w:eastAsia="Century Gothic" w:hAnsi="Century Gothic" w:cs="Century Gothic"/>
          <w:color w:val="000000"/>
          <w:sz w:val="20"/>
          <w:szCs w:val="20"/>
        </w:rPr>
        <w:t>Directora</w:t>
      </w:r>
      <w:proofErr w:type="gramEnd"/>
      <w:r w:rsidRPr="0026632B">
        <w:rPr>
          <w:rFonts w:ascii="Century Gothic" w:eastAsia="Century Gothic" w:hAnsi="Century Gothic" w:cs="Century Gothic"/>
          <w:color w:val="000000"/>
          <w:sz w:val="20"/>
          <w:szCs w:val="20"/>
        </w:rPr>
        <w:t xml:space="preserve"> del Departamento de Tecnologías Básicas y Aplicadas de Informática.</w:t>
      </w:r>
    </w:p>
    <w:p w14:paraId="77FDA1DF" w14:textId="77777777" w:rsidR="0026632B" w:rsidRPr="0026632B" w:rsidRDefault="0026632B" w:rsidP="0026632B">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Ing. Pablo Martín AZCONA: CUIL N.º 20-26237006-3, fecha de nacimiento 19/09/77, en el cargo de </w:t>
      </w:r>
      <w:proofErr w:type="gramStart"/>
      <w:r w:rsidRPr="0026632B">
        <w:rPr>
          <w:rFonts w:ascii="Century Gothic" w:eastAsia="Century Gothic" w:hAnsi="Century Gothic" w:cs="Century Gothic"/>
          <w:color w:val="000000"/>
          <w:sz w:val="20"/>
          <w:szCs w:val="20"/>
        </w:rPr>
        <w:t>Director</w:t>
      </w:r>
      <w:proofErr w:type="gramEnd"/>
      <w:r w:rsidRPr="0026632B">
        <w:rPr>
          <w:rFonts w:ascii="Century Gothic" w:eastAsia="Century Gothic" w:hAnsi="Century Gothic" w:cs="Century Gothic"/>
          <w:color w:val="000000"/>
          <w:sz w:val="20"/>
          <w:szCs w:val="20"/>
        </w:rPr>
        <w:t xml:space="preserve"> del Departamento de Tecnologías Básicas y Aplicadas de Electromecánica.</w:t>
      </w:r>
    </w:p>
    <w:p w14:paraId="5837E07F" w14:textId="77777777" w:rsidR="0026632B" w:rsidRPr="0026632B" w:rsidRDefault="0026632B" w:rsidP="0026632B">
      <w:pPr>
        <w:numPr>
          <w:ilvl w:val="0"/>
          <w:numId w:val="74"/>
        </w:numPr>
        <w:pBdr>
          <w:top w:val="none" w:sz="0" w:space="0" w:color="000000"/>
          <w:left w:val="none" w:sz="0" w:space="0" w:color="000000"/>
          <w:bottom w:val="none" w:sz="0" w:space="0" w:color="000000"/>
          <w:right w:val="none" w:sz="0" w:space="0" w:color="000000"/>
          <w:between w:val="none" w:sz="0" w:space="0" w:color="000000"/>
        </w:pBdr>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Ing. Nicolás Ariel SCHPETTER: CUIL </w:t>
      </w:r>
      <w:proofErr w:type="spellStart"/>
      <w:r w:rsidRPr="0026632B">
        <w:rPr>
          <w:rFonts w:ascii="Century Gothic" w:eastAsia="Century Gothic" w:hAnsi="Century Gothic" w:cs="Century Gothic"/>
          <w:sz w:val="20"/>
          <w:szCs w:val="20"/>
        </w:rPr>
        <w:t>N.°</w:t>
      </w:r>
      <w:proofErr w:type="spellEnd"/>
      <w:r w:rsidRPr="0026632B">
        <w:rPr>
          <w:rFonts w:ascii="Century Gothic" w:eastAsia="Century Gothic" w:hAnsi="Century Gothic" w:cs="Century Gothic"/>
          <w:color w:val="000000"/>
          <w:sz w:val="20"/>
          <w:szCs w:val="20"/>
        </w:rPr>
        <w:t xml:space="preserve"> 20-32801155-8, fecha de nacimiento 23/05/87, en el cargo de </w:t>
      </w:r>
      <w:proofErr w:type="gramStart"/>
      <w:r w:rsidRPr="0026632B">
        <w:rPr>
          <w:rFonts w:ascii="Century Gothic" w:eastAsia="Century Gothic" w:hAnsi="Century Gothic" w:cs="Century Gothic"/>
          <w:color w:val="000000"/>
          <w:sz w:val="20"/>
          <w:szCs w:val="20"/>
        </w:rPr>
        <w:t>Director</w:t>
      </w:r>
      <w:proofErr w:type="gramEnd"/>
      <w:r w:rsidRPr="0026632B">
        <w:rPr>
          <w:rFonts w:ascii="Century Gothic" w:eastAsia="Century Gothic" w:hAnsi="Century Gothic" w:cs="Century Gothic"/>
          <w:color w:val="000000"/>
          <w:sz w:val="20"/>
          <w:szCs w:val="20"/>
        </w:rPr>
        <w:t xml:space="preserve"> del Departamento de Administración y Complementarias.</w:t>
      </w:r>
    </w:p>
    <w:p w14:paraId="72AC44F8"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p>
    <w:p w14:paraId="55DEE051"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2.- Los movimientos presupuestarios que resultasen se imputarán a: Fuente de Financiamiento 11 – Programa 19 – Actividad 1 – Inciso 1 – Partida Principal 1.2 del Presupuesto Vigente.</w:t>
      </w:r>
    </w:p>
    <w:p w14:paraId="625077F0" w14:textId="77777777" w:rsidR="0026632B" w:rsidRPr="0026632B" w:rsidRDefault="0026632B">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sz w:val="20"/>
          <w:szCs w:val="20"/>
        </w:rPr>
      </w:pPr>
    </w:p>
    <w:p w14:paraId="44161D56" w14:textId="77777777" w:rsidR="0026632B" w:rsidRPr="0026632B" w:rsidRDefault="0026632B" w:rsidP="00E37A78">
      <w:pPr>
        <w:ind w:left="0" w:hanging="2"/>
        <w:jc w:val="both"/>
        <w:rPr>
          <w:rFonts w:ascii="Century Gothic" w:eastAsia="Century Gothic" w:hAnsi="Century Gothic" w:cs="Century Gothic"/>
          <w:position w:val="0"/>
          <w:sz w:val="20"/>
          <w:szCs w:val="20"/>
        </w:rPr>
      </w:pPr>
      <w:r w:rsidRPr="0026632B">
        <w:rPr>
          <w:rFonts w:ascii="Century Gothic" w:eastAsia="Century Gothic" w:hAnsi="Century Gothic" w:cs="Century Gothic"/>
          <w:sz w:val="20"/>
          <w:szCs w:val="20"/>
        </w:rPr>
        <w:t xml:space="preserve">ARTÍCULO 3º.- De </w:t>
      </w:r>
      <w:proofErr w:type="gramStart"/>
      <w:r w:rsidRPr="0026632B">
        <w:rPr>
          <w:rFonts w:ascii="Century Gothic" w:eastAsia="Century Gothic" w:hAnsi="Century Gothic" w:cs="Century Gothic"/>
          <w:sz w:val="20"/>
          <w:szCs w:val="20"/>
        </w:rPr>
        <w:t>forma.-</w:t>
      </w:r>
      <w:proofErr w:type="gramEnd"/>
    </w:p>
    <w:p w14:paraId="1F703C58" w14:textId="77777777" w:rsidR="0026632B" w:rsidRPr="0026632B" w:rsidRDefault="0026632B" w:rsidP="00E37A78">
      <w:pPr>
        <w:ind w:left="0" w:hanging="2"/>
        <w:jc w:val="both"/>
        <w:rPr>
          <w:rFonts w:ascii="Century Gothic" w:eastAsia="Century Gothic" w:hAnsi="Century Gothic" w:cs="Century Gothic"/>
          <w:bCs/>
          <w:sz w:val="20"/>
          <w:szCs w:val="20"/>
        </w:rPr>
      </w:pPr>
    </w:p>
    <w:p w14:paraId="2FC7B61D" w14:textId="77777777" w:rsidR="0026632B" w:rsidRPr="0026632B" w:rsidRDefault="0026632B" w:rsidP="00E37A78">
      <w:pPr>
        <w:ind w:left="0" w:hanging="2"/>
        <w:jc w:val="both"/>
        <w:rPr>
          <w:rFonts w:ascii="Century Gothic" w:eastAsia="Century Gothic" w:hAnsi="Century Gothic" w:cs="Century Gothic"/>
          <w:bCs/>
          <w:position w:val="0"/>
          <w:sz w:val="20"/>
          <w:szCs w:val="20"/>
        </w:rPr>
      </w:pPr>
      <w:r w:rsidRPr="0026632B">
        <w:rPr>
          <w:rFonts w:ascii="Century Gothic" w:eastAsia="Century Gothic" w:hAnsi="Century Gothic" w:cs="Century Gothic"/>
          <w:bCs/>
          <w:sz w:val="20"/>
          <w:szCs w:val="20"/>
        </w:rPr>
        <w:t>BALLESTEROS, C.</w:t>
      </w:r>
    </w:p>
    <w:p w14:paraId="1BA24E94" w14:textId="77777777" w:rsidR="0026632B" w:rsidRPr="0026632B" w:rsidRDefault="0026632B" w:rsidP="00E37A78">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BARRIO, C.</w:t>
      </w:r>
    </w:p>
    <w:p w14:paraId="3CAD47A7" w14:textId="77777777" w:rsidR="0026632B" w:rsidRPr="0026632B" w:rsidRDefault="0026632B" w:rsidP="00E37A78">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KOVAC, F. </w:t>
      </w:r>
    </w:p>
    <w:p w14:paraId="5EA29ADF" w14:textId="77777777" w:rsidR="0026632B" w:rsidRPr="0026632B" w:rsidRDefault="0026632B" w:rsidP="00E37A78">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1F1C489C" w14:textId="77777777" w:rsidR="0026632B" w:rsidRPr="0026632B" w:rsidRDefault="0026632B" w:rsidP="00E37A78">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RIBEIRO, M.</w:t>
      </w:r>
    </w:p>
    <w:p w14:paraId="1B1A5C38" w14:textId="77777777" w:rsidR="0026632B" w:rsidRPr="0026632B" w:rsidRDefault="0026632B" w:rsidP="00E37A78">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SCHPETTER, N.</w:t>
      </w:r>
    </w:p>
    <w:p w14:paraId="5D509820" w14:textId="77777777" w:rsidR="0026632B" w:rsidRPr="0026632B" w:rsidRDefault="0026632B" w:rsidP="00E37A78">
      <w:pPr>
        <w:pStyle w:val="Normal10"/>
        <w:ind w:left="0"/>
        <w:rPr>
          <w:rFonts w:eastAsia="Century Gothic"/>
          <w:lang w:eastAsia="es-ES"/>
        </w:rPr>
      </w:pPr>
      <w:r w:rsidRPr="0026632B">
        <w:rPr>
          <w:rFonts w:eastAsia="Century Gothic"/>
          <w:lang w:eastAsia="es-ES"/>
        </w:rPr>
        <w:t>VALINOTTI, J.</w:t>
      </w:r>
    </w:p>
    <w:p w14:paraId="77E8DDE9" w14:textId="77777777" w:rsidR="0026632B" w:rsidRPr="0026632B" w:rsidRDefault="0026632B" w:rsidP="00E37A78">
      <w:pPr>
        <w:ind w:left="0" w:hanging="2"/>
        <w:jc w:val="both"/>
        <w:rPr>
          <w:rFonts w:ascii="Century Gothic" w:eastAsia="Century Gothic" w:hAnsi="Century Gothic" w:cs="Century Gothic"/>
          <w:sz w:val="20"/>
          <w:szCs w:val="20"/>
        </w:rPr>
      </w:pPr>
    </w:p>
    <w:p w14:paraId="3B962F20" w14:textId="77777777" w:rsidR="0026632B" w:rsidRPr="00987BB0" w:rsidRDefault="0026632B" w:rsidP="00E37A78">
      <w:pPr>
        <w:pBdr>
          <w:top w:val="none" w:sz="0" w:space="0" w:color="000000"/>
          <w:left w:val="none" w:sz="0" w:space="0" w:color="000000"/>
          <w:bottom w:val="none" w:sz="0" w:space="0" w:color="000000"/>
          <w:right w:val="none" w:sz="0" w:space="0" w:color="000000"/>
          <w:between w:val="none" w:sz="0" w:space="0" w:color="000000"/>
        </w:pBdr>
        <w:ind w:left="0" w:hanging="2"/>
        <w:jc w:val="both"/>
        <w:rPr>
          <w:rFonts w:ascii="Century Gothic" w:eastAsia="Century Gothic" w:hAnsi="Century Gothic" w:cs="Century Gothic"/>
          <w:b/>
          <w:sz w:val="20"/>
          <w:szCs w:val="20"/>
          <w:lang w:val="es-AR"/>
        </w:rPr>
      </w:pPr>
    </w:p>
    <w:p w14:paraId="194F2538" w14:textId="3A94FCEE"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48566489" w14:textId="77777777" w:rsidR="00D13683" w:rsidRPr="0026632B" w:rsidRDefault="00D13683" w:rsidP="00D13683">
      <w:pPr>
        <w:spacing w:line="240" w:lineRule="auto"/>
        <w:ind w:leftChars="0" w:left="2" w:hanging="2"/>
        <w:jc w:val="both"/>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b/>
          <w:sz w:val="20"/>
          <w:szCs w:val="20"/>
          <w:highlight w:val="yellow"/>
        </w:rPr>
        <w:lastRenderedPageBreak/>
        <w:t>4.14.</w:t>
      </w:r>
      <w:r w:rsidRPr="0026632B">
        <w:rPr>
          <w:rFonts w:ascii="Century Gothic" w:eastAsia="Century Gothic" w:hAnsi="Century Gothic" w:cs="Century Gothic"/>
          <w:sz w:val="20"/>
          <w:szCs w:val="20"/>
          <w:highlight w:val="yellow"/>
        </w:rPr>
        <w:t xml:space="preserve"> Despacho N.º 055, recomienda aprobar el pago mensual de pesos cuatrocientos treinta y dos mil novecientos cincuenta y seis con ochenta y ocho centavos ($ 432.956,88), de acuerdo a la fórmula de cálculo establecida por Resoluciones N.º </w:t>
      </w:r>
      <w:hyperlink r:id="rId72" w:history="1">
        <w:r w:rsidRPr="0026632B">
          <w:rPr>
            <w:rStyle w:val="Hipervnculo"/>
            <w:rFonts w:ascii="Century Gothic" w:eastAsia="Century Gothic" w:hAnsi="Century Gothic" w:cs="Century Gothic"/>
            <w:color w:val="000000"/>
            <w:sz w:val="20"/>
            <w:szCs w:val="20"/>
            <w:highlight w:val="yellow"/>
          </w:rPr>
          <w:t>31/22</w:t>
        </w:r>
      </w:hyperlink>
      <w:r w:rsidRPr="0026632B">
        <w:rPr>
          <w:rFonts w:ascii="Century Gothic" w:eastAsia="Century Gothic" w:hAnsi="Century Gothic" w:cs="Century Gothic"/>
          <w:sz w:val="20"/>
          <w:szCs w:val="20"/>
          <w:highlight w:val="yellow"/>
        </w:rPr>
        <w:t xml:space="preserve"> y </w:t>
      </w:r>
      <w:hyperlink r:id="rId73" w:history="1">
        <w:r w:rsidRPr="0026632B">
          <w:rPr>
            <w:rStyle w:val="Hipervnculo"/>
            <w:rFonts w:ascii="Century Gothic" w:eastAsia="Century Gothic" w:hAnsi="Century Gothic" w:cs="Century Gothic"/>
            <w:color w:val="000000"/>
            <w:sz w:val="20"/>
            <w:szCs w:val="20"/>
            <w:highlight w:val="yellow"/>
          </w:rPr>
          <w:t>165/22</w:t>
        </w:r>
      </w:hyperlink>
      <w:r w:rsidRPr="0026632B">
        <w:rPr>
          <w:rFonts w:ascii="Century Gothic" w:eastAsia="Century Gothic" w:hAnsi="Century Gothic" w:cs="Century Gothic"/>
          <w:sz w:val="20"/>
          <w:szCs w:val="20"/>
          <w:highlight w:val="yellow"/>
        </w:rPr>
        <w:t xml:space="preserve"> del Consejo Directivo, desde el 01/07/2024 y hasta el 31/12/2024, a los Directores de Carrera.</w:t>
      </w:r>
    </w:p>
    <w:p w14:paraId="0CAD503D" w14:textId="77777777"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0F7FF79A" w14:textId="77777777" w:rsidR="0026632B" w:rsidRPr="0026632B" w:rsidRDefault="0026632B" w:rsidP="0082390F">
      <w:pPr>
        <w:pStyle w:val="Encabezado"/>
        <w:ind w:left="0" w:hanging="2"/>
        <w:jc w:val="center"/>
        <w:rPr>
          <w:rFonts w:ascii="Century Gothic" w:hAnsi="Century Gothic"/>
          <w:sz w:val="20"/>
          <w:szCs w:val="20"/>
        </w:rPr>
      </w:pPr>
      <w:r w:rsidRPr="0026632B">
        <w:rPr>
          <w:rFonts w:ascii="Century Gothic" w:hAnsi="Century Gothic"/>
          <w:sz w:val="20"/>
          <w:szCs w:val="20"/>
        </w:rPr>
        <w:t>COMISIÓN DE LEGISLACIÓN Y REGLAMENTO</w:t>
      </w:r>
    </w:p>
    <w:p w14:paraId="3B4A8A5D" w14:textId="77777777" w:rsidR="0026632B" w:rsidRPr="0026632B" w:rsidRDefault="0026632B" w:rsidP="0082390F">
      <w:pPr>
        <w:ind w:left="0" w:hanging="2"/>
        <w:jc w:val="center"/>
        <w:rPr>
          <w:rFonts w:ascii="Century Gothic" w:hAnsi="Century Gothic"/>
          <w:sz w:val="20"/>
          <w:szCs w:val="20"/>
        </w:rPr>
      </w:pPr>
    </w:p>
    <w:p w14:paraId="35AAED33" w14:textId="77777777" w:rsidR="0026632B" w:rsidRPr="0026632B" w:rsidRDefault="0026632B" w:rsidP="0082390F">
      <w:pPr>
        <w:ind w:left="0" w:hanging="2"/>
        <w:jc w:val="center"/>
        <w:rPr>
          <w:rFonts w:ascii="Century Gothic" w:hAnsi="Century Gothic"/>
          <w:sz w:val="20"/>
          <w:szCs w:val="20"/>
        </w:rPr>
      </w:pPr>
      <w:r w:rsidRPr="0026632B">
        <w:rPr>
          <w:rFonts w:ascii="Century Gothic" w:hAnsi="Century Gothic"/>
          <w:sz w:val="20"/>
          <w:szCs w:val="20"/>
        </w:rPr>
        <w:t xml:space="preserve">DESPACHO N.º 055 </w:t>
      </w:r>
    </w:p>
    <w:p w14:paraId="795A8814" w14:textId="77777777" w:rsidR="0026632B" w:rsidRPr="0026632B" w:rsidRDefault="0026632B" w:rsidP="0082390F">
      <w:pPr>
        <w:ind w:left="0" w:hanging="2"/>
        <w:jc w:val="right"/>
        <w:rPr>
          <w:rFonts w:ascii="Century Gothic" w:hAnsi="Century Gothic"/>
          <w:sz w:val="20"/>
          <w:szCs w:val="20"/>
        </w:rPr>
      </w:pPr>
      <w:r w:rsidRPr="0026632B">
        <w:rPr>
          <w:rFonts w:ascii="Century Gothic" w:hAnsi="Century Gothic"/>
          <w:sz w:val="20"/>
          <w:szCs w:val="20"/>
        </w:rPr>
        <w:t>GENERAL PICO, 05 de junio de 2024</w:t>
      </w:r>
    </w:p>
    <w:p w14:paraId="21235D34" w14:textId="77777777" w:rsidR="0026632B" w:rsidRPr="0026632B" w:rsidRDefault="0026632B">
      <w:pPr>
        <w:tabs>
          <w:tab w:val="left" w:pos="3013"/>
        </w:tabs>
        <w:ind w:left="0" w:hanging="2"/>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b/>
      </w:r>
      <w:r w:rsidRPr="0026632B">
        <w:rPr>
          <w:rFonts w:ascii="Century Gothic" w:eastAsia="Century Gothic" w:hAnsi="Century Gothic" w:cs="Century Gothic"/>
          <w:sz w:val="20"/>
          <w:szCs w:val="20"/>
        </w:rPr>
        <w:tab/>
      </w:r>
    </w:p>
    <w:p w14:paraId="64BB6A22"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04E376D1"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La Resolución N.º </w:t>
      </w:r>
      <w:hyperlink r:id="rId74">
        <w:r w:rsidRPr="0026632B">
          <w:rPr>
            <w:rFonts w:ascii="Century Gothic" w:eastAsia="Century Gothic" w:hAnsi="Century Gothic" w:cs="Century Gothic"/>
            <w:color w:val="0000FF"/>
            <w:sz w:val="20"/>
            <w:szCs w:val="20"/>
            <w:u w:val="single"/>
          </w:rPr>
          <w:t>051/22</w:t>
        </w:r>
      </w:hyperlink>
      <w:r w:rsidRPr="0026632B">
        <w:rPr>
          <w:rFonts w:ascii="Century Gothic" w:eastAsia="Century Gothic" w:hAnsi="Century Gothic" w:cs="Century Gothic"/>
          <w:sz w:val="20"/>
          <w:szCs w:val="20"/>
        </w:rPr>
        <w:t xml:space="preserve"> y N.º </w:t>
      </w:r>
      <w:hyperlink r:id="rId75">
        <w:r w:rsidRPr="0026632B">
          <w:rPr>
            <w:rFonts w:ascii="Century Gothic" w:eastAsia="Century Gothic" w:hAnsi="Century Gothic" w:cs="Century Gothic"/>
            <w:color w:val="0000FF"/>
            <w:sz w:val="20"/>
            <w:szCs w:val="20"/>
            <w:u w:val="single"/>
          </w:rPr>
          <w:t>147/23</w:t>
        </w:r>
      </w:hyperlink>
      <w:r w:rsidRPr="0026632B">
        <w:rPr>
          <w:rFonts w:ascii="Century Gothic" w:eastAsia="Century Gothic" w:hAnsi="Century Gothic" w:cs="Century Gothic"/>
          <w:sz w:val="20"/>
          <w:szCs w:val="20"/>
        </w:rPr>
        <w:t xml:space="preserve"> del Consejo Directivo mediante la cual se designa a los Directores de Carrera hasta el 15/05/2026, y</w:t>
      </w:r>
    </w:p>
    <w:p w14:paraId="2551E8F3" w14:textId="77777777" w:rsidR="0026632B" w:rsidRPr="0026632B" w:rsidRDefault="0026632B">
      <w:pPr>
        <w:ind w:left="0" w:hanging="2"/>
        <w:jc w:val="both"/>
        <w:rPr>
          <w:rFonts w:ascii="Century Gothic" w:eastAsia="Century Gothic" w:hAnsi="Century Gothic" w:cs="Century Gothic"/>
          <w:sz w:val="20"/>
          <w:szCs w:val="20"/>
        </w:rPr>
      </w:pPr>
    </w:p>
    <w:p w14:paraId="52626E85"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CONSIDERANDO: </w:t>
      </w:r>
      <w:r w:rsidRPr="0026632B">
        <w:rPr>
          <w:rFonts w:ascii="Century Gothic" w:eastAsia="Century Gothic" w:hAnsi="Century Gothic" w:cs="Century Gothic"/>
          <w:sz w:val="20"/>
          <w:szCs w:val="20"/>
        </w:rPr>
        <w:tab/>
      </w:r>
    </w:p>
    <w:p w14:paraId="2536BFA8"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en la Facultad de Ingeniería se mantienen activas las carreras de Ingeniería en Sistemas, Analista Programador, Ingeniería en Computación, Ingeniería Electromecánica, Ingeniería Electromecánica con orientación en Automatización Industrial, Ingeniería Industrial e Ingeniería Biomédica.</w:t>
      </w:r>
    </w:p>
    <w:p w14:paraId="4063539E"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carrera Ingeniería Mecatrónica está en proceso de acreditación y, por lo tanto, se creó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mediante Resolución </w:t>
      </w:r>
      <w:hyperlink r:id="rId76">
        <w:r w:rsidRPr="0026632B">
          <w:rPr>
            <w:rFonts w:ascii="Century Gothic" w:eastAsia="Century Gothic" w:hAnsi="Century Gothic" w:cs="Century Gothic"/>
            <w:color w:val="0000FF"/>
            <w:sz w:val="20"/>
            <w:szCs w:val="20"/>
            <w:u w:val="single"/>
          </w:rPr>
          <w:t>139/23</w:t>
        </w:r>
      </w:hyperlink>
      <w:r w:rsidRPr="0026632B">
        <w:rPr>
          <w:rFonts w:ascii="Century Gothic" w:eastAsia="Century Gothic" w:hAnsi="Century Gothic" w:cs="Century Gothic"/>
          <w:sz w:val="20"/>
          <w:szCs w:val="20"/>
        </w:rPr>
        <w:t xml:space="preserve"> del Consejo Directivo.</w:t>
      </w:r>
    </w:p>
    <w:p w14:paraId="3D8BA818"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en las Resoluciones N.º </w:t>
      </w:r>
      <w:hyperlink r:id="rId77">
        <w:r w:rsidRPr="0026632B">
          <w:rPr>
            <w:rFonts w:ascii="Century Gothic" w:eastAsia="Century Gothic" w:hAnsi="Century Gothic" w:cs="Century Gothic"/>
            <w:color w:val="0000FF"/>
            <w:sz w:val="20"/>
            <w:szCs w:val="20"/>
            <w:u w:val="single"/>
          </w:rPr>
          <w:t>051/22</w:t>
        </w:r>
      </w:hyperlink>
      <w:r w:rsidRPr="0026632B">
        <w:rPr>
          <w:rFonts w:ascii="Century Gothic" w:eastAsia="Century Gothic" w:hAnsi="Century Gothic" w:cs="Century Gothic"/>
          <w:sz w:val="20"/>
          <w:szCs w:val="20"/>
        </w:rPr>
        <w:t xml:space="preserve"> y N.º </w:t>
      </w:r>
      <w:hyperlink r:id="rId78">
        <w:r w:rsidRPr="0026632B">
          <w:rPr>
            <w:rFonts w:ascii="Century Gothic" w:eastAsia="Century Gothic" w:hAnsi="Century Gothic" w:cs="Century Gothic"/>
            <w:color w:val="0000FF"/>
            <w:sz w:val="20"/>
            <w:szCs w:val="20"/>
            <w:u w:val="single"/>
          </w:rPr>
          <w:t>147/23</w:t>
        </w:r>
      </w:hyperlink>
      <w:r w:rsidRPr="0026632B">
        <w:rPr>
          <w:rFonts w:ascii="Century Gothic" w:eastAsia="Century Gothic" w:hAnsi="Century Gothic" w:cs="Century Gothic"/>
          <w:sz w:val="20"/>
          <w:szCs w:val="20"/>
        </w:rPr>
        <w:t xml:space="preserve"> del Consejo Directivo se designaron los siguientes docentes para los cargos de Director de Carrera:</w:t>
      </w:r>
    </w:p>
    <w:p w14:paraId="31BC7670" w14:textId="77777777" w:rsidR="0026632B" w:rsidRPr="0026632B" w:rsidRDefault="0026632B" w:rsidP="0026632B">
      <w:pPr>
        <w:numPr>
          <w:ilvl w:val="0"/>
          <w:numId w:val="75"/>
        </w:numP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Mg. Gustavo Marcelo FLORES: Carreras Ingeniería Electromecánica e Ingeniería Electromecánica con orientación en Automatización Industrial.</w:t>
      </w:r>
    </w:p>
    <w:p w14:paraId="261878BC" w14:textId="77777777" w:rsidR="0026632B" w:rsidRPr="0026632B" w:rsidRDefault="0026632B" w:rsidP="0026632B">
      <w:pPr>
        <w:numPr>
          <w:ilvl w:val="0"/>
          <w:numId w:val="75"/>
        </w:numP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Mg. Hugo Alfredo ALFONSO: Carreras Ingeniería en Sistemas y Analista Programador.</w:t>
      </w:r>
    </w:p>
    <w:p w14:paraId="13DC9A2B" w14:textId="77777777" w:rsidR="0026632B" w:rsidRPr="0026632B" w:rsidRDefault="0026632B" w:rsidP="0026632B">
      <w:pPr>
        <w:numPr>
          <w:ilvl w:val="0"/>
          <w:numId w:val="75"/>
        </w:numP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Ing. Juan Antonio GONZÁLEZ MONTERO: Carrera Ingeniería Industrial.   </w:t>
      </w:r>
    </w:p>
    <w:p w14:paraId="11131D3F" w14:textId="77777777" w:rsidR="0026632B" w:rsidRPr="0026632B" w:rsidRDefault="0026632B" w:rsidP="0026632B">
      <w:pPr>
        <w:numPr>
          <w:ilvl w:val="0"/>
          <w:numId w:val="75"/>
        </w:numP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 Mg. Aldo Abel CRESPO: Carrera Ingeniería en Computación.</w:t>
      </w:r>
    </w:p>
    <w:p w14:paraId="2555A127" w14:textId="77777777" w:rsidR="0026632B" w:rsidRPr="0026632B" w:rsidRDefault="0026632B" w:rsidP="0026632B">
      <w:pPr>
        <w:numPr>
          <w:ilvl w:val="0"/>
          <w:numId w:val="75"/>
        </w:numP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Ing. Luis Alfredo ROVERE: Carrera Ingeniería Biomédica (Ad-Honorem).</w:t>
      </w:r>
    </w:p>
    <w:p w14:paraId="61140F89" w14:textId="77777777" w:rsidR="0026632B" w:rsidRPr="0026632B" w:rsidRDefault="0026632B" w:rsidP="0026632B">
      <w:pPr>
        <w:numPr>
          <w:ilvl w:val="0"/>
          <w:numId w:val="75"/>
        </w:numPr>
        <w:pBdr>
          <w:top w:val="nil"/>
          <w:left w:val="nil"/>
          <w:bottom w:val="nil"/>
          <w:right w:val="nil"/>
          <w:between w:val="nil"/>
        </w:pBdr>
        <w:suppressAutoHyphens w:val="0"/>
        <w:spacing w:line="240" w:lineRule="auto"/>
        <w:ind w:leftChars="0" w:left="426" w:firstLineChars="0" w:firstLine="566"/>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Dr. Rogelio Lorenzo HECKER: Carrera Ingeniería Mecatrónica.</w:t>
      </w:r>
    </w:p>
    <w:p w14:paraId="59A4E7B7"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mediante Resolución N.º </w:t>
      </w:r>
      <w:r w:rsidRPr="0026632B">
        <w:rPr>
          <w:rFonts w:ascii="Century Gothic" w:eastAsia="Century Gothic" w:hAnsi="Century Gothic" w:cs="Century Gothic"/>
          <w:color w:val="0000FF"/>
          <w:sz w:val="20"/>
          <w:szCs w:val="20"/>
          <w:u w:val="single"/>
        </w:rPr>
        <w:t>31</w:t>
      </w:r>
      <w:hyperlink r:id="rId79">
        <w:r w:rsidRPr="0026632B">
          <w:rPr>
            <w:rFonts w:ascii="Century Gothic" w:eastAsia="Century Gothic" w:hAnsi="Century Gothic" w:cs="Century Gothic"/>
            <w:color w:val="0000FF"/>
            <w:sz w:val="20"/>
            <w:szCs w:val="20"/>
            <w:u w:val="single"/>
          </w:rPr>
          <w:t>/</w:t>
        </w:r>
      </w:hyperlink>
      <w:r w:rsidRPr="0026632B">
        <w:rPr>
          <w:rFonts w:ascii="Century Gothic" w:eastAsia="Century Gothic" w:hAnsi="Century Gothic" w:cs="Century Gothic"/>
          <w:color w:val="0000FF"/>
          <w:sz w:val="20"/>
          <w:szCs w:val="20"/>
          <w:u w:val="single"/>
        </w:rPr>
        <w:t>22</w:t>
      </w:r>
      <w:r w:rsidRPr="0026632B">
        <w:rPr>
          <w:rFonts w:ascii="Century Gothic" w:eastAsia="Century Gothic" w:hAnsi="Century Gothic" w:cs="Century Gothic"/>
          <w:sz w:val="20"/>
          <w:szCs w:val="20"/>
        </w:rPr>
        <w:t xml:space="preserve"> del Consejo Directivo se aprueban las Condiciones de Remuneración del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en la Facultad de Ingeniería.</w:t>
      </w:r>
    </w:p>
    <w:p w14:paraId="265A355E"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mediante Resolución N.º </w:t>
      </w:r>
      <w:r w:rsidRPr="0026632B">
        <w:rPr>
          <w:rFonts w:ascii="Century Gothic" w:eastAsia="Century Gothic" w:hAnsi="Century Gothic" w:cs="Century Gothic"/>
          <w:color w:val="0000FF"/>
          <w:sz w:val="20"/>
          <w:szCs w:val="20"/>
          <w:u w:val="single"/>
        </w:rPr>
        <w:t>165</w:t>
      </w:r>
      <w:hyperlink r:id="rId80">
        <w:r w:rsidRPr="0026632B">
          <w:rPr>
            <w:rFonts w:ascii="Century Gothic" w:eastAsia="Century Gothic" w:hAnsi="Century Gothic" w:cs="Century Gothic"/>
            <w:color w:val="0000FF"/>
            <w:sz w:val="20"/>
            <w:szCs w:val="20"/>
            <w:u w:val="single"/>
          </w:rPr>
          <w:t>/22</w:t>
        </w:r>
      </w:hyperlink>
      <w:r w:rsidRPr="0026632B">
        <w:rPr>
          <w:rFonts w:ascii="Century Gothic" w:eastAsia="Century Gothic" w:hAnsi="Century Gothic" w:cs="Century Gothic"/>
          <w:sz w:val="20"/>
          <w:szCs w:val="20"/>
        </w:rPr>
        <w:t xml:space="preserve"> del Consejo </w:t>
      </w:r>
      <w:proofErr w:type="gramStart"/>
      <w:r w:rsidRPr="0026632B">
        <w:rPr>
          <w:rFonts w:ascii="Century Gothic" w:eastAsia="Century Gothic" w:hAnsi="Century Gothic" w:cs="Century Gothic"/>
          <w:sz w:val="20"/>
          <w:szCs w:val="20"/>
        </w:rPr>
        <w:t>Directivo  se</w:t>
      </w:r>
      <w:proofErr w:type="gramEnd"/>
      <w:r w:rsidRPr="0026632B">
        <w:rPr>
          <w:rFonts w:ascii="Century Gothic" w:eastAsia="Century Gothic" w:hAnsi="Century Gothic" w:cs="Century Gothic"/>
          <w:sz w:val="20"/>
          <w:szCs w:val="20"/>
        </w:rPr>
        <w:t xml:space="preserve"> rectifica la Resolución </w:t>
      </w:r>
      <w:proofErr w:type="spellStart"/>
      <w:r w:rsidRPr="0026632B">
        <w:rPr>
          <w:rFonts w:ascii="Century Gothic" w:eastAsia="Century Gothic" w:hAnsi="Century Gothic" w:cs="Century Gothic"/>
          <w:sz w:val="20"/>
          <w:szCs w:val="20"/>
        </w:rPr>
        <w:t>N.°</w:t>
      </w:r>
      <w:proofErr w:type="spellEnd"/>
      <w:r w:rsidRPr="0026632B">
        <w:rPr>
          <w:rFonts w:ascii="Century Gothic" w:eastAsia="Century Gothic" w:hAnsi="Century Gothic" w:cs="Century Gothic"/>
          <w:sz w:val="20"/>
          <w:szCs w:val="20"/>
        </w:rPr>
        <w:t xml:space="preserve"> 031/22 del Consejo Directivo, en lo que respecta al valor de la variable “Porcentaje”, a la que está sujeto el cálculo de la remuneración mensual del cargo de Director de Carrera.</w:t>
      </w:r>
    </w:p>
    <w:p w14:paraId="6DBE217A"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la remuneración se actualizará según las variaciones del sueldo básico del cargo de Profesor Titular con dedicación Simple, dos (2) veces al año (para el primer y segundo semestre, respectivamente).</w:t>
      </w:r>
    </w:p>
    <w:p w14:paraId="3217265B" w14:textId="77777777" w:rsidR="0026632B" w:rsidRPr="0026632B" w:rsidRDefault="00000000" w:rsidP="002157AD">
      <w:pPr>
        <w:ind w:left="-2" w:firstLineChars="283" w:firstLine="566"/>
        <w:jc w:val="both"/>
        <w:rPr>
          <w:rFonts w:ascii="Century Gothic" w:eastAsia="Century Gothic" w:hAnsi="Century Gothic" w:cs="Century Gothic"/>
          <w:sz w:val="20"/>
          <w:szCs w:val="20"/>
        </w:rPr>
      </w:pPr>
      <w:sdt>
        <w:sdtPr>
          <w:rPr>
            <w:rFonts w:ascii="Century Gothic" w:hAnsi="Century Gothic"/>
            <w:sz w:val="20"/>
            <w:szCs w:val="20"/>
          </w:rPr>
          <w:tag w:val="goog_rdk_1"/>
          <w:id w:val="1405338556"/>
        </w:sdtPr>
        <w:sdtContent/>
      </w:sdt>
      <w:r w:rsidR="0026632B" w:rsidRPr="0026632B">
        <w:rPr>
          <w:rFonts w:ascii="Century Gothic" w:eastAsia="Century Gothic" w:hAnsi="Century Gothic" w:cs="Century Gothic"/>
          <w:sz w:val="20"/>
          <w:szCs w:val="20"/>
        </w:rPr>
        <w:t xml:space="preserve">Que el sueldo básico del Profesor Titular con dedicación Simple al 1 de julio de 2024 está previsto en un monto de pesos doscientos cuarenta mil quinientos treinta y uno con sesenta centavos ($ 240.531,60). </w:t>
      </w:r>
    </w:p>
    <w:p w14:paraId="3D272D3A"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es necesario incorporar el nuevo sueldo básico en el cálculo del pago mensual a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Carrera, a partir del 01/07/24.</w:t>
      </w:r>
    </w:p>
    <w:p w14:paraId="22FEDE71"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es función del Consejo Directivo aprobar la remuneración mensual de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Carrera designados, para el segundo semestre del año 2024.</w:t>
      </w:r>
    </w:p>
    <w:p w14:paraId="26A85CC2"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remuneración mensual de los </w:t>
      </w:r>
      <w:proofErr w:type="gramStart"/>
      <w:r w:rsidRPr="0026632B">
        <w:rPr>
          <w:rFonts w:ascii="Century Gothic" w:eastAsia="Century Gothic" w:hAnsi="Century Gothic" w:cs="Century Gothic"/>
          <w:sz w:val="20"/>
          <w:szCs w:val="20"/>
        </w:rPr>
        <w:t>Directores</w:t>
      </w:r>
      <w:proofErr w:type="gramEnd"/>
      <w:r w:rsidRPr="0026632B">
        <w:rPr>
          <w:rFonts w:ascii="Century Gothic" w:eastAsia="Century Gothic" w:hAnsi="Century Gothic" w:cs="Century Gothic"/>
          <w:sz w:val="20"/>
          <w:szCs w:val="20"/>
        </w:rPr>
        <w:t xml:space="preserve"> de Carrera se abonará en concepto de adicional de sueldo, según lo establece la Resolución N.º </w:t>
      </w:r>
      <w:hyperlink r:id="rId81">
        <w:r w:rsidRPr="0026632B">
          <w:rPr>
            <w:rFonts w:ascii="Century Gothic" w:eastAsia="Century Gothic" w:hAnsi="Century Gothic" w:cs="Century Gothic"/>
            <w:color w:val="0000FF"/>
            <w:sz w:val="20"/>
            <w:szCs w:val="20"/>
            <w:u w:val="single"/>
          </w:rPr>
          <w:t>112/2003</w:t>
        </w:r>
      </w:hyperlink>
      <w:r w:rsidRPr="0026632B">
        <w:rPr>
          <w:rFonts w:ascii="Century Gothic" w:eastAsia="Century Gothic" w:hAnsi="Century Gothic" w:cs="Century Gothic"/>
          <w:sz w:val="20"/>
          <w:szCs w:val="20"/>
        </w:rPr>
        <w:t xml:space="preserve"> del Consejo Superior.</w:t>
      </w:r>
    </w:p>
    <w:p w14:paraId="23FB51CD"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el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la Carrera Ingeniería Industrial, Ing. Juan Antonio GONZÁLEZ MONTERO cesó sus funciones en el cargo de Profesor Asociado interino con dedicación Exclusiva el día 31/12/2022.</w:t>
      </w:r>
    </w:p>
    <w:p w14:paraId="7B7DD858" w14:textId="77777777" w:rsidR="0026632B" w:rsidRPr="0026632B" w:rsidRDefault="0026632B" w:rsidP="002157AD">
      <w:pPr>
        <w:ind w:left="-2" w:firstLineChars="283" w:firstLine="566"/>
        <w:jc w:val="both"/>
        <w:rPr>
          <w:rFonts w:ascii="Century Gothic" w:eastAsia="Century Gothic" w:hAnsi="Century Gothic" w:cs="Century Gothic"/>
          <w:sz w:val="20"/>
          <w:szCs w:val="20"/>
        </w:rPr>
      </w:pPr>
      <w:proofErr w:type="gramStart"/>
      <w:r w:rsidRPr="0026632B">
        <w:rPr>
          <w:rFonts w:ascii="Century Gothic" w:eastAsia="Century Gothic" w:hAnsi="Century Gothic" w:cs="Century Gothic"/>
          <w:sz w:val="20"/>
          <w:szCs w:val="20"/>
        </w:rPr>
        <w:t>Que</w:t>
      </w:r>
      <w:proofErr w:type="gramEnd"/>
      <w:r w:rsidRPr="0026632B">
        <w:rPr>
          <w:rFonts w:ascii="Century Gothic" w:eastAsia="Century Gothic" w:hAnsi="Century Gothic" w:cs="Century Gothic"/>
          <w:sz w:val="20"/>
          <w:szCs w:val="20"/>
        </w:rPr>
        <w:t xml:space="preserve"> por lo mencionado anteriormente, el Ing. Juan Antonio GONZÁLEZ MONTERO no puede percibir el adicional de sueldo correspondiente.</w:t>
      </w:r>
    </w:p>
    <w:p w14:paraId="25E1B4FC" w14:textId="77777777" w:rsidR="0026632B" w:rsidRPr="0026632B" w:rsidRDefault="0026632B" w:rsidP="0082390F">
      <w:pPr>
        <w:ind w:leftChars="1" w:left="2" w:firstLineChars="282" w:firstLine="564"/>
        <w:rPr>
          <w:rFonts w:ascii="Century Gothic" w:hAnsi="Century Gothic"/>
          <w:sz w:val="20"/>
          <w:szCs w:val="20"/>
        </w:rPr>
      </w:pPr>
      <w:r w:rsidRPr="0026632B">
        <w:rPr>
          <w:rFonts w:ascii="Century Gothic" w:hAnsi="Century Gothic"/>
          <w:sz w:val="20"/>
          <w:szCs w:val="20"/>
        </w:rPr>
        <w:t xml:space="preserve">POR ELLO </w:t>
      </w:r>
    </w:p>
    <w:p w14:paraId="5EE8FBB1" w14:textId="77777777" w:rsidR="0026632B" w:rsidRPr="0026632B" w:rsidRDefault="0026632B" w:rsidP="0082390F">
      <w:pPr>
        <w:ind w:left="-2" w:firstLineChars="283" w:firstLine="566"/>
        <w:rPr>
          <w:rFonts w:ascii="Century Gothic" w:hAnsi="Century Gothic"/>
          <w:sz w:val="20"/>
          <w:szCs w:val="20"/>
        </w:rPr>
      </w:pPr>
      <w:r w:rsidRPr="0026632B">
        <w:rPr>
          <w:rFonts w:ascii="Century Gothic" w:hAnsi="Century Gothic"/>
          <w:sz w:val="20"/>
          <w:szCs w:val="20"/>
        </w:rPr>
        <w:t>LA COMISIÓN DE LEGISLACIÓN Y REGLAMENTO</w:t>
      </w:r>
    </w:p>
    <w:p w14:paraId="2B0C8E78" w14:textId="77777777" w:rsidR="0026632B" w:rsidRPr="0026632B" w:rsidRDefault="0026632B" w:rsidP="0082390F">
      <w:pPr>
        <w:ind w:left="-2" w:firstLineChars="283" w:firstLine="566"/>
        <w:rPr>
          <w:rFonts w:ascii="Century Gothic" w:hAnsi="Century Gothic"/>
          <w:sz w:val="20"/>
          <w:szCs w:val="20"/>
        </w:rPr>
      </w:pPr>
      <w:r w:rsidRPr="0026632B">
        <w:rPr>
          <w:rFonts w:ascii="Century Gothic" w:hAnsi="Century Gothic"/>
          <w:sz w:val="20"/>
          <w:szCs w:val="20"/>
        </w:rPr>
        <w:t>DEL CONSEJO DIRECTIVO DE LA FACULTAD DE INGENIERÍA</w:t>
      </w:r>
    </w:p>
    <w:p w14:paraId="1BC24AEB" w14:textId="77777777" w:rsidR="0026632B" w:rsidRPr="0026632B" w:rsidRDefault="0026632B" w:rsidP="0082390F">
      <w:pPr>
        <w:ind w:left="0" w:hanging="2"/>
        <w:rPr>
          <w:rFonts w:ascii="Century Gothic" w:hAnsi="Century Gothic"/>
          <w:sz w:val="20"/>
          <w:szCs w:val="20"/>
        </w:rPr>
      </w:pPr>
      <w:r w:rsidRPr="0026632B">
        <w:rPr>
          <w:rFonts w:ascii="Century Gothic" w:hAnsi="Century Gothic"/>
          <w:sz w:val="20"/>
          <w:szCs w:val="20"/>
        </w:rPr>
        <w:lastRenderedPageBreak/>
        <w:tab/>
      </w:r>
    </w:p>
    <w:p w14:paraId="07C0CB21" w14:textId="77777777" w:rsidR="0026632B" w:rsidRPr="0026632B" w:rsidRDefault="0026632B" w:rsidP="0082390F">
      <w:pPr>
        <w:ind w:left="0" w:hanging="2"/>
        <w:jc w:val="center"/>
        <w:rPr>
          <w:rFonts w:ascii="Century Gothic" w:hAnsi="Century Gothic"/>
          <w:sz w:val="20"/>
          <w:szCs w:val="20"/>
        </w:rPr>
      </w:pPr>
      <w:r w:rsidRPr="0026632B">
        <w:rPr>
          <w:rFonts w:ascii="Century Gothic" w:hAnsi="Century Gothic"/>
          <w:sz w:val="20"/>
          <w:szCs w:val="20"/>
        </w:rPr>
        <w:t>RECOMIENDA</w:t>
      </w:r>
    </w:p>
    <w:p w14:paraId="0A3D557B" w14:textId="77777777" w:rsidR="0026632B" w:rsidRPr="0026632B" w:rsidRDefault="0026632B">
      <w:pPr>
        <w:ind w:left="0" w:hanging="2"/>
        <w:jc w:val="both"/>
        <w:rPr>
          <w:rFonts w:ascii="Century Gothic" w:eastAsia="Century Gothic" w:hAnsi="Century Gothic" w:cs="Century Gothic"/>
          <w:sz w:val="20"/>
          <w:szCs w:val="20"/>
        </w:rPr>
      </w:pPr>
    </w:p>
    <w:p w14:paraId="6E0514C4" w14:textId="77777777" w:rsidR="0026632B" w:rsidRPr="0026632B" w:rsidRDefault="0026632B">
      <w:pPr>
        <w:ind w:left="0" w:hanging="2"/>
        <w:jc w:val="both"/>
        <w:rPr>
          <w:rFonts w:ascii="Century Gothic" w:eastAsia="Century Gothic" w:hAnsi="Century Gothic" w:cs="Century Gothic"/>
          <w:sz w:val="20"/>
          <w:szCs w:val="20"/>
        </w:rPr>
      </w:pPr>
      <w:bookmarkStart w:id="19" w:name="_heading=h.e19gj4bp8vun" w:colFirst="0" w:colLast="0"/>
      <w:bookmarkEnd w:id="19"/>
      <w:r w:rsidRPr="0026632B">
        <w:rPr>
          <w:rFonts w:ascii="Century Gothic" w:eastAsia="Century Gothic" w:hAnsi="Century Gothic" w:cs="Century Gothic"/>
          <w:sz w:val="20"/>
          <w:szCs w:val="20"/>
        </w:rPr>
        <w:t xml:space="preserve">ARTÍCULO 1.- Aprobar el pago mensual de pesos cuatrocientos treinta y dos mil novecientos cincuenta y seis con ochenta y ocho centavos ($ 432.956,88), de acuerdo a la fórmula de cálculo establecida por Resoluciones N.º </w:t>
      </w:r>
      <w:hyperlink r:id="rId82">
        <w:r w:rsidRPr="0026632B">
          <w:rPr>
            <w:rFonts w:ascii="Century Gothic" w:eastAsia="Century Gothic" w:hAnsi="Century Gothic" w:cs="Century Gothic"/>
            <w:color w:val="000000"/>
            <w:sz w:val="20"/>
            <w:szCs w:val="20"/>
          </w:rPr>
          <w:t>31/22</w:t>
        </w:r>
      </w:hyperlink>
      <w:r w:rsidRPr="0026632B">
        <w:rPr>
          <w:rFonts w:ascii="Century Gothic" w:eastAsia="Century Gothic" w:hAnsi="Century Gothic" w:cs="Century Gothic"/>
          <w:sz w:val="20"/>
          <w:szCs w:val="20"/>
        </w:rPr>
        <w:t xml:space="preserve"> y </w:t>
      </w:r>
      <w:hyperlink r:id="rId83">
        <w:r w:rsidRPr="0026632B">
          <w:rPr>
            <w:rFonts w:ascii="Century Gothic" w:eastAsia="Century Gothic" w:hAnsi="Century Gothic" w:cs="Century Gothic"/>
            <w:color w:val="000000"/>
            <w:sz w:val="20"/>
            <w:szCs w:val="20"/>
          </w:rPr>
          <w:t>165/22</w:t>
        </w:r>
      </w:hyperlink>
      <w:r w:rsidRPr="0026632B">
        <w:rPr>
          <w:rFonts w:ascii="Century Gothic" w:eastAsia="Century Gothic" w:hAnsi="Century Gothic" w:cs="Century Gothic"/>
          <w:sz w:val="20"/>
          <w:szCs w:val="20"/>
        </w:rPr>
        <w:t xml:space="preserve"> del Consejo Directivo con los siguientes valores [($ 240.531,60 + $ 240.531,60 * (0,50 + 0,30)) * 1,00], desde el 01/07/2024 y hasta el 31/12/2024, a los Directores de Carrera según se detalla a continuación:</w:t>
      </w:r>
    </w:p>
    <w:p w14:paraId="53FA8F2D" w14:textId="77777777" w:rsidR="0026632B" w:rsidRPr="0026632B" w:rsidRDefault="0026632B">
      <w:pPr>
        <w:ind w:left="0" w:hanging="2"/>
        <w:jc w:val="both"/>
        <w:rPr>
          <w:rFonts w:ascii="Century Gothic" w:eastAsia="Century Gothic" w:hAnsi="Century Gothic" w:cs="Century Gothic"/>
          <w:sz w:val="20"/>
          <w:szCs w:val="20"/>
        </w:rPr>
      </w:pPr>
    </w:p>
    <w:p w14:paraId="4E538172" w14:textId="77777777" w:rsidR="0026632B" w:rsidRPr="0026632B" w:rsidRDefault="0026632B" w:rsidP="0026632B">
      <w:pPr>
        <w:numPr>
          <w:ilvl w:val="0"/>
          <w:numId w:val="75"/>
        </w:numPr>
        <w:suppressAutoHyphens w:val="0"/>
        <w:spacing w:line="240" w:lineRule="auto"/>
        <w:ind w:leftChars="0" w:left="426" w:firstLineChars="0" w:hanging="142"/>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Mg. Gustavo Marcelo FLORES: CUIL N.º 20-21955086-4, fecha de nacimiento 13/12/70,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para las carreras Ingeniería Electromecánica e Ingeniería Electromecánica con orientación en Automatización Industrial.</w:t>
      </w:r>
    </w:p>
    <w:p w14:paraId="7499D2EB" w14:textId="77777777" w:rsidR="0026632B" w:rsidRPr="0026632B" w:rsidRDefault="0026632B" w:rsidP="0026632B">
      <w:pPr>
        <w:numPr>
          <w:ilvl w:val="0"/>
          <w:numId w:val="75"/>
        </w:numPr>
        <w:suppressAutoHyphens w:val="0"/>
        <w:spacing w:line="240" w:lineRule="auto"/>
        <w:ind w:leftChars="0" w:left="426" w:firstLineChars="0" w:hanging="142"/>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Mg. Hugo Alfredo ALFONSO: CUIL N.º 20-16772834-1, fecha de nacimiento 04/09/64,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para las carreras Ingeniería en Sistemas y Analista Programador.</w:t>
      </w:r>
    </w:p>
    <w:p w14:paraId="4C3D7FC6" w14:textId="77777777" w:rsidR="0026632B" w:rsidRPr="0026632B" w:rsidRDefault="0026632B" w:rsidP="0026632B">
      <w:pPr>
        <w:numPr>
          <w:ilvl w:val="0"/>
          <w:numId w:val="75"/>
        </w:numPr>
        <w:suppressAutoHyphens w:val="0"/>
        <w:spacing w:line="240" w:lineRule="auto"/>
        <w:ind w:leftChars="0" w:left="426" w:firstLineChars="0" w:hanging="142"/>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Mg. Aldo Abel CRESPO: CUIL N.º 20-14625180-4, fecha de nacimiento 29/07/61,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para la carrera de Ingeniería en Computación.</w:t>
      </w:r>
    </w:p>
    <w:p w14:paraId="6E5BB940" w14:textId="77777777" w:rsidR="0026632B" w:rsidRPr="0026632B" w:rsidRDefault="0026632B" w:rsidP="0026632B">
      <w:pPr>
        <w:numPr>
          <w:ilvl w:val="0"/>
          <w:numId w:val="75"/>
        </w:numPr>
        <w:suppressAutoHyphens w:val="0"/>
        <w:spacing w:line="240" w:lineRule="auto"/>
        <w:ind w:leftChars="0" w:left="426" w:firstLineChars="0" w:hanging="142"/>
        <w:jc w:val="both"/>
        <w:textDirection w:val="lrTb"/>
        <w:textAlignment w:val="auto"/>
        <w:outlineLvl w:val="9"/>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Dr. Rogelio Lorenzo HECKER: CUIL N.º 20-21429502-5, fecha de nacimiento 21/09/70, en el cargo de </w:t>
      </w:r>
      <w:proofErr w:type="gramStart"/>
      <w:r w:rsidRPr="0026632B">
        <w:rPr>
          <w:rFonts w:ascii="Century Gothic" w:eastAsia="Century Gothic" w:hAnsi="Century Gothic" w:cs="Century Gothic"/>
          <w:sz w:val="20"/>
          <w:szCs w:val="20"/>
        </w:rPr>
        <w:t>Director</w:t>
      </w:r>
      <w:proofErr w:type="gramEnd"/>
      <w:r w:rsidRPr="0026632B">
        <w:rPr>
          <w:rFonts w:ascii="Century Gothic" w:eastAsia="Century Gothic" w:hAnsi="Century Gothic" w:cs="Century Gothic"/>
          <w:sz w:val="20"/>
          <w:szCs w:val="20"/>
        </w:rPr>
        <w:t xml:space="preserve"> de Carrera Ingeniería Mecatrónica.</w:t>
      </w:r>
    </w:p>
    <w:p w14:paraId="4FDEC2C9" w14:textId="77777777" w:rsidR="0026632B" w:rsidRPr="0026632B" w:rsidRDefault="0026632B">
      <w:pPr>
        <w:spacing w:after="60"/>
        <w:ind w:left="0" w:hanging="2"/>
        <w:jc w:val="both"/>
        <w:rPr>
          <w:rFonts w:ascii="Century Gothic" w:eastAsia="Century Gothic" w:hAnsi="Century Gothic" w:cs="Century Gothic"/>
          <w:sz w:val="20"/>
          <w:szCs w:val="20"/>
        </w:rPr>
      </w:pPr>
    </w:p>
    <w:p w14:paraId="2FE380A6"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2.- Los movimientos presupuestarios que resultasen se imputarán a: Fuente de Financiamiento 11 – Programa 19 – Actividad 1 – Inciso 1 – Partida Principal 12 del Presupuesto Vigente.</w:t>
      </w:r>
    </w:p>
    <w:p w14:paraId="45CB1BCC" w14:textId="77777777" w:rsidR="0026632B" w:rsidRPr="0026632B" w:rsidRDefault="0026632B">
      <w:pPr>
        <w:ind w:left="0" w:hanging="2"/>
        <w:jc w:val="both"/>
        <w:rPr>
          <w:rFonts w:ascii="Century Gothic" w:eastAsia="Century Gothic" w:hAnsi="Century Gothic" w:cs="Century Gothic"/>
          <w:sz w:val="20"/>
          <w:szCs w:val="20"/>
        </w:rPr>
      </w:pPr>
    </w:p>
    <w:p w14:paraId="1BF6437E" w14:textId="77777777" w:rsidR="0026632B" w:rsidRPr="0026632B" w:rsidRDefault="0026632B" w:rsidP="0082390F">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color w:val="000000"/>
          <w:sz w:val="20"/>
          <w:szCs w:val="20"/>
        </w:rPr>
        <w:t xml:space="preserve">ARTÍCULO 3º.-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5187FF35" w14:textId="77777777" w:rsidR="0026632B" w:rsidRPr="0026632B" w:rsidRDefault="0026632B" w:rsidP="0082390F">
      <w:pPr>
        <w:ind w:left="0" w:hanging="2"/>
        <w:jc w:val="both"/>
        <w:rPr>
          <w:rFonts w:ascii="Century Gothic" w:eastAsia="Century Gothic" w:hAnsi="Century Gothic" w:cs="Century Gothic"/>
          <w:bCs/>
          <w:sz w:val="20"/>
          <w:szCs w:val="20"/>
        </w:rPr>
      </w:pPr>
    </w:p>
    <w:p w14:paraId="69566433" w14:textId="77777777" w:rsidR="0026632B" w:rsidRPr="0026632B" w:rsidRDefault="0026632B" w:rsidP="0082390F">
      <w:pPr>
        <w:ind w:left="0" w:hanging="2"/>
        <w:jc w:val="both"/>
        <w:rPr>
          <w:rFonts w:ascii="Century Gothic" w:eastAsia="Century Gothic" w:hAnsi="Century Gothic" w:cs="Century Gothic"/>
          <w:bCs/>
          <w:sz w:val="20"/>
          <w:szCs w:val="20"/>
        </w:rPr>
      </w:pPr>
      <w:r w:rsidRPr="0026632B">
        <w:rPr>
          <w:rFonts w:ascii="Century Gothic" w:eastAsia="Century Gothic" w:hAnsi="Century Gothic" w:cs="Century Gothic"/>
          <w:bCs/>
          <w:sz w:val="20"/>
          <w:szCs w:val="20"/>
        </w:rPr>
        <w:t>BALLESTEROS, C.</w:t>
      </w:r>
    </w:p>
    <w:p w14:paraId="324EF176" w14:textId="77777777" w:rsidR="0026632B" w:rsidRPr="0026632B" w:rsidRDefault="0026632B" w:rsidP="0082390F">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BARRIO, C.</w:t>
      </w:r>
    </w:p>
    <w:p w14:paraId="19921C27" w14:textId="77777777" w:rsidR="0026632B" w:rsidRPr="0026632B" w:rsidRDefault="0026632B" w:rsidP="0082390F">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KOVAC, F. </w:t>
      </w:r>
    </w:p>
    <w:p w14:paraId="154EC74F" w14:textId="77777777" w:rsidR="0026632B" w:rsidRPr="0026632B" w:rsidRDefault="0026632B" w:rsidP="0082390F">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0A40CB96" w14:textId="77777777" w:rsidR="0026632B" w:rsidRPr="0026632B" w:rsidRDefault="0026632B" w:rsidP="0082390F">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RIBEIRO, M.</w:t>
      </w:r>
    </w:p>
    <w:p w14:paraId="72CF0192" w14:textId="77777777" w:rsidR="0026632B" w:rsidRPr="0026632B" w:rsidRDefault="0026632B" w:rsidP="0082390F">
      <w:pPr>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SCHPETTER, N.</w:t>
      </w:r>
    </w:p>
    <w:p w14:paraId="0A7C3434" w14:textId="77777777" w:rsidR="0026632B" w:rsidRPr="0026632B" w:rsidRDefault="0026632B" w:rsidP="0082390F">
      <w:pPr>
        <w:pStyle w:val="Normal10"/>
        <w:ind w:left="0"/>
        <w:rPr>
          <w:rFonts w:eastAsia="Century Gothic"/>
          <w:lang w:eastAsia="es-ES"/>
        </w:rPr>
      </w:pPr>
      <w:r w:rsidRPr="0026632B">
        <w:rPr>
          <w:rFonts w:eastAsia="Century Gothic"/>
          <w:lang w:eastAsia="es-ES"/>
        </w:rPr>
        <w:t>VALINOTTI, J.</w:t>
      </w:r>
    </w:p>
    <w:p w14:paraId="59EB7399" w14:textId="77777777" w:rsidR="0026632B" w:rsidRPr="0026632B" w:rsidRDefault="0026632B" w:rsidP="0082390F">
      <w:pPr>
        <w:ind w:left="0" w:hanging="2"/>
        <w:jc w:val="both"/>
        <w:rPr>
          <w:rFonts w:ascii="Century Gothic" w:eastAsia="Century Gothic" w:hAnsi="Century Gothic" w:cs="Century Gothic"/>
          <w:sz w:val="20"/>
          <w:szCs w:val="20"/>
        </w:rPr>
      </w:pPr>
    </w:p>
    <w:p w14:paraId="7E18F669" w14:textId="279B5234"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position w:val="0"/>
          <w:sz w:val="20"/>
          <w:szCs w:val="20"/>
          <w:highlight w:val="yellow"/>
          <w:lang w:eastAsia="es-AR"/>
        </w:rPr>
      </w:pPr>
      <w:r w:rsidRPr="0026632B">
        <w:rPr>
          <w:rFonts w:ascii="Century Gothic" w:eastAsia="Century Gothic" w:hAnsi="Century Gothic" w:cs="Century Gothic"/>
          <w:color w:val="000000"/>
          <w:sz w:val="20"/>
          <w:szCs w:val="20"/>
          <w:highlight w:val="yellow"/>
        </w:rPr>
        <w:br w:type="page"/>
      </w:r>
    </w:p>
    <w:p w14:paraId="23F2A7E4" w14:textId="77777777" w:rsidR="00D13683" w:rsidRPr="0026632B" w:rsidRDefault="00D13683" w:rsidP="00D13683">
      <w:pPr>
        <w:ind w:leftChars="0" w:left="2" w:hanging="2"/>
        <w:jc w:val="both"/>
        <w:rPr>
          <w:rFonts w:ascii="Century Gothic" w:hAnsi="Century Gothic"/>
          <w:b/>
          <w:bCs/>
          <w:sz w:val="20"/>
          <w:szCs w:val="20"/>
          <w:highlight w:val="yellow"/>
        </w:rPr>
      </w:pPr>
      <w:r w:rsidRPr="0026632B">
        <w:rPr>
          <w:rFonts w:ascii="Century Gothic" w:hAnsi="Century Gothic"/>
          <w:b/>
          <w:bCs/>
          <w:sz w:val="20"/>
          <w:szCs w:val="20"/>
          <w:highlight w:val="yellow"/>
        </w:rPr>
        <w:lastRenderedPageBreak/>
        <w:t>Comisión de Enseñanza.</w:t>
      </w:r>
    </w:p>
    <w:p w14:paraId="2F1F92E5" w14:textId="77777777" w:rsidR="00D13683" w:rsidRPr="0026632B" w:rsidRDefault="00D13683" w:rsidP="00D13683">
      <w:pPr>
        <w:pStyle w:val="Normal1"/>
        <w:rPr>
          <w:rFonts w:ascii="Century Gothic" w:eastAsia="Century Gothic" w:hAnsi="Century Gothic" w:cs="Century Gothic"/>
          <w:sz w:val="20"/>
          <w:szCs w:val="20"/>
          <w:highlight w:val="yellow"/>
        </w:rPr>
      </w:pPr>
    </w:p>
    <w:p w14:paraId="69533674" w14:textId="77777777" w:rsidR="00D13683" w:rsidRPr="0026632B" w:rsidRDefault="00D13683" w:rsidP="00D13683">
      <w:pPr>
        <w:ind w:leftChars="0" w:left="2" w:hanging="2"/>
        <w:jc w:val="both"/>
        <w:rPr>
          <w:rFonts w:ascii="Century Gothic" w:eastAsia="Century Gothic" w:hAnsi="Century Gothic" w:cs="Century Gothic"/>
          <w:sz w:val="20"/>
          <w:szCs w:val="20"/>
          <w:highlight w:val="yellow"/>
        </w:rPr>
      </w:pPr>
      <w:r w:rsidRPr="0026632B">
        <w:rPr>
          <w:rFonts w:ascii="Century Gothic" w:eastAsia="Century Gothic" w:hAnsi="Century Gothic" w:cs="Century Gothic"/>
          <w:b/>
          <w:sz w:val="20"/>
          <w:szCs w:val="20"/>
          <w:highlight w:val="yellow"/>
        </w:rPr>
        <w:t>4.15.</w:t>
      </w:r>
      <w:r w:rsidRPr="0026632B">
        <w:rPr>
          <w:rFonts w:ascii="Century Gothic" w:eastAsia="Century Gothic" w:hAnsi="Century Gothic" w:cs="Century Gothic"/>
          <w:sz w:val="20"/>
          <w:szCs w:val="20"/>
          <w:highlight w:val="yellow"/>
        </w:rPr>
        <w:t xml:space="preserve"> Despacho N.º 005, recomienda hacer suya</w:t>
      </w:r>
      <w:r w:rsidRPr="0026632B">
        <w:rPr>
          <w:rFonts w:ascii="Century Gothic" w:eastAsia="Century Gothic" w:hAnsi="Century Gothic" w:cs="Century Gothic"/>
          <w:color w:val="000000"/>
          <w:sz w:val="20"/>
          <w:szCs w:val="20"/>
          <w:highlight w:val="yellow"/>
        </w:rPr>
        <w:t xml:space="preserve"> las evaluaciones unánimes positivas realizadas por la Comisión Evaluadora correspondientes al “INFORME DE GRADO DE CUMPLIMIENTO PERÍODO 2020-2024”, de los docentes regulares de esta Facultad.</w:t>
      </w:r>
    </w:p>
    <w:p w14:paraId="30C38483" w14:textId="77777777" w:rsidR="0026632B" w:rsidRPr="0026632B" w:rsidRDefault="0026632B">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p>
    <w:p w14:paraId="1BBF44A6" w14:textId="77777777" w:rsidR="0026632B" w:rsidRPr="0026632B" w:rsidRDefault="0026632B" w:rsidP="00654AEE">
      <w:pPr>
        <w:pStyle w:val="Encabezado"/>
        <w:ind w:leftChars="0" w:left="2" w:hanging="2"/>
        <w:jc w:val="center"/>
        <w:rPr>
          <w:rFonts w:ascii="Century Gothic" w:hAnsi="Century Gothic"/>
          <w:position w:val="0"/>
          <w:sz w:val="20"/>
          <w:szCs w:val="20"/>
          <w:lang w:eastAsia="es-AR"/>
        </w:rPr>
      </w:pPr>
      <w:r w:rsidRPr="0026632B">
        <w:rPr>
          <w:rFonts w:ascii="Century Gothic" w:hAnsi="Century Gothic"/>
          <w:sz w:val="20"/>
          <w:szCs w:val="20"/>
        </w:rPr>
        <w:t>COMISIÓN DE ENSEÑANZA</w:t>
      </w:r>
    </w:p>
    <w:p w14:paraId="13B95CEA" w14:textId="77777777" w:rsidR="0026632B" w:rsidRPr="0026632B" w:rsidRDefault="0026632B" w:rsidP="00654AEE">
      <w:pPr>
        <w:spacing w:line="240" w:lineRule="auto"/>
        <w:ind w:leftChars="0" w:left="2" w:hanging="2"/>
        <w:jc w:val="center"/>
        <w:rPr>
          <w:rFonts w:ascii="Century Gothic" w:hAnsi="Century Gothic"/>
          <w:sz w:val="20"/>
          <w:szCs w:val="20"/>
        </w:rPr>
      </w:pPr>
    </w:p>
    <w:p w14:paraId="492E30DC" w14:textId="77777777" w:rsidR="0026632B" w:rsidRPr="0026632B" w:rsidRDefault="0026632B" w:rsidP="00654AEE">
      <w:pPr>
        <w:spacing w:line="240" w:lineRule="auto"/>
        <w:ind w:leftChars="0" w:left="2" w:hanging="2"/>
        <w:jc w:val="center"/>
        <w:rPr>
          <w:rFonts w:ascii="Century Gothic" w:hAnsi="Century Gothic"/>
          <w:position w:val="0"/>
          <w:sz w:val="20"/>
          <w:szCs w:val="20"/>
          <w:lang w:eastAsia="es-AR"/>
        </w:rPr>
      </w:pPr>
      <w:r w:rsidRPr="0026632B">
        <w:rPr>
          <w:rFonts w:ascii="Century Gothic" w:hAnsi="Century Gothic"/>
          <w:sz w:val="20"/>
          <w:szCs w:val="20"/>
        </w:rPr>
        <w:t xml:space="preserve">DESPACHO N.º 005 </w:t>
      </w:r>
    </w:p>
    <w:p w14:paraId="0C153613" w14:textId="77777777" w:rsidR="0026632B" w:rsidRPr="0026632B" w:rsidRDefault="0026632B" w:rsidP="00654AEE">
      <w:pPr>
        <w:spacing w:line="240" w:lineRule="auto"/>
        <w:ind w:leftChars="0" w:left="2" w:hanging="2"/>
        <w:jc w:val="right"/>
        <w:rPr>
          <w:rFonts w:ascii="Century Gothic" w:hAnsi="Century Gothic"/>
          <w:sz w:val="20"/>
          <w:szCs w:val="20"/>
        </w:rPr>
      </w:pPr>
      <w:r w:rsidRPr="0026632B">
        <w:rPr>
          <w:rFonts w:ascii="Century Gothic" w:hAnsi="Century Gothic"/>
          <w:sz w:val="20"/>
          <w:szCs w:val="20"/>
        </w:rPr>
        <w:t>GENERAL PICO, 05 de junio de 2024</w:t>
      </w:r>
    </w:p>
    <w:p w14:paraId="24C83BB0" w14:textId="77777777" w:rsidR="0026632B" w:rsidRPr="0026632B" w:rsidRDefault="0026632B" w:rsidP="00654AEE">
      <w:pPr>
        <w:spacing w:line="240" w:lineRule="auto"/>
        <w:ind w:leftChars="0" w:left="2" w:hanging="2"/>
        <w:jc w:val="right"/>
        <w:rPr>
          <w:rFonts w:ascii="Century Gothic" w:hAnsi="Century Gothic"/>
          <w:sz w:val="20"/>
          <w:szCs w:val="20"/>
        </w:rPr>
      </w:pPr>
    </w:p>
    <w:p w14:paraId="30A69F09"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032FFCC8"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El Reglamento General de Carrera Docente, aprobado por Resolución N.º 500/23 del Consejo Superior de la Universidad Nacional de La Pampa, y</w:t>
      </w:r>
    </w:p>
    <w:p w14:paraId="63013655" w14:textId="77777777" w:rsidR="0026632B" w:rsidRPr="0026632B" w:rsidRDefault="0026632B">
      <w:pPr>
        <w:ind w:left="0" w:hanging="2"/>
        <w:jc w:val="both"/>
        <w:rPr>
          <w:rFonts w:ascii="Century Gothic" w:eastAsia="Century Gothic" w:hAnsi="Century Gothic" w:cs="Century Gothic"/>
          <w:sz w:val="20"/>
          <w:szCs w:val="20"/>
        </w:rPr>
      </w:pPr>
    </w:p>
    <w:p w14:paraId="408E4521"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2CFEE333"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los docentes regulares de esta Facultad presentaron sus respectivos Informes de Grado de Cumplimiento del período 2020-2024.</w:t>
      </w:r>
    </w:p>
    <w:p w14:paraId="495ED7B2"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Reglamento General de Carrera Docente, en su Artículo 13º expresa: “Las Comisiones se deberán reunir en forma presencial o virtual.”</w:t>
      </w:r>
    </w:p>
    <w:p w14:paraId="56859C08"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en su Artículo 15º expresa: “Los Consejos Directivos deberán designar anualmente a propuesta de cada Entidad Gremial Docente, un/a (1) veedor/a gremial titular y un/a (1) veedor/a gremial suplente, quienes podrán estar presentes en el proceso de evaluación con </w:t>
      </w:r>
      <w:proofErr w:type="gramStart"/>
      <w:r w:rsidRPr="0026632B">
        <w:rPr>
          <w:rFonts w:ascii="Century Gothic" w:eastAsia="Century Gothic" w:hAnsi="Century Gothic" w:cs="Century Gothic"/>
          <w:sz w:val="20"/>
          <w:szCs w:val="20"/>
        </w:rPr>
        <w:t>voz</w:t>
      </w:r>
      <w:proofErr w:type="gramEnd"/>
      <w:r w:rsidRPr="0026632B">
        <w:rPr>
          <w:rFonts w:ascii="Century Gothic" w:eastAsia="Century Gothic" w:hAnsi="Century Gothic" w:cs="Century Gothic"/>
          <w:sz w:val="20"/>
          <w:szCs w:val="20"/>
        </w:rPr>
        <w:t xml:space="preserve"> pero sin voto. La veeduría gremial deberá expresar su opinión, por escrito, respecto del desarrollo reglamentario de las evaluaciones. Si no se realizara propuesta alguna o en caso de ausencia de los/las veedores/as designados/as, se proseguirá con la sustanciación de las evaluaciones”.</w:t>
      </w:r>
    </w:p>
    <w:p w14:paraId="5EBFCCF9"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Comisión Evaluadora, designada por Resolución N.º </w:t>
      </w:r>
      <w:hyperlink r:id="rId84">
        <w:r w:rsidRPr="0026632B">
          <w:rPr>
            <w:rFonts w:ascii="Century Gothic" w:eastAsia="Century Gothic" w:hAnsi="Century Gothic" w:cs="Century Gothic"/>
            <w:sz w:val="20"/>
            <w:szCs w:val="20"/>
          </w:rPr>
          <w:t>229/2020</w:t>
        </w:r>
      </w:hyperlink>
      <w:r w:rsidRPr="0026632B">
        <w:rPr>
          <w:rFonts w:ascii="Century Gothic" w:eastAsia="Century Gothic" w:hAnsi="Century Gothic" w:cs="Century Gothic"/>
          <w:sz w:val="20"/>
          <w:szCs w:val="20"/>
        </w:rPr>
        <w:t xml:space="preserve"> del Consejo Superior, propone reunirse virtualmente el jueves 23 de mayo.</w:t>
      </w:r>
    </w:p>
    <w:p w14:paraId="7F276623"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desde ADU, no propusieron veedores gremiales para la evaluación de los docentes, ya que estaba establecido para el </w:t>
      </w:r>
      <w:proofErr w:type="gramStart"/>
      <w:r w:rsidRPr="0026632B">
        <w:rPr>
          <w:rFonts w:ascii="Century Gothic" w:eastAsia="Century Gothic" w:hAnsi="Century Gothic" w:cs="Century Gothic"/>
          <w:sz w:val="20"/>
          <w:szCs w:val="20"/>
        </w:rPr>
        <w:t>día  23</w:t>
      </w:r>
      <w:proofErr w:type="gramEnd"/>
      <w:r w:rsidRPr="0026632B">
        <w:rPr>
          <w:rFonts w:ascii="Century Gothic" w:eastAsia="Century Gothic" w:hAnsi="Century Gothic" w:cs="Century Gothic"/>
          <w:sz w:val="20"/>
          <w:szCs w:val="20"/>
        </w:rPr>
        <w:t>/05/24,  el paro docente y no docente Nacional, de público conocimiento.</w:t>
      </w:r>
    </w:p>
    <w:p w14:paraId="25864C52"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dicha Comisión evaluó, en cada caso, como positiva y en forma unánime, las presentaciones de dichos Informes de Grado de cumplimiento realizadas por los docentes regulares de esta Facultad, que figuran como Anexo I en la presente Resolución, sin la participación del veedor gremial.</w:t>
      </w:r>
    </w:p>
    <w:p w14:paraId="2C2AA627" w14:textId="77777777" w:rsidR="0026632B" w:rsidRPr="0026632B" w:rsidRDefault="0026632B" w:rsidP="00654AEE">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proceso de evaluación se realizó cumpliendo con lo establecido en el Reglamento General de Carrera Docente, aprobado por Resolución N.º 500/23 del Consejo Superior de la Universidad Nacional de La Pampa.</w:t>
      </w:r>
    </w:p>
    <w:p w14:paraId="7B350121" w14:textId="77777777" w:rsidR="0026632B" w:rsidRPr="0026632B" w:rsidRDefault="0026632B" w:rsidP="00654AEE">
      <w:pPr>
        <w:spacing w:line="240" w:lineRule="auto"/>
        <w:ind w:leftChars="1" w:left="2" w:firstLineChars="282" w:firstLine="564"/>
        <w:rPr>
          <w:rFonts w:ascii="Century Gothic" w:hAnsi="Century Gothic"/>
          <w:position w:val="0"/>
          <w:sz w:val="20"/>
          <w:szCs w:val="20"/>
          <w:lang w:eastAsia="es-AR"/>
        </w:rPr>
      </w:pPr>
      <w:r w:rsidRPr="0026632B">
        <w:rPr>
          <w:rFonts w:ascii="Century Gothic" w:hAnsi="Century Gothic"/>
          <w:sz w:val="20"/>
          <w:szCs w:val="20"/>
        </w:rPr>
        <w:t xml:space="preserve">POR ELLO </w:t>
      </w:r>
    </w:p>
    <w:p w14:paraId="3B793C76" w14:textId="77777777" w:rsidR="0026632B" w:rsidRPr="0026632B" w:rsidRDefault="0026632B" w:rsidP="00654AEE">
      <w:pPr>
        <w:spacing w:line="240" w:lineRule="auto"/>
        <w:ind w:leftChars="0" w:left="-2" w:firstLineChars="283" w:firstLine="566"/>
        <w:rPr>
          <w:rFonts w:ascii="Century Gothic" w:hAnsi="Century Gothic"/>
          <w:sz w:val="20"/>
          <w:szCs w:val="20"/>
        </w:rPr>
      </w:pPr>
      <w:r w:rsidRPr="0026632B">
        <w:rPr>
          <w:rFonts w:ascii="Century Gothic" w:hAnsi="Century Gothic"/>
          <w:sz w:val="20"/>
          <w:szCs w:val="20"/>
        </w:rPr>
        <w:t>LA COMISIÓN DE ENSEÑANZA</w:t>
      </w:r>
    </w:p>
    <w:p w14:paraId="35113CE1" w14:textId="77777777" w:rsidR="0026632B" w:rsidRPr="0026632B" w:rsidRDefault="0026632B" w:rsidP="00654AEE">
      <w:pPr>
        <w:spacing w:line="240" w:lineRule="auto"/>
        <w:ind w:leftChars="0" w:left="-2" w:firstLineChars="283" w:firstLine="566"/>
        <w:rPr>
          <w:rFonts w:ascii="Century Gothic" w:hAnsi="Century Gothic"/>
          <w:position w:val="0"/>
          <w:sz w:val="20"/>
          <w:szCs w:val="20"/>
          <w:lang w:eastAsia="es-AR"/>
        </w:rPr>
      </w:pPr>
      <w:r w:rsidRPr="0026632B">
        <w:rPr>
          <w:rFonts w:ascii="Century Gothic" w:hAnsi="Century Gothic"/>
          <w:sz w:val="20"/>
          <w:szCs w:val="20"/>
        </w:rPr>
        <w:t>DEL CONSEJO DIRECTIVO DE LA FACULTAD DE INGENIERÍA</w:t>
      </w:r>
    </w:p>
    <w:p w14:paraId="71595E8C" w14:textId="77777777" w:rsidR="0026632B" w:rsidRPr="0026632B" w:rsidRDefault="0026632B" w:rsidP="00654AEE">
      <w:pPr>
        <w:spacing w:line="240" w:lineRule="auto"/>
        <w:ind w:leftChars="0" w:left="2" w:hanging="2"/>
        <w:rPr>
          <w:rFonts w:ascii="Century Gothic" w:hAnsi="Century Gothic"/>
          <w:sz w:val="20"/>
          <w:szCs w:val="20"/>
        </w:rPr>
      </w:pPr>
      <w:r w:rsidRPr="0026632B">
        <w:rPr>
          <w:rFonts w:ascii="Century Gothic" w:hAnsi="Century Gothic"/>
          <w:sz w:val="20"/>
          <w:szCs w:val="20"/>
        </w:rPr>
        <w:tab/>
      </w:r>
    </w:p>
    <w:p w14:paraId="0C8D26C2" w14:textId="77777777" w:rsidR="0026632B" w:rsidRPr="0026632B" w:rsidRDefault="0026632B" w:rsidP="00654AEE">
      <w:pPr>
        <w:spacing w:line="240" w:lineRule="auto"/>
        <w:ind w:leftChars="0" w:left="2" w:hanging="2"/>
        <w:jc w:val="center"/>
        <w:rPr>
          <w:rFonts w:ascii="Century Gothic" w:hAnsi="Century Gothic"/>
          <w:sz w:val="20"/>
          <w:szCs w:val="20"/>
        </w:rPr>
      </w:pPr>
      <w:r w:rsidRPr="0026632B">
        <w:rPr>
          <w:rFonts w:ascii="Century Gothic" w:hAnsi="Century Gothic"/>
          <w:sz w:val="20"/>
          <w:szCs w:val="20"/>
        </w:rPr>
        <w:t>RECOMIENDA</w:t>
      </w:r>
    </w:p>
    <w:p w14:paraId="1E14AABC" w14:textId="77777777" w:rsidR="0026632B" w:rsidRPr="0026632B" w:rsidRDefault="0026632B">
      <w:pPr>
        <w:ind w:left="0" w:hanging="2"/>
        <w:jc w:val="center"/>
        <w:rPr>
          <w:rFonts w:ascii="Century Gothic" w:eastAsia="Century Gothic" w:hAnsi="Century Gothic" w:cs="Century Gothic"/>
          <w:sz w:val="20"/>
          <w:szCs w:val="20"/>
        </w:rPr>
      </w:pPr>
    </w:p>
    <w:p w14:paraId="19E6A200"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ARTÍCULO 1º.- </w:t>
      </w:r>
      <w:r w:rsidRPr="0026632B">
        <w:rPr>
          <w:rFonts w:ascii="Century Gothic" w:eastAsia="Century Gothic" w:hAnsi="Century Gothic" w:cs="Century Gothic"/>
          <w:sz w:val="20"/>
          <w:szCs w:val="20"/>
        </w:rPr>
        <w:t>Hacer suya</w:t>
      </w:r>
      <w:r w:rsidRPr="0026632B">
        <w:rPr>
          <w:rFonts w:ascii="Century Gothic" w:eastAsia="Century Gothic" w:hAnsi="Century Gothic" w:cs="Century Gothic"/>
          <w:color w:val="000000"/>
          <w:sz w:val="20"/>
          <w:szCs w:val="20"/>
        </w:rPr>
        <w:t xml:space="preserve"> las evaluaciones unánimes positivas realizadas por la Comisión Evaluadora correspondientes al “INFORME DE GRADO DE CUMPLIMIENTO PERÍODO 2020-2024”, de los docentes regulares de esta Facultad, que como Anexo I forman parte de la presente Resolución.</w:t>
      </w:r>
    </w:p>
    <w:p w14:paraId="3FE19A37" w14:textId="77777777" w:rsidR="0026632B" w:rsidRPr="0026632B" w:rsidRDefault="0026632B">
      <w:pPr>
        <w:ind w:left="0" w:hanging="2"/>
        <w:jc w:val="both"/>
        <w:rPr>
          <w:rFonts w:ascii="Century Gothic" w:eastAsia="Century Gothic" w:hAnsi="Century Gothic" w:cs="Century Gothic"/>
          <w:sz w:val="20"/>
          <w:szCs w:val="20"/>
        </w:rPr>
      </w:pPr>
    </w:p>
    <w:p w14:paraId="4CE5FD02"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ARTÍCULO 2º.- Elevar al Consejo Superior los resultados de las evaluaciones para que tome conocimiento.</w:t>
      </w:r>
    </w:p>
    <w:p w14:paraId="2E280514" w14:textId="77777777" w:rsidR="0026632B" w:rsidRPr="0026632B" w:rsidRDefault="0026632B">
      <w:pPr>
        <w:ind w:left="0" w:hanging="2"/>
        <w:jc w:val="both"/>
        <w:rPr>
          <w:rFonts w:ascii="Century Gothic" w:eastAsia="Century Gothic" w:hAnsi="Century Gothic" w:cs="Century Gothic"/>
          <w:sz w:val="20"/>
          <w:szCs w:val="20"/>
        </w:rPr>
      </w:pPr>
    </w:p>
    <w:p w14:paraId="50579174"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Incorporar al Legajo de cada docente las actuaciones correspondientes a la presentación del Informe de Grado de Cumplimiento.</w:t>
      </w:r>
    </w:p>
    <w:p w14:paraId="4A73EA07" w14:textId="77777777" w:rsidR="0026632B" w:rsidRPr="0026632B" w:rsidRDefault="0026632B">
      <w:pPr>
        <w:ind w:left="0" w:hanging="2"/>
        <w:jc w:val="both"/>
        <w:rPr>
          <w:rFonts w:ascii="Century Gothic" w:eastAsia="Century Gothic" w:hAnsi="Century Gothic" w:cs="Century Gothic"/>
          <w:sz w:val="20"/>
          <w:szCs w:val="20"/>
        </w:rPr>
      </w:pPr>
    </w:p>
    <w:p w14:paraId="5BE5F50B" w14:textId="77777777" w:rsidR="0026632B" w:rsidRPr="0026632B" w:rsidRDefault="0026632B" w:rsidP="00654AEE">
      <w:pPr>
        <w:spacing w:line="240" w:lineRule="auto"/>
        <w:ind w:leftChars="0" w:left="2" w:hanging="2"/>
        <w:jc w:val="both"/>
        <w:rPr>
          <w:rFonts w:ascii="Century Gothic" w:eastAsia="Century Gothic" w:hAnsi="Century Gothic" w:cs="Century Gothic"/>
          <w:position w:val="0"/>
          <w:sz w:val="20"/>
          <w:szCs w:val="20"/>
          <w:lang w:eastAsia="es-AR"/>
        </w:rPr>
      </w:pPr>
      <w:r w:rsidRPr="0026632B">
        <w:rPr>
          <w:rFonts w:ascii="Century Gothic" w:eastAsia="Century Gothic" w:hAnsi="Century Gothic" w:cs="Century Gothic"/>
          <w:color w:val="000000"/>
          <w:sz w:val="20"/>
          <w:szCs w:val="20"/>
        </w:rPr>
        <w:lastRenderedPageBreak/>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1FF6936B" w14:textId="77777777" w:rsidR="0026632B" w:rsidRPr="0026632B" w:rsidRDefault="0026632B" w:rsidP="00654AEE">
      <w:pPr>
        <w:spacing w:line="240" w:lineRule="auto"/>
        <w:ind w:leftChars="0" w:left="2" w:hanging="2"/>
        <w:jc w:val="both"/>
        <w:rPr>
          <w:rFonts w:ascii="Century Gothic" w:eastAsia="Century Gothic" w:hAnsi="Century Gothic" w:cs="Century Gothic"/>
          <w:bCs/>
          <w:sz w:val="20"/>
          <w:szCs w:val="20"/>
        </w:rPr>
      </w:pPr>
    </w:p>
    <w:p w14:paraId="51824357" w14:textId="77777777" w:rsidR="0026632B" w:rsidRPr="0026632B" w:rsidRDefault="0026632B" w:rsidP="00654AEE">
      <w:pPr>
        <w:tabs>
          <w:tab w:val="left" w:pos="5387"/>
        </w:tabs>
        <w:spacing w:line="240" w:lineRule="auto"/>
        <w:ind w:leftChars="0" w:left="2"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rPr>
        <w:t>BALLESTEROS, C.</w:t>
      </w:r>
      <w:r w:rsidRPr="0026632B">
        <w:rPr>
          <w:rFonts w:ascii="Century Gothic" w:eastAsia="Century Gothic" w:hAnsi="Century Gothic" w:cs="Century Gothic"/>
          <w:bCs/>
          <w:sz w:val="20"/>
          <w:szCs w:val="20"/>
          <w:lang w:val="es-AR"/>
        </w:rPr>
        <w:t xml:space="preserve"> </w:t>
      </w:r>
      <w:r w:rsidRPr="0026632B">
        <w:rPr>
          <w:rFonts w:ascii="Century Gothic" w:eastAsia="Century Gothic" w:hAnsi="Century Gothic" w:cs="Century Gothic"/>
          <w:bCs/>
          <w:sz w:val="20"/>
          <w:szCs w:val="20"/>
          <w:lang w:val="es-AR"/>
        </w:rPr>
        <w:tab/>
      </w:r>
      <w:r w:rsidRPr="0026632B">
        <w:rPr>
          <w:rFonts w:ascii="Century Gothic" w:eastAsia="Century Gothic" w:hAnsi="Century Gothic" w:cs="Century Gothic"/>
          <w:bCs/>
          <w:sz w:val="20"/>
          <w:szCs w:val="20"/>
          <w:lang w:val="en-US"/>
        </w:rPr>
        <w:t>RIBEIRO, M.</w:t>
      </w:r>
    </w:p>
    <w:p w14:paraId="0D5E47C9" w14:textId="77777777" w:rsidR="0026632B" w:rsidRPr="0026632B" w:rsidRDefault="0026632B" w:rsidP="00654AEE">
      <w:pPr>
        <w:tabs>
          <w:tab w:val="left" w:pos="5387"/>
        </w:tabs>
        <w:spacing w:line="240" w:lineRule="auto"/>
        <w:ind w:leftChars="0" w:left="2"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BARRIO, C. </w:t>
      </w:r>
      <w:r w:rsidRPr="0026632B">
        <w:rPr>
          <w:rFonts w:ascii="Century Gothic" w:eastAsia="Century Gothic" w:hAnsi="Century Gothic" w:cs="Century Gothic"/>
          <w:bCs/>
          <w:sz w:val="20"/>
          <w:szCs w:val="20"/>
          <w:lang w:val="en-US"/>
        </w:rPr>
        <w:tab/>
        <w:t>SCHPETTER, N.</w:t>
      </w:r>
    </w:p>
    <w:p w14:paraId="74F4A210" w14:textId="77777777" w:rsidR="0026632B" w:rsidRPr="0026632B" w:rsidRDefault="0026632B" w:rsidP="00654AEE">
      <w:pPr>
        <w:pStyle w:val="Normal10"/>
        <w:tabs>
          <w:tab w:val="left" w:pos="5387"/>
        </w:tabs>
        <w:ind w:left="0"/>
        <w:rPr>
          <w:rFonts w:eastAsia="Century Gothic"/>
          <w:lang w:val="en-US" w:eastAsia="es-ES"/>
        </w:rPr>
      </w:pPr>
      <w:r w:rsidRPr="0026632B">
        <w:rPr>
          <w:rFonts w:eastAsia="Century Gothic" w:cs="Century Gothic"/>
          <w:bCs/>
          <w:lang w:val="en-US"/>
        </w:rPr>
        <w:t xml:space="preserve">KOVAC, F. </w:t>
      </w:r>
      <w:r w:rsidRPr="0026632B">
        <w:rPr>
          <w:rFonts w:eastAsia="Century Gothic" w:cs="Century Gothic"/>
          <w:bCs/>
          <w:lang w:val="en-US"/>
        </w:rPr>
        <w:tab/>
      </w:r>
      <w:r w:rsidRPr="0026632B">
        <w:rPr>
          <w:rFonts w:eastAsia="Century Gothic"/>
          <w:lang w:val="en-US" w:eastAsia="es-ES"/>
        </w:rPr>
        <w:t>VALINOTTI, J.</w:t>
      </w:r>
    </w:p>
    <w:p w14:paraId="67FA3AEB" w14:textId="77777777" w:rsidR="0026632B" w:rsidRPr="0026632B" w:rsidRDefault="0026632B" w:rsidP="00654AEE">
      <w:pPr>
        <w:spacing w:line="240" w:lineRule="auto"/>
        <w:ind w:leftChars="0" w:left="2"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05B333FF" w14:textId="77777777" w:rsidR="0026632B" w:rsidRPr="0026632B" w:rsidRDefault="0026632B" w:rsidP="00654AEE">
      <w:pPr>
        <w:pBdr>
          <w:top w:val="nil"/>
          <w:left w:val="nil"/>
          <w:bottom w:val="nil"/>
          <w:right w:val="nil"/>
          <w:between w:val="nil"/>
        </w:pBdr>
        <w:spacing w:line="240" w:lineRule="auto"/>
        <w:ind w:left="0" w:hanging="2"/>
        <w:jc w:val="both"/>
        <w:rPr>
          <w:rFonts w:ascii="Century Gothic" w:eastAsia="Century Gothic" w:hAnsi="Century Gothic" w:cs="Century Gothic"/>
          <w:sz w:val="20"/>
          <w:szCs w:val="20"/>
          <w:lang w:val="en-US"/>
        </w:rPr>
      </w:pPr>
    </w:p>
    <w:p w14:paraId="46DE8352" w14:textId="77777777" w:rsidR="0026632B" w:rsidRPr="0026632B" w:rsidRDefault="0026632B">
      <w:pPr>
        <w:ind w:left="0" w:hanging="2"/>
        <w:jc w:val="both"/>
        <w:rPr>
          <w:rFonts w:ascii="Century Gothic" w:eastAsia="Century Gothic" w:hAnsi="Century Gothic" w:cs="Century Gothic"/>
          <w:sz w:val="20"/>
          <w:szCs w:val="20"/>
          <w:lang w:val="en-US"/>
        </w:rPr>
        <w:sectPr w:rsidR="0026632B" w:rsidRPr="0026632B" w:rsidSect="0026632B">
          <w:headerReference w:type="even" r:id="rId85"/>
          <w:headerReference w:type="default" r:id="rId86"/>
          <w:footerReference w:type="even" r:id="rId87"/>
          <w:footerReference w:type="default" r:id="rId88"/>
          <w:headerReference w:type="first" r:id="rId89"/>
          <w:footerReference w:type="first" r:id="rId90"/>
          <w:pgSz w:w="12240" w:h="15840"/>
          <w:pgMar w:top="1094" w:right="1418" w:bottom="709" w:left="1701" w:header="425" w:footer="425" w:gutter="0"/>
          <w:pgNumType w:start="1"/>
          <w:cols w:space="720"/>
        </w:sectPr>
      </w:pPr>
    </w:p>
    <w:p w14:paraId="6160B7C7" w14:textId="77777777" w:rsidR="0026632B" w:rsidRPr="0026632B" w:rsidRDefault="0026632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6632B">
        <w:rPr>
          <w:rFonts w:ascii="Century Gothic" w:eastAsia="Century Gothic" w:hAnsi="Century Gothic" w:cs="Century Gothic"/>
          <w:b/>
          <w:color w:val="000000"/>
          <w:sz w:val="20"/>
          <w:szCs w:val="20"/>
          <w:u w:val="single"/>
        </w:rPr>
        <w:lastRenderedPageBreak/>
        <w:t>ANEXO I</w:t>
      </w:r>
    </w:p>
    <w:p w14:paraId="56774913" w14:textId="77777777" w:rsidR="0026632B" w:rsidRPr="0026632B" w:rsidRDefault="0026632B">
      <w:pPr>
        <w:ind w:left="0" w:hanging="2"/>
        <w:rPr>
          <w:rFonts w:ascii="Century Gothic" w:eastAsia="Century Gothic" w:hAnsi="Century Gothic" w:cs="Century Gothic"/>
          <w:sz w:val="20"/>
          <w:szCs w:val="20"/>
        </w:rPr>
      </w:pPr>
    </w:p>
    <w:p w14:paraId="393B3A71"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6632B">
        <w:rPr>
          <w:rFonts w:ascii="Century Gothic" w:eastAsia="Century Gothic" w:hAnsi="Century Gothic" w:cs="Century Gothic"/>
          <w:b/>
          <w:color w:val="000000"/>
          <w:sz w:val="20"/>
          <w:szCs w:val="20"/>
          <w:u w:val="single"/>
        </w:rPr>
        <w:t>NÓMINA DE DOCENTES REGULARES DE LA FACULTAD DE INGENIERÍA CUYO INFORME DE GRADO DE CUMPLIMIENTO PERÍODO 2020-2024 DE CARRERA DOCENTE RECIBIERON EVALUACIÓN POSITIVA</w:t>
      </w:r>
    </w:p>
    <w:p w14:paraId="303DC10A"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14:paraId="4C237B1E" w14:textId="77777777" w:rsidR="0026632B" w:rsidRPr="0026632B" w:rsidRDefault="0026632B">
      <w:pPr>
        <w:ind w:left="0" w:hanging="2"/>
        <w:rPr>
          <w:rFonts w:ascii="Century Gothic" w:eastAsia="Century Gothic" w:hAnsi="Century Gothic" w:cs="Century Gothic"/>
          <w:sz w:val="20"/>
          <w:szCs w:val="20"/>
        </w:rPr>
      </w:pPr>
    </w:p>
    <w:tbl>
      <w:tblPr>
        <w:tblW w:w="91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9"/>
        <w:gridCol w:w="2835"/>
        <w:gridCol w:w="3118"/>
      </w:tblGrid>
      <w:tr w:rsidR="0026632B" w:rsidRPr="0026632B" w14:paraId="0C86DF5D" w14:textId="77777777">
        <w:trPr>
          <w:trHeight w:val="631"/>
        </w:trPr>
        <w:tc>
          <w:tcPr>
            <w:tcW w:w="3189" w:type="dxa"/>
            <w:vAlign w:val="center"/>
          </w:tcPr>
          <w:p w14:paraId="0837099D"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APELLIDO Y NOMBRES</w:t>
            </w:r>
          </w:p>
        </w:tc>
        <w:tc>
          <w:tcPr>
            <w:tcW w:w="2835" w:type="dxa"/>
            <w:vAlign w:val="center"/>
          </w:tcPr>
          <w:p w14:paraId="42788C19"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CARGO- DEDICACION</w:t>
            </w:r>
          </w:p>
        </w:tc>
        <w:tc>
          <w:tcPr>
            <w:tcW w:w="3118" w:type="dxa"/>
            <w:vAlign w:val="center"/>
          </w:tcPr>
          <w:p w14:paraId="25A38089"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ASIGNATURA</w:t>
            </w:r>
          </w:p>
        </w:tc>
      </w:tr>
    </w:tbl>
    <w:p w14:paraId="2D33B33A" w14:textId="77777777" w:rsidR="0026632B" w:rsidRPr="0026632B" w:rsidRDefault="0026632B">
      <w:pPr>
        <w:ind w:left="0" w:hanging="2"/>
        <w:rPr>
          <w:rFonts w:ascii="Century Gothic" w:eastAsia="Century Gothic" w:hAnsi="Century Gothic" w:cs="Century Gothic"/>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134"/>
        <w:gridCol w:w="1701"/>
        <w:gridCol w:w="3118"/>
      </w:tblGrid>
      <w:tr w:rsidR="0026632B" w:rsidRPr="0026632B" w14:paraId="15EB4BD9"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336F73A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BERMUDEZ, Carlos Alberto</w:t>
            </w:r>
          </w:p>
        </w:tc>
        <w:tc>
          <w:tcPr>
            <w:tcW w:w="1134" w:type="dxa"/>
            <w:tcBorders>
              <w:top w:val="single" w:sz="4" w:space="0" w:color="000000"/>
              <w:left w:val="single" w:sz="4" w:space="0" w:color="000000"/>
              <w:bottom w:val="single" w:sz="4" w:space="0" w:color="000000"/>
              <w:right w:val="single" w:sz="4" w:space="0" w:color="000000"/>
            </w:tcBorders>
            <w:vAlign w:val="center"/>
          </w:tcPr>
          <w:p w14:paraId="55B41D9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JTP</w:t>
            </w:r>
          </w:p>
        </w:tc>
        <w:tc>
          <w:tcPr>
            <w:tcW w:w="1701" w:type="dxa"/>
            <w:tcBorders>
              <w:top w:val="single" w:sz="4" w:space="0" w:color="000000"/>
              <w:left w:val="single" w:sz="4" w:space="0" w:color="000000"/>
              <w:bottom w:val="single" w:sz="4" w:space="0" w:color="000000"/>
              <w:right w:val="single" w:sz="4" w:space="0" w:color="000000"/>
            </w:tcBorders>
            <w:vAlign w:val="center"/>
          </w:tcPr>
          <w:p w14:paraId="79DF05FC"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7BF58B3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Base de Datos</w:t>
            </w:r>
          </w:p>
        </w:tc>
      </w:tr>
      <w:tr w:rsidR="0026632B" w:rsidRPr="0026632B" w14:paraId="6B4CE687"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7EC98F9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HERNANDEZ, Araceli </w:t>
            </w:r>
          </w:p>
        </w:tc>
        <w:tc>
          <w:tcPr>
            <w:tcW w:w="1134" w:type="dxa"/>
            <w:tcBorders>
              <w:top w:val="single" w:sz="4" w:space="0" w:color="000000"/>
              <w:left w:val="single" w:sz="4" w:space="0" w:color="000000"/>
              <w:bottom w:val="single" w:sz="4" w:space="0" w:color="000000"/>
              <w:right w:val="single" w:sz="4" w:space="0" w:color="000000"/>
            </w:tcBorders>
            <w:vAlign w:val="center"/>
          </w:tcPr>
          <w:p w14:paraId="1596397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3F2791A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C0A899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Matemática Discreta</w:t>
            </w:r>
          </w:p>
        </w:tc>
      </w:tr>
      <w:tr w:rsidR="0026632B" w:rsidRPr="0026632B" w14:paraId="6C5C3DDA"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0034BB5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LAFUENTE, GUSTAVO</w:t>
            </w:r>
          </w:p>
        </w:tc>
        <w:tc>
          <w:tcPr>
            <w:tcW w:w="1134" w:type="dxa"/>
            <w:tcBorders>
              <w:top w:val="single" w:sz="4" w:space="0" w:color="000000"/>
              <w:left w:val="single" w:sz="4" w:space="0" w:color="000000"/>
              <w:bottom w:val="single" w:sz="4" w:space="0" w:color="000000"/>
              <w:right w:val="single" w:sz="4" w:space="0" w:color="000000"/>
            </w:tcBorders>
            <w:vAlign w:val="center"/>
          </w:tcPr>
          <w:p w14:paraId="02029FB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39B5028C"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702F946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Programación </w:t>
            </w:r>
            <w:proofErr w:type="spellStart"/>
            <w:r w:rsidRPr="0026632B">
              <w:rPr>
                <w:rFonts w:ascii="Century Gothic" w:eastAsia="Century Gothic" w:hAnsi="Century Gothic" w:cs="Century Gothic"/>
                <w:color w:val="000000"/>
                <w:sz w:val="20"/>
                <w:szCs w:val="20"/>
              </w:rPr>
              <w:t>Procedual</w:t>
            </w:r>
            <w:proofErr w:type="spellEnd"/>
          </w:p>
        </w:tc>
      </w:tr>
      <w:tr w:rsidR="0026632B" w:rsidRPr="0026632B" w14:paraId="02592D78"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29BDD4B3"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MOSLARES, José Carlos</w:t>
            </w:r>
          </w:p>
        </w:tc>
        <w:tc>
          <w:tcPr>
            <w:tcW w:w="1134" w:type="dxa"/>
            <w:tcBorders>
              <w:top w:val="single" w:sz="4" w:space="0" w:color="000000"/>
              <w:left w:val="single" w:sz="4" w:space="0" w:color="000000"/>
              <w:bottom w:val="single" w:sz="4" w:space="0" w:color="000000"/>
              <w:right w:val="single" w:sz="4" w:space="0" w:color="000000"/>
            </w:tcBorders>
            <w:vAlign w:val="center"/>
          </w:tcPr>
          <w:p w14:paraId="72959E48"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70E6266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485BBC72"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Legislación</w:t>
            </w:r>
          </w:p>
        </w:tc>
      </w:tr>
      <w:tr w:rsidR="0026632B" w:rsidRPr="0026632B" w14:paraId="0D9A71D5"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3232161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ORELLANA, Alina Andrea</w:t>
            </w:r>
          </w:p>
        </w:tc>
        <w:tc>
          <w:tcPr>
            <w:tcW w:w="1134" w:type="dxa"/>
            <w:tcBorders>
              <w:top w:val="single" w:sz="4" w:space="0" w:color="000000"/>
              <w:left w:val="single" w:sz="4" w:space="0" w:color="000000"/>
              <w:bottom w:val="single" w:sz="4" w:space="0" w:color="000000"/>
              <w:right w:val="single" w:sz="4" w:space="0" w:color="000000"/>
            </w:tcBorders>
            <w:vAlign w:val="center"/>
          </w:tcPr>
          <w:p w14:paraId="4685F40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1BEF9D9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527C822A"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Introducción a la informática</w:t>
            </w:r>
          </w:p>
        </w:tc>
      </w:tr>
      <w:tr w:rsidR="0026632B" w:rsidRPr="0026632B" w14:paraId="713E1BCC"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790DB36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PAPA, María Fernanda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1DA9152C"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7A9DF1DA"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E </w:t>
            </w:r>
          </w:p>
        </w:tc>
        <w:tc>
          <w:tcPr>
            <w:tcW w:w="3118" w:type="dxa"/>
            <w:tcBorders>
              <w:top w:val="single" w:sz="4" w:space="0" w:color="000000"/>
              <w:left w:val="single" w:sz="4" w:space="0" w:color="000000"/>
              <w:bottom w:val="single" w:sz="4" w:space="0" w:color="000000"/>
              <w:right w:val="single" w:sz="4" w:space="0" w:color="000000"/>
            </w:tcBorders>
            <w:vAlign w:val="center"/>
          </w:tcPr>
          <w:p w14:paraId="1854333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Estructura de datos y algoritmos</w:t>
            </w:r>
          </w:p>
        </w:tc>
      </w:tr>
      <w:tr w:rsidR="0026632B" w:rsidRPr="0026632B" w14:paraId="67F12FCE"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76BD583E"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PECHIN, Gabriela Eliana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58EF3B88"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JTP</w:t>
            </w:r>
          </w:p>
        </w:tc>
        <w:tc>
          <w:tcPr>
            <w:tcW w:w="1701" w:type="dxa"/>
            <w:tcBorders>
              <w:top w:val="single" w:sz="4" w:space="0" w:color="000000"/>
              <w:left w:val="single" w:sz="4" w:space="0" w:color="000000"/>
              <w:bottom w:val="single" w:sz="4" w:space="0" w:color="000000"/>
              <w:right w:val="single" w:sz="4" w:space="0" w:color="000000"/>
            </w:tcBorders>
            <w:vAlign w:val="center"/>
          </w:tcPr>
          <w:p w14:paraId="6CCBB7B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5E546D4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Legislación</w:t>
            </w:r>
          </w:p>
        </w:tc>
      </w:tr>
      <w:tr w:rsidR="0026632B" w:rsidRPr="0026632B" w14:paraId="2E80B18C"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2AC3EB12"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ROJAS, Doris Yanina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391DE75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4B4080E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049DA2F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Modelos y Simulación</w:t>
            </w:r>
          </w:p>
        </w:tc>
      </w:tr>
      <w:tr w:rsidR="0026632B" w:rsidRPr="0026632B" w14:paraId="08962B59"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1A2811F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STACHIOTTI, Fernando Gabriel</w:t>
            </w:r>
          </w:p>
        </w:tc>
        <w:tc>
          <w:tcPr>
            <w:tcW w:w="1134" w:type="dxa"/>
            <w:tcBorders>
              <w:top w:val="single" w:sz="4" w:space="0" w:color="000000"/>
              <w:left w:val="single" w:sz="4" w:space="0" w:color="000000"/>
              <w:bottom w:val="single" w:sz="4" w:space="0" w:color="000000"/>
              <w:right w:val="single" w:sz="4" w:space="0" w:color="000000"/>
            </w:tcBorders>
            <w:vAlign w:val="center"/>
          </w:tcPr>
          <w:p w14:paraId="0E45FCDC"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2E024C6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2938F18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Electrónica II</w:t>
            </w:r>
          </w:p>
        </w:tc>
      </w:tr>
      <w:tr w:rsidR="0026632B" w:rsidRPr="0026632B" w14:paraId="715C553D"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0409B95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VARGAS, Javier Leonardo</w:t>
            </w:r>
          </w:p>
        </w:tc>
        <w:tc>
          <w:tcPr>
            <w:tcW w:w="1134" w:type="dxa"/>
            <w:tcBorders>
              <w:top w:val="single" w:sz="4" w:space="0" w:color="000000"/>
              <w:left w:val="single" w:sz="4" w:space="0" w:color="000000"/>
              <w:bottom w:val="single" w:sz="4" w:space="0" w:color="000000"/>
              <w:right w:val="single" w:sz="4" w:space="0" w:color="000000"/>
            </w:tcBorders>
            <w:vAlign w:val="center"/>
          </w:tcPr>
          <w:p w14:paraId="0419224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5345543D"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25BD7C7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Sistemas Operativos</w:t>
            </w:r>
          </w:p>
        </w:tc>
      </w:tr>
    </w:tbl>
    <w:p w14:paraId="7E3F02F6" w14:textId="77777777" w:rsidR="0026632B" w:rsidRPr="0026632B" w:rsidRDefault="0026632B">
      <w:pPr>
        <w:ind w:left="0" w:hanging="2"/>
        <w:rPr>
          <w:rFonts w:ascii="Century Gothic" w:eastAsia="Century Gothic" w:hAnsi="Century Gothic" w:cs="Century Gothic"/>
          <w:sz w:val="20"/>
          <w:szCs w:val="20"/>
        </w:rPr>
      </w:pPr>
    </w:p>
    <w:p w14:paraId="1DB72085" w14:textId="60517A09" w:rsidR="00D13683" w:rsidRPr="0026632B" w:rsidRDefault="00D13683">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color w:val="000000"/>
          <w:sz w:val="20"/>
          <w:szCs w:val="20"/>
          <w:highlight w:val="yellow"/>
        </w:rPr>
      </w:pPr>
      <w:r w:rsidRPr="0026632B">
        <w:rPr>
          <w:rFonts w:ascii="Century Gothic" w:eastAsia="Century Gothic" w:hAnsi="Century Gothic" w:cs="Century Gothic"/>
          <w:color w:val="000000"/>
          <w:sz w:val="20"/>
          <w:szCs w:val="20"/>
          <w:highlight w:val="yellow"/>
        </w:rPr>
        <w:br w:type="page"/>
      </w:r>
    </w:p>
    <w:p w14:paraId="7B348BEB" w14:textId="5AE8B025" w:rsidR="00D13683" w:rsidRPr="0026632B" w:rsidRDefault="00D13683" w:rsidP="00D13683">
      <w:pPr>
        <w:ind w:leftChars="0" w:left="2"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b/>
          <w:sz w:val="20"/>
          <w:szCs w:val="20"/>
          <w:highlight w:val="yellow"/>
        </w:rPr>
        <w:lastRenderedPageBreak/>
        <w:t>4.16.</w:t>
      </w:r>
      <w:r w:rsidRPr="0026632B">
        <w:rPr>
          <w:rFonts w:ascii="Century Gothic" w:eastAsia="Century Gothic" w:hAnsi="Century Gothic" w:cs="Century Gothic"/>
          <w:sz w:val="20"/>
          <w:szCs w:val="20"/>
          <w:highlight w:val="yellow"/>
        </w:rPr>
        <w:t xml:space="preserve"> Despacho N.º 006, recomienda </w:t>
      </w:r>
      <w:r w:rsidRPr="0026632B">
        <w:rPr>
          <w:rFonts w:ascii="Century Gothic" w:eastAsia="Century Gothic" w:hAnsi="Century Gothic" w:cs="Century Gothic"/>
          <w:color w:val="000000"/>
          <w:sz w:val="20"/>
          <w:szCs w:val="20"/>
          <w:highlight w:val="yellow"/>
        </w:rPr>
        <w:t>hacer suyas las evaluaciones unánimes positivas realizadas por la Comisión Evaluadora correspondientes al “PLAN DE ACTIVIDADES PERÍODO 2024-2028”, de los docentes regulares de esta Facultad.</w:t>
      </w:r>
    </w:p>
    <w:p w14:paraId="4FFB56C2" w14:textId="77777777" w:rsidR="00D13683" w:rsidRPr="0026632B" w:rsidRDefault="00D13683" w:rsidP="00D13683">
      <w:pPr>
        <w:ind w:leftChars="0" w:left="2" w:hanging="2"/>
        <w:jc w:val="both"/>
        <w:rPr>
          <w:rFonts w:ascii="Century Gothic" w:eastAsia="Century Gothic" w:hAnsi="Century Gothic" w:cs="Century Gothic"/>
          <w:sz w:val="20"/>
          <w:szCs w:val="20"/>
        </w:rPr>
      </w:pPr>
    </w:p>
    <w:p w14:paraId="366A95BE" w14:textId="77777777" w:rsidR="0026632B" w:rsidRPr="0026632B" w:rsidRDefault="0026632B" w:rsidP="000F4668">
      <w:pPr>
        <w:pStyle w:val="Encabezado"/>
        <w:ind w:leftChars="0" w:left="2" w:hanging="2"/>
        <w:jc w:val="center"/>
        <w:rPr>
          <w:rFonts w:ascii="Century Gothic" w:hAnsi="Century Gothic"/>
          <w:position w:val="0"/>
          <w:sz w:val="20"/>
          <w:szCs w:val="20"/>
          <w:lang w:eastAsia="es-AR"/>
        </w:rPr>
      </w:pPr>
      <w:r w:rsidRPr="0026632B">
        <w:rPr>
          <w:rFonts w:ascii="Century Gothic" w:hAnsi="Century Gothic"/>
          <w:sz w:val="20"/>
          <w:szCs w:val="20"/>
        </w:rPr>
        <w:t>COMISIÓN DE ENSEÑANZA</w:t>
      </w:r>
    </w:p>
    <w:p w14:paraId="31FF6B19" w14:textId="77777777" w:rsidR="0026632B" w:rsidRPr="0026632B" w:rsidRDefault="0026632B" w:rsidP="000F4668">
      <w:pPr>
        <w:spacing w:line="240" w:lineRule="auto"/>
        <w:ind w:leftChars="0" w:left="2" w:hanging="2"/>
        <w:jc w:val="center"/>
        <w:rPr>
          <w:rFonts w:ascii="Century Gothic" w:hAnsi="Century Gothic"/>
          <w:sz w:val="20"/>
          <w:szCs w:val="20"/>
        </w:rPr>
      </w:pPr>
    </w:p>
    <w:p w14:paraId="2EBC6617" w14:textId="77777777" w:rsidR="0026632B" w:rsidRPr="0026632B" w:rsidRDefault="0026632B" w:rsidP="000F4668">
      <w:pPr>
        <w:spacing w:line="240" w:lineRule="auto"/>
        <w:ind w:leftChars="0" w:left="2" w:hanging="2"/>
        <w:jc w:val="center"/>
        <w:rPr>
          <w:rFonts w:ascii="Century Gothic" w:hAnsi="Century Gothic"/>
          <w:position w:val="0"/>
          <w:sz w:val="20"/>
          <w:szCs w:val="20"/>
          <w:lang w:eastAsia="es-AR"/>
        </w:rPr>
      </w:pPr>
      <w:r w:rsidRPr="0026632B">
        <w:rPr>
          <w:rFonts w:ascii="Century Gothic" w:hAnsi="Century Gothic"/>
          <w:sz w:val="20"/>
          <w:szCs w:val="20"/>
        </w:rPr>
        <w:t xml:space="preserve">DESPACHO N.º 006 </w:t>
      </w:r>
    </w:p>
    <w:p w14:paraId="0CA54930" w14:textId="77777777" w:rsidR="0026632B" w:rsidRPr="0026632B" w:rsidRDefault="0026632B" w:rsidP="000F4668">
      <w:pPr>
        <w:spacing w:line="240" w:lineRule="auto"/>
        <w:ind w:leftChars="0" w:left="2" w:hanging="2"/>
        <w:jc w:val="right"/>
        <w:rPr>
          <w:rFonts w:ascii="Century Gothic" w:hAnsi="Century Gothic"/>
          <w:sz w:val="20"/>
          <w:szCs w:val="20"/>
        </w:rPr>
      </w:pPr>
      <w:r w:rsidRPr="0026632B">
        <w:rPr>
          <w:rFonts w:ascii="Century Gothic" w:hAnsi="Century Gothic"/>
          <w:sz w:val="20"/>
          <w:szCs w:val="20"/>
        </w:rPr>
        <w:t>GENERAL PICO, 05 de junio de 2024</w:t>
      </w:r>
    </w:p>
    <w:p w14:paraId="3BF57F32" w14:textId="77777777" w:rsidR="0026632B" w:rsidRPr="0026632B" w:rsidRDefault="0026632B">
      <w:pPr>
        <w:ind w:left="0" w:hanging="2"/>
        <w:jc w:val="right"/>
        <w:rPr>
          <w:rFonts w:ascii="Century Gothic" w:eastAsia="Century Gothic" w:hAnsi="Century Gothic" w:cs="Century Gothic"/>
          <w:sz w:val="20"/>
          <w:szCs w:val="20"/>
        </w:rPr>
      </w:pPr>
    </w:p>
    <w:p w14:paraId="541D62F3"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VISTO:</w:t>
      </w:r>
    </w:p>
    <w:p w14:paraId="0669F08D"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El Reglamento General de Carrera Docente, aprobado por Resolución N.º 500/23 del Consejo Superior de la Universidad Nacional de La Pampa, y</w:t>
      </w:r>
    </w:p>
    <w:p w14:paraId="293E16C2" w14:textId="77777777" w:rsidR="0026632B" w:rsidRPr="0026632B" w:rsidRDefault="0026632B">
      <w:pPr>
        <w:ind w:left="0" w:hanging="2"/>
        <w:jc w:val="both"/>
        <w:rPr>
          <w:rFonts w:ascii="Century Gothic" w:eastAsia="Century Gothic" w:hAnsi="Century Gothic" w:cs="Century Gothic"/>
          <w:sz w:val="20"/>
          <w:szCs w:val="20"/>
        </w:rPr>
      </w:pPr>
    </w:p>
    <w:p w14:paraId="4DFBD988"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CONSIDERANDO:</w:t>
      </w:r>
    </w:p>
    <w:p w14:paraId="51D51411"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los docentes regulares de esta Facultad presentaron sus respectivos Planes de Actividades para el período 2024-2028.</w:t>
      </w:r>
    </w:p>
    <w:p w14:paraId="766FABF6"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Reglamento General de Carrera Docente, en su Artículo 13º expresa: “Las Comisiones se deberán reunir en forma presencial o virtual.”</w:t>
      </w:r>
    </w:p>
    <w:p w14:paraId="3524E9C3"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en su Artículo 15º expresa: “Los Consejos Directivos deberán designar anualmente a propuesta de cada Entidad Gremial Docente, un/a (1) veedor/a gremial titular y un/a (1) veedor/a gremial suplente, quienes podrán estar presentes en el proceso de evaluación con </w:t>
      </w:r>
      <w:proofErr w:type="gramStart"/>
      <w:r w:rsidRPr="0026632B">
        <w:rPr>
          <w:rFonts w:ascii="Century Gothic" w:eastAsia="Century Gothic" w:hAnsi="Century Gothic" w:cs="Century Gothic"/>
          <w:sz w:val="20"/>
          <w:szCs w:val="20"/>
        </w:rPr>
        <w:t>voz</w:t>
      </w:r>
      <w:proofErr w:type="gramEnd"/>
      <w:r w:rsidRPr="0026632B">
        <w:rPr>
          <w:rFonts w:ascii="Century Gothic" w:eastAsia="Century Gothic" w:hAnsi="Century Gothic" w:cs="Century Gothic"/>
          <w:sz w:val="20"/>
          <w:szCs w:val="20"/>
        </w:rPr>
        <w:t xml:space="preserve"> pero sin voto. </w:t>
      </w:r>
      <w:proofErr w:type="gramStart"/>
      <w:r w:rsidRPr="0026632B">
        <w:rPr>
          <w:rFonts w:ascii="Century Gothic" w:eastAsia="Century Gothic" w:hAnsi="Century Gothic" w:cs="Century Gothic"/>
          <w:sz w:val="20"/>
          <w:szCs w:val="20"/>
        </w:rPr>
        <w:t>La veeduría gremial deberán</w:t>
      </w:r>
      <w:proofErr w:type="gramEnd"/>
      <w:r w:rsidRPr="0026632B">
        <w:rPr>
          <w:rFonts w:ascii="Century Gothic" w:eastAsia="Century Gothic" w:hAnsi="Century Gothic" w:cs="Century Gothic"/>
          <w:sz w:val="20"/>
          <w:szCs w:val="20"/>
        </w:rPr>
        <w:t xml:space="preserve"> expresar su opinión, por escrito, respecto del desarrollo reglamentario de las evaluaciones. Si no se realizara propuesta alguna o en caso de ausencia de los/las veedores/as designados/as, se proseguirá con la sustanciación de las evaluaciones”.</w:t>
      </w:r>
    </w:p>
    <w:p w14:paraId="6428BF2B"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la Comisión Evaluadora, designada por Resolución N.º </w:t>
      </w:r>
      <w:hyperlink r:id="rId91">
        <w:r w:rsidRPr="0026632B">
          <w:rPr>
            <w:rFonts w:ascii="Century Gothic" w:eastAsia="Century Gothic" w:hAnsi="Century Gothic" w:cs="Century Gothic"/>
            <w:sz w:val="20"/>
            <w:szCs w:val="20"/>
          </w:rPr>
          <w:t>229/2020</w:t>
        </w:r>
      </w:hyperlink>
      <w:r w:rsidRPr="0026632B">
        <w:rPr>
          <w:rFonts w:ascii="Century Gothic" w:eastAsia="Century Gothic" w:hAnsi="Century Gothic" w:cs="Century Gothic"/>
          <w:sz w:val="20"/>
          <w:szCs w:val="20"/>
        </w:rPr>
        <w:t xml:space="preserve"> del Consejo Superior, propone reunirse virtualmente el jueves 23 de mayo.</w:t>
      </w:r>
    </w:p>
    <w:p w14:paraId="0A3AD2F4"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se solicitó a ADU, la propuesta de los Veedores Gremiales (Titular y Suplente) para la evaluación de los docentes.</w:t>
      </w:r>
    </w:p>
    <w:p w14:paraId="0DBB9790"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 xml:space="preserve">Que desde ADU, no propusieron veedores gremiales para la evaluación de los docentes, ya que estaba establecido para el </w:t>
      </w:r>
      <w:proofErr w:type="gramStart"/>
      <w:r w:rsidRPr="0026632B">
        <w:rPr>
          <w:rFonts w:ascii="Century Gothic" w:eastAsia="Century Gothic" w:hAnsi="Century Gothic" w:cs="Century Gothic"/>
          <w:sz w:val="20"/>
          <w:szCs w:val="20"/>
        </w:rPr>
        <w:t>día  23</w:t>
      </w:r>
      <w:proofErr w:type="gramEnd"/>
      <w:r w:rsidRPr="0026632B">
        <w:rPr>
          <w:rFonts w:ascii="Century Gothic" w:eastAsia="Century Gothic" w:hAnsi="Century Gothic" w:cs="Century Gothic"/>
          <w:sz w:val="20"/>
          <w:szCs w:val="20"/>
        </w:rPr>
        <w:t>/05/24,  el paro docente y no docente Nacional, de público conocimiento.</w:t>
      </w:r>
    </w:p>
    <w:p w14:paraId="70B21646"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dicha Comisión evaluó, en cada caso, como positiva y en forma unánime, las presentaciones de los Planes de Actividades realizadas por los docentes regulares de esta Facultad, que figuran como Anexo I en la presente Resolución, sin la participación del veedor gremial.</w:t>
      </w:r>
    </w:p>
    <w:p w14:paraId="7B0D66A6" w14:textId="77777777" w:rsidR="0026632B" w:rsidRPr="0026632B" w:rsidRDefault="0026632B" w:rsidP="000F4668">
      <w:pPr>
        <w:ind w:leftChars="0" w:left="0" w:firstLineChars="283" w:firstLine="566"/>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Que el proceso de evaluación se realizó cumpliendo con lo establecido en el Reglamento General de Carrera Docente, aprobado por Resolución N.º 500/23 del Consejo Superior de la Universidad Nacional de La Pampa.</w:t>
      </w:r>
    </w:p>
    <w:p w14:paraId="4C27EBCF" w14:textId="77777777" w:rsidR="0026632B" w:rsidRPr="0026632B" w:rsidRDefault="0026632B" w:rsidP="000F4668">
      <w:pPr>
        <w:spacing w:line="240" w:lineRule="auto"/>
        <w:ind w:leftChars="1" w:left="2" w:firstLineChars="282" w:firstLine="564"/>
        <w:rPr>
          <w:rFonts w:ascii="Century Gothic" w:hAnsi="Century Gothic"/>
          <w:position w:val="0"/>
          <w:sz w:val="20"/>
          <w:szCs w:val="20"/>
          <w:lang w:eastAsia="es-AR"/>
        </w:rPr>
      </w:pPr>
      <w:r w:rsidRPr="0026632B">
        <w:rPr>
          <w:rFonts w:ascii="Century Gothic" w:hAnsi="Century Gothic"/>
          <w:sz w:val="20"/>
          <w:szCs w:val="20"/>
        </w:rPr>
        <w:t xml:space="preserve">POR ELLO </w:t>
      </w:r>
    </w:p>
    <w:p w14:paraId="328E47A1" w14:textId="77777777" w:rsidR="0026632B" w:rsidRPr="0026632B" w:rsidRDefault="0026632B" w:rsidP="000F4668">
      <w:pPr>
        <w:spacing w:line="240" w:lineRule="auto"/>
        <w:ind w:leftChars="0" w:left="-2" w:firstLineChars="283" w:firstLine="566"/>
        <w:rPr>
          <w:rFonts w:ascii="Century Gothic" w:hAnsi="Century Gothic"/>
          <w:sz w:val="20"/>
          <w:szCs w:val="20"/>
        </w:rPr>
      </w:pPr>
      <w:r w:rsidRPr="0026632B">
        <w:rPr>
          <w:rFonts w:ascii="Century Gothic" w:hAnsi="Century Gothic"/>
          <w:sz w:val="20"/>
          <w:szCs w:val="20"/>
        </w:rPr>
        <w:t>LA COMISIÓN DE ENSEÑANZA</w:t>
      </w:r>
    </w:p>
    <w:p w14:paraId="175EC6C1" w14:textId="77777777" w:rsidR="0026632B" w:rsidRPr="0026632B" w:rsidRDefault="0026632B" w:rsidP="000F4668">
      <w:pPr>
        <w:spacing w:line="240" w:lineRule="auto"/>
        <w:ind w:leftChars="0" w:left="-2" w:firstLineChars="283" w:firstLine="566"/>
        <w:rPr>
          <w:rFonts w:ascii="Century Gothic" w:hAnsi="Century Gothic"/>
          <w:position w:val="0"/>
          <w:sz w:val="20"/>
          <w:szCs w:val="20"/>
          <w:lang w:eastAsia="es-AR"/>
        </w:rPr>
      </w:pPr>
      <w:r w:rsidRPr="0026632B">
        <w:rPr>
          <w:rFonts w:ascii="Century Gothic" w:hAnsi="Century Gothic"/>
          <w:sz w:val="20"/>
          <w:szCs w:val="20"/>
        </w:rPr>
        <w:t>DEL CONSEJO DIRECTIVO DE LA FACULTAD DE INGENIERÍA</w:t>
      </w:r>
    </w:p>
    <w:p w14:paraId="29FB96BB" w14:textId="77777777" w:rsidR="0026632B" w:rsidRPr="0026632B" w:rsidRDefault="0026632B" w:rsidP="000F4668">
      <w:pPr>
        <w:spacing w:line="240" w:lineRule="auto"/>
        <w:ind w:leftChars="0" w:left="2" w:hanging="2"/>
        <w:rPr>
          <w:rFonts w:ascii="Century Gothic" w:hAnsi="Century Gothic"/>
          <w:sz w:val="20"/>
          <w:szCs w:val="20"/>
        </w:rPr>
      </w:pPr>
      <w:r w:rsidRPr="0026632B">
        <w:rPr>
          <w:rFonts w:ascii="Century Gothic" w:hAnsi="Century Gothic"/>
          <w:sz w:val="20"/>
          <w:szCs w:val="20"/>
        </w:rPr>
        <w:tab/>
      </w:r>
    </w:p>
    <w:p w14:paraId="33D25BC0" w14:textId="77777777" w:rsidR="0026632B" w:rsidRPr="0026632B" w:rsidRDefault="0026632B" w:rsidP="000F4668">
      <w:pPr>
        <w:spacing w:line="240" w:lineRule="auto"/>
        <w:ind w:leftChars="0" w:left="2" w:hanging="2"/>
        <w:jc w:val="center"/>
        <w:rPr>
          <w:rFonts w:ascii="Century Gothic" w:hAnsi="Century Gothic"/>
          <w:sz w:val="20"/>
          <w:szCs w:val="20"/>
        </w:rPr>
      </w:pPr>
      <w:r w:rsidRPr="0026632B">
        <w:rPr>
          <w:rFonts w:ascii="Century Gothic" w:hAnsi="Century Gothic"/>
          <w:sz w:val="20"/>
          <w:szCs w:val="20"/>
        </w:rPr>
        <w:t>RECOMIENDA</w:t>
      </w:r>
    </w:p>
    <w:p w14:paraId="2816AA18" w14:textId="77777777" w:rsidR="0026632B" w:rsidRPr="0026632B" w:rsidRDefault="0026632B" w:rsidP="000F4668">
      <w:pPr>
        <w:ind w:left="0" w:hanging="2"/>
        <w:jc w:val="center"/>
        <w:rPr>
          <w:rFonts w:ascii="Century Gothic" w:eastAsia="Century Gothic" w:hAnsi="Century Gothic" w:cs="Century Gothic"/>
          <w:sz w:val="20"/>
          <w:szCs w:val="20"/>
        </w:rPr>
      </w:pPr>
    </w:p>
    <w:p w14:paraId="0888304A"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ARTÍCULO 1º.- Hacer suyas las evaluaciones unánimes positivas realizadas por la Comisión Evaluadora correspondientes al “PLAN DE ACTIVIDADES PERÍODO 2024-2028”, de los docentes regulares de esta Facultad, que como Anexo I forman parte de la presente Resolución.</w:t>
      </w:r>
    </w:p>
    <w:p w14:paraId="6BB14AFE" w14:textId="77777777" w:rsidR="0026632B" w:rsidRPr="0026632B" w:rsidRDefault="0026632B">
      <w:pPr>
        <w:ind w:left="0" w:hanging="2"/>
        <w:jc w:val="both"/>
        <w:rPr>
          <w:rFonts w:ascii="Century Gothic" w:eastAsia="Century Gothic" w:hAnsi="Century Gothic" w:cs="Century Gothic"/>
          <w:sz w:val="20"/>
          <w:szCs w:val="20"/>
        </w:rPr>
      </w:pPr>
    </w:p>
    <w:p w14:paraId="0B96D063"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ARTÍCULO 2º.- Elevar al Consejo Superior los resultados de las evaluaciones para que tome conocimiento.</w:t>
      </w:r>
    </w:p>
    <w:p w14:paraId="33C51ED6" w14:textId="77777777" w:rsidR="0026632B" w:rsidRPr="0026632B" w:rsidRDefault="0026632B">
      <w:pPr>
        <w:ind w:left="0" w:hanging="2"/>
        <w:jc w:val="both"/>
        <w:rPr>
          <w:rFonts w:ascii="Century Gothic" w:eastAsia="Century Gothic" w:hAnsi="Century Gothic" w:cs="Century Gothic"/>
          <w:sz w:val="20"/>
          <w:szCs w:val="20"/>
        </w:rPr>
      </w:pPr>
    </w:p>
    <w:p w14:paraId="2C3CCC6A" w14:textId="77777777" w:rsidR="0026632B" w:rsidRPr="0026632B" w:rsidRDefault="0026632B">
      <w:pPr>
        <w:ind w:left="0" w:hanging="2"/>
        <w:jc w:val="both"/>
        <w:rPr>
          <w:rFonts w:ascii="Century Gothic" w:eastAsia="Century Gothic" w:hAnsi="Century Gothic" w:cs="Century Gothic"/>
          <w:sz w:val="20"/>
          <w:szCs w:val="20"/>
        </w:rPr>
      </w:pPr>
      <w:r w:rsidRPr="0026632B">
        <w:rPr>
          <w:rFonts w:ascii="Century Gothic" w:eastAsia="Century Gothic" w:hAnsi="Century Gothic" w:cs="Century Gothic"/>
          <w:sz w:val="20"/>
          <w:szCs w:val="20"/>
        </w:rPr>
        <w:t>ARTÍCULO 3º.- Incorporar al Legajo de cada docente las actuaciones correspondientes a la presentación del Plan de Actividades.</w:t>
      </w:r>
    </w:p>
    <w:p w14:paraId="337ABBBA" w14:textId="77777777" w:rsidR="0026632B" w:rsidRPr="0026632B" w:rsidRDefault="0026632B">
      <w:pPr>
        <w:ind w:left="0" w:hanging="2"/>
        <w:jc w:val="both"/>
        <w:rPr>
          <w:rFonts w:ascii="Century Gothic" w:eastAsia="Century Gothic" w:hAnsi="Century Gothic" w:cs="Century Gothic"/>
          <w:sz w:val="20"/>
          <w:szCs w:val="20"/>
        </w:rPr>
      </w:pPr>
    </w:p>
    <w:p w14:paraId="06809169" w14:textId="77777777" w:rsidR="0026632B" w:rsidRPr="0026632B" w:rsidRDefault="0026632B" w:rsidP="000F4668">
      <w:pPr>
        <w:spacing w:line="240" w:lineRule="auto"/>
        <w:ind w:left="0" w:hanging="2"/>
        <w:jc w:val="both"/>
        <w:rPr>
          <w:rFonts w:ascii="Century Gothic" w:eastAsia="Century Gothic" w:hAnsi="Century Gothic" w:cs="Century Gothic"/>
          <w:position w:val="0"/>
          <w:sz w:val="20"/>
          <w:szCs w:val="20"/>
          <w:lang w:eastAsia="es-AR"/>
        </w:rPr>
      </w:pPr>
      <w:r w:rsidRPr="0026632B">
        <w:rPr>
          <w:rFonts w:ascii="Century Gothic" w:eastAsia="Century Gothic" w:hAnsi="Century Gothic" w:cs="Century Gothic"/>
          <w:color w:val="000000"/>
          <w:sz w:val="20"/>
          <w:szCs w:val="20"/>
        </w:rPr>
        <w:t xml:space="preserve">ARTÍCULO 4º.- </w:t>
      </w:r>
      <w:r w:rsidRPr="0026632B">
        <w:rPr>
          <w:rFonts w:ascii="Century Gothic" w:eastAsia="Century Gothic" w:hAnsi="Century Gothic" w:cs="Century Gothic"/>
          <w:sz w:val="20"/>
          <w:szCs w:val="20"/>
        </w:rPr>
        <w:t xml:space="preserve">De </w:t>
      </w:r>
      <w:proofErr w:type="gramStart"/>
      <w:r w:rsidRPr="0026632B">
        <w:rPr>
          <w:rFonts w:ascii="Century Gothic" w:eastAsia="Century Gothic" w:hAnsi="Century Gothic" w:cs="Century Gothic"/>
          <w:sz w:val="20"/>
          <w:szCs w:val="20"/>
        </w:rPr>
        <w:t>forma.-</w:t>
      </w:r>
      <w:proofErr w:type="gramEnd"/>
    </w:p>
    <w:p w14:paraId="0D571D86" w14:textId="77777777" w:rsidR="0026632B" w:rsidRPr="0026632B" w:rsidRDefault="0026632B" w:rsidP="000F4668">
      <w:pPr>
        <w:spacing w:line="240" w:lineRule="auto"/>
        <w:ind w:left="0" w:hanging="2"/>
        <w:jc w:val="both"/>
        <w:rPr>
          <w:rFonts w:ascii="Century Gothic" w:eastAsia="Century Gothic" w:hAnsi="Century Gothic" w:cs="Century Gothic"/>
          <w:bCs/>
          <w:sz w:val="20"/>
          <w:szCs w:val="20"/>
        </w:rPr>
      </w:pPr>
    </w:p>
    <w:p w14:paraId="62144FE1" w14:textId="77777777" w:rsidR="0026632B" w:rsidRPr="0026632B" w:rsidRDefault="0026632B" w:rsidP="000F4668">
      <w:pPr>
        <w:tabs>
          <w:tab w:val="left" w:pos="5387"/>
        </w:tabs>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rPr>
        <w:t>BALLESTEROS, C.</w:t>
      </w:r>
      <w:r w:rsidRPr="0026632B">
        <w:rPr>
          <w:rFonts w:ascii="Century Gothic" w:eastAsia="Century Gothic" w:hAnsi="Century Gothic" w:cs="Century Gothic"/>
          <w:bCs/>
          <w:sz w:val="20"/>
          <w:szCs w:val="20"/>
          <w:lang w:val="es-AR"/>
        </w:rPr>
        <w:t xml:space="preserve"> </w:t>
      </w:r>
      <w:r w:rsidRPr="0026632B">
        <w:rPr>
          <w:rFonts w:ascii="Century Gothic" w:eastAsia="Century Gothic" w:hAnsi="Century Gothic" w:cs="Century Gothic"/>
          <w:bCs/>
          <w:sz w:val="20"/>
          <w:szCs w:val="20"/>
          <w:lang w:val="es-AR"/>
        </w:rPr>
        <w:tab/>
      </w:r>
      <w:r w:rsidRPr="0026632B">
        <w:rPr>
          <w:rFonts w:ascii="Century Gothic" w:eastAsia="Century Gothic" w:hAnsi="Century Gothic" w:cs="Century Gothic"/>
          <w:bCs/>
          <w:sz w:val="20"/>
          <w:szCs w:val="20"/>
          <w:lang w:val="en-US"/>
        </w:rPr>
        <w:t>RIBEIRO, M.</w:t>
      </w:r>
    </w:p>
    <w:p w14:paraId="40495F67" w14:textId="77777777" w:rsidR="0026632B" w:rsidRPr="0026632B" w:rsidRDefault="0026632B" w:rsidP="000F4668">
      <w:pPr>
        <w:tabs>
          <w:tab w:val="left" w:pos="5387"/>
        </w:tabs>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 xml:space="preserve">BARRIO, C. </w:t>
      </w:r>
      <w:r w:rsidRPr="0026632B">
        <w:rPr>
          <w:rFonts w:ascii="Century Gothic" w:eastAsia="Century Gothic" w:hAnsi="Century Gothic" w:cs="Century Gothic"/>
          <w:bCs/>
          <w:sz w:val="20"/>
          <w:szCs w:val="20"/>
          <w:lang w:val="en-US"/>
        </w:rPr>
        <w:tab/>
        <w:t>SCHPETTER, N.</w:t>
      </w:r>
    </w:p>
    <w:p w14:paraId="59DDC523" w14:textId="77777777" w:rsidR="0026632B" w:rsidRPr="0026632B" w:rsidRDefault="0026632B" w:rsidP="000F4668">
      <w:pPr>
        <w:pStyle w:val="Normal10"/>
        <w:tabs>
          <w:tab w:val="left" w:pos="5387"/>
        </w:tabs>
        <w:ind w:left="0"/>
        <w:rPr>
          <w:rFonts w:eastAsia="Century Gothic"/>
          <w:lang w:val="en-US" w:eastAsia="es-ES"/>
        </w:rPr>
      </w:pPr>
      <w:r w:rsidRPr="0026632B">
        <w:rPr>
          <w:rFonts w:eastAsia="Century Gothic" w:cs="Century Gothic"/>
          <w:bCs/>
          <w:lang w:val="en-US"/>
        </w:rPr>
        <w:t xml:space="preserve">KOVAC, F. </w:t>
      </w:r>
      <w:r w:rsidRPr="0026632B">
        <w:rPr>
          <w:rFonts w:eastAsia="Century Gothic" w:cs="Century Gothic"/>
          <w:bCs/>
          <w:lang w:val="en-US"/>
        </w:rPr>
        <w:tab/>
      </w:r>
      <w:r w:rsidRPr="0026632B">
        <w:rPr>
          <w:rFonts w:eastAsia="Century Gothic"/>
          <w:lang w:val="en-US" w:eastAsia="es-ES"/>
        </w:rPr>
        <w:t>VALINOTTI, J.</w:t>
      </w:r>
    </w:p>
    <w:p w14:paraId="2BE0BDF0" w14:textId="77777777" w:rsidR="0026632B" w:rsidRPr="0026632B" w:rsidRDefault="0026632B" w:rsidP="000F4668">
      <w:pPr>
        <w:spacing w:line="240" w:lineRule="auto"/>
        <w:ind w:left="0" w:hanging="2"/>
        <w:jc w:val="both"/>
        <w:rPr>
          <w:rFonts w:ascii="Century Gothic" w:eastAsia="Century Gothic" w:hAnsi="Century Gothic" w:cs="Century Gothic"/>
          <w:bCs/>
          <w:sz w:val="20"/>
          <w:szCs w:val="20"/>
          <w:lang w:val="en-US"/>
        </w:rPr>
      </w:pPr>
      <w:r w:rsidRPr="0026632B">
        <w:rPr>
          <w:rFonts w:ascii="Century Gothic" w:eastAsia="Century Gothic" w:hAnsi="Century Gothic" w:cs="Century Gothic"/>
          <w:bCs/>
          <w:sz w:val="20"/>
          <w:szCs w:val="20"/>
          <w:lang w:val="en-US"/>
        </w:rPr>
        <w:t>MICHELIS, A.</w:t>
      </w:r>
    </w:p>
    <w:p w14:paraId="67E35B14" w14:textId="77777777" w:rsidR="0026632B" w:rsidRPr="0026632B" w:rsidRDefault="0026632B" w:rsidP="000F4668">
      <w:pPr>
        <w:spacing w:line="240" w:lineRule="auto"/>
        <w:ind w:left="0" w:hanging="2"/>
        <w:jc w:val="both"/>
        <w:rPr>
          <w:rFonts w:ascii="Century Gothic" w:eastAsia="Century Gothic" w:hAnsi="Century Gothic" w:cs="Century Gothic"/>
          <w:sz w:val="20"/>
          <w:szCs w:val="20"/>
          <w:lang w:val="en-US"/>
        </w:rPr>
      </w:pPr>
    </w:p>
    <w:p w14:paraId="182A05A1" w14:textId="77777777" w:rsidR="0026632B" w:rsidRPr="0026632B" w:rsidRDefault="0026632B">
      <w:pPr>
        <w:ind w:left="0" w:hanging="2"/>
        <w:jc w:val="both"/>
        <w:rPr>
          <w:rFonts w:ascii="Century Gothic" w:eastAsia="Century Gothic" w:hAnsi="Century Gothic" w:cs="Century Gothic"/>
          <w:sz w:val="20"/>
          <w:szCs w:val="20"/>
          <w:lang w:val="en-US"/>
        </w:rPr>
        <w:sectPr w:rsidR="0026632B" w:rsidRPr="0026632B" w:rsidSect="0026632B">
          <w:headerReference w:type="even" r:id="rId92"/>
          <w:headerReference w:type="default" r:id="rId93"/>
          <w:footerReference w:type="even" r:id="rId94"/>
          <w:footerReference w:type="default" r:id="rId95"/>
          <w:headerReference w:type="first" r:id="rId96"/>
          <w:footerReference w:type="first" r:id="rId97"/>
          <w:pgSz w:w="12240" w:h="15840"/>
          <w:pgMar w:top="1094" w:right="1418" w:bottom="709" w:left="1701" w:header="425" w:footer="425" w:gutter="0"/>
          <w:pgNumType w:start="1"/>
          <w:cols w:space="720"/>
        </w:sectPr>
      </w:pPr>
    </w:p>
    <w:p w14:paraId="1F26B287" w14:textId="77777777" w:rsidR="0026632B" w:rsidRPr="0026632B" w:rsidRDefault="0026632B">
      <w:pPr>
        <w:keepNext/>
        <w:pBdr>
          <w:top w:val="nil"/>
          <w:left w:val="nil"/>
          <w:bottom w:val="nil"/>
          <w:right w:val="nil"/>
          <w:between w:val="nil"/>
        </w:pBdr>
        <w:spacing w:line="240" w:lineRule="auto"/>
        <w:ind w:left="0" w:hanging="2"/>
        <w:jc w:val="center"/>
        <w:rPr>
          <w:rFonts w:ascii="Century Gothic" w:eastAsia="Century Gothic" w:hAnsi="Century Gothic" w:cs="Century Gothic"/>
          <w:b/>
          <w:color w:val="000000"/>
          <w:sz w:val="20"/>
          <w:szCs w:val="20"/>
          <w:u w:val="single"/>
        </w:rPr>
      </w:pPr>
      <w:r w:rsidRPr="0026632B">
        <w:rPr>
          <w:rFonts w:ascii="Century Gothic" w:eastAsia="Century Gothic" w:hAnsi="Century Gothic" w:cs="Century Gothic"/>
          <w:b/>
          <w:color w:val="000000"/>
          <w:sz w:val="20"/>
          <w:szCs w:val="20"/>
          <w:u w:val="single"/>
        </w:rPr>
        <w:lastRenderedPageBreak/>
        <w:t>ANEXO I</w:t>
      </w:r>
    </w:p>
    <w:p w14:paraId="2A9BB1FF" w14:textId="77777777" w:rsidR="0026632B" w:rsidRPr="0026632B" w:rsidRDefault="0026632B">
      <w:pPr>
        <w:ind w:left="0" w:hanging="2"/>
        <w:rPr>
          <w:rFonts w:ascii="Century Gothic" w:eastAsia="Century Gothic" w:hAnsi="Century Gothic" w:cs="Century Gothic"/>
          <w:sz w:val="20"/>
          <w:szCs w:val="20"/>
        </w:rPr>
      </w:pPr>
    </w:p>
    <w:p w14:paraId="32084C05"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r w:rsidRPr="0026632B">
        <w:rPr>
          <w:rFonts w:ascii="Century Gothic" w:eastAsia="Century Gothic" w:hAnsi="Century Gothic" w:cs="Century Gothic"/>
          <w:b/>
          <w:color w:val="000000"/>
          <w:sz w:val="20"/>
          <w:szCs w:val="20"/>
          <w:u w:val="single"/>
        </w:rPr>
        <w:t>NÓMINA DE DOCENTES REGULARES DE LA FACULTAD DE INGENIERÍA CUYO PLANES DE ACTIVIDADES PERÍODO 2024-2028 DE CARRERA DOCENTE RECIBIERON EVALUACIÓN POSITIVA</w:t>
      </w:r>
    </w:p>
    <w:p w14:paraId="03592121" w14:textId="77777777" w:rsidR="0026632B" w:rsidRPr="0026632B" w:rsidRDefault="0026632B">
      <w:pPr>
        <w:pBdr>
          <w:top w:val="nil"/>
          <w:left w:val="nil"/>
          <w:bottom w:val="nil"/>
          <w:right w:val="nil"/>
          <w:between w:val="nil"/>
        </w:pBdr>
        <w:spacing w:line="240" w:lineRule="auto"/>
        <w:ind w:left="0" w:hanging="2"/>
        <w:jc w:val="both"/>
        <w:rPr>
          <w:rFonts w:ascii="Century Gothic" w:eastAsia="Century Gothic" w:hAnsi="Century Gothic" w:cs="Century Gothic"/>
          <w:b/>
          <w:color w:val="000000"/>
          <w:sz w:val="20"/>
          <w:szCs w:val="20"/>
          <w:u w:val="single"/>
        </w:rPr>
      </w:pPr>
    </w:p>
    <w:p w14:paraId="0D58A324" w14:textId="77777777" w:rsidR="0026632B" w:rsidRPr="0026632B" w:rsidRDefault="0026632B">
      <w:pPr>
        <w:ind w:left="0" w:hanging="2"/>
        <w:rPr>
          <w:rFonts w:ascii="Century Gothic" w:eastAsia="Century Gothic" w:hAnsi="Century Gothic" w:cs="Century Gothic"/>
          <w:sz w:val="20"/>
          <w:szCs w:val="20"/>
        </w:rPr>
      </w:pPr>
    </w:p>
    <w:tbl>
      <w:tblPr>
        <w:tblW w:w="9142"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9"/>
        <w:gridCol w:w="2835"/>
        <w:gridCol w:w="3118"/>
      </w:tblGrid>
      <w:tr w:rsidR="0026632B" w:rsidRPr="0026632B" w14:paraId="1D16652C" w14:textId="77777777">
        <w:trPr>
          <w:trHeight w:val="631"/>
        </w:trPr>
        <w:tc>
          <w:tcPr>
            <w:tcW w:w="3189" w:type="dxa"/>
            <w:vAlign w:val="center"/>
          </w:tcPr>
          <w:p w14:paraId="1C775FBE"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APELLIDO Y NOMBRES</w:t>
            </w:r>
          </w:p>
        </w:tc>
        <w:tc>
          <w:tcPr>
            <w:tcW w:w="2835" w:type="dxa"/>
            <w:vAlign w:val="center"/>
          </w:tcPr>
          <w:p w14:paraId="2AA0B053"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CARGO- DEDICACION</w:t>
            </w:r>
          </w:p>
        </w:tc>
        <w:tc>
          <w:tcPr>
            <w:tcW w:w="3118" w:type="dxa"/>
            <w:vAlign w:val="center"/>
          </w:tcPr>
          <w:p w14:paraId="719931BF" w14:textId="77777777" w:rsidR="0026632B" w:rsidRPr="0026632B" w:rsidRDefault="0026632B">
            <w:pPr>
              <w:ind w:left="0" w:hanging="2"/>
              <w:jc w:val="center"/>
              <w:rPr>
                <w:rFonts w:ascii="Century Gothic" w:eastAsia="Century Gothic" w:hAnsi="Century Gothic" w:cs="Century Gothic"/>
                <w:sz w:val="20"/>
                <w:szCs w:val="20"/>
              </w:rPr>
            </w:pPr>
            <w:r w:rsidRPr="0026632B">
              <w:rPr>
                <w:rFonts w:ascii="Century Gothic" w:eastAsia="Century Gothic" w:hAnsi="Century Gothic" w:cs="Century Gothic"/>
                <w:b/>
                <w:i/>
                <w:sz w:val="20"/>
                <w:szCs w:val="20"/>
              </w:rPr>
              <w:t>ASIGNATURA</w:t>
            </w:r>
          </w:p>
        </w:tc>
      </w:tr>
    </w:tbl>
    <w:p w14:paraId="7F341B54" w14:textId="77777777" w:rsidR="0026632B" w:rsidRPr="0026632B" w:rsidRDefault="0026632B">
      <w:pPr>
        <w:ind w:left="0" w:hanging="2"/>
        <w:rPr>
          <w:rFonts w:ascii="Century Gothic" w:eastAsia="Century Gothic" w:hAnsi="Century Gothic" w:cs="Century Gothic"/>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134"/>
        <w:gridCol w:w="1701"/>
        <w:gridCol w:w="3118"/>
      </w:tblGrid>
      <w:tr w:rsidR="0026632B" w:rsidRPr="0026632B" w14:paraId="6743A41B"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0D095743"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BERMUDEZ, Carlos Alberto</w:t>
            </w:r>
          </w:p>
        </w:tc>
        <w:tc>
          <w:tcPr>
            <w:tcW w:w="1134" w:type="dxa"/>
            <w:tcBorders>
              <w:top w:val="single" w:sz="4" w:space="0" w:color="000000"/>
              <w:left w:val="single" w:sz="4" w:space="0" w:color="000000"/>
              <w:bottom w:val="single" w:sz="4" w:space="0" w:color="000000"/>
              <w:right w:val="single" w:sz="4" w:space="0" w:color="000000"/>
            </w:tcBorders>
            <w:vAlign w:val="center"/>
          </w:tcPr>
          <w:p w14:paraId="3A654EA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JTP</w:t>
            </w:r>
          </w:p>
        </w:tc>
        <w:tc>
          <w:tcPr>
            <w:tcW w:w="1701" w:type="dxa"/>
            <w:tcBorders>
              <w:top w:val="single" w:sz="4" w:space="0" w:color="000000"/>
              <w:left w:val="single" w:sz="4" w:space="0" w:color="000000"/>
              <w:bottom w:val="single" w:sz="4" w:space="0" w:color="000000"/>
              <w:right w:val="single" w:sz="4" w:space="0" w:color="000000"/>
            </w:tcBorders>
            <w:vAlign w:val="center"/>
          </w:tcPr>
          <w:p w14:paraId="5B862D2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458054D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Base de Datos</w:t>
            </w:r>
          </w:p>
        </w:tc>
      </w:tr>
      <w:tr w:rsidR="0026632B" w:rsidRPr="0026632B" w14:paraId="6906E35C"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28FB7E2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HERNANDEZ, Araceli </w:t>
            </w:r>
          </w:p>
        </w:tc>
        <w:tc>
          <w:tcPr>
            <w:tcW w:w="1134" w:type="dxa"/>
            <w:tcBorders>
              <w:top w:val="single" w:sz="4" w:space="0" w:color="000000"/>
              <w:left w:val="single" w:sz="4" w:space="0" w:color="000000"/>
              <w:bottom w:val="single" w:sz="4" w:space="0" w:color="000000"/>
              <w:right w:val="single" w:sz="4" w:space="0" w:color="000000"/>
            </w:tcBorders>
            <w:vAlign w:val="center"/>
          </w:tcPr>
          <w:p w14:paraId="53231F3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05716FA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BD51802"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Matemática Discreta</w:t>
            </w:r>
          </w:p>
        </w:tc>
      </w:tr>
      <w:tr w:rsidR="0026632B" w:rsidRPr="0026632B" w14:paraId="5BEA0E9F"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484D2A2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LAFUENTE, GUSTAVO</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6B298"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400E534D"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009E81E6"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Programación </w:t>
            </w:r>
            <w:r w:rsidRPr="0026632B">
              <w:rPr>
                <w:rFonts w:ascii="Century Gothic" w:eastAsia="Century Gothic" w:hAnsi="Century Gothic" w:cs="Century Gothic"/>
                <w:sz w:val="20"/>
                <w:szCs w:val="20"/>
              </w:rPr>
              <w:t>Procedural</w:t>
            </w:r>
          </w:p>
        </w:tc>
      </w:tr>
      <w:tr w:rsidR="0026632B" w:rsidRPr="0026632B" w14:paraId="2C1E3334"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3D3FE133"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MICHELIS, Adriana Lorena</w:t>
            </w:r>
          </w:p>
        </w:tc>
        <w:tc>
          <w:tcPr>
            <w:tcW w:w="1134" w:type="dxa"/>
            <w:tcBorders>
              <w:top w:val="single" w:sz="4" w:space="0" w:color="000000"/>
              <w:left w:val="single" w:sz="4" w:space="0" w:color="000000"/>
              <w:bottom w:val="single" w:sz="4" w:space="0" w:color="000000"/>
              <w:right w:val="single" w:sz="4" w:space="0" w:color="000000"/>
            </w:tcBorders>
            <w:vAlign w:val="center"/>
          </w:tcPr>
          <w:p w14:paraId="56AF34F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101D1"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7FF66F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Modelos y Simulación</w:t>
            </w:r>
          </w:p>
        </w:tc>
      </w:tr>
      <w:tr w:rsidR="0026632B" w:rsidRPr="0026632B" w14:paraId="3B2C1DBA"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1D9F161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MOSLARES, José Carlos</w:t>
            </w:r>
          </w:p>
        </w:tc>
        <w:tc>
          <w:tcPr>
            <w:tcW w:w="1134" w:type="dxa"/>
            <w:tcBorders>
              <w:top w:val="single" w:sz="4" w:space="0" w:color="000000"/>
              <w:left w:val="single" w:sz="4" w:space="0" w:color="000000"/>
              <w:bottom w:val="single" w:sz="4" w:space="0" w:color="000000"/>
              <w:right w:val="single" w:sz="4" w:space="0" w:color="000000"/>
            </w:tcBorders>
            <w:vAlign w:val="center"/>
          </w:tcPr>
          <w:p w14:paraId="7B1EBBFA"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651E674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5A6DA3A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Legislación</w:t>
            </w:r>
          </w:p>
        </w:tc>
      </w:tr>
      <w:tr w:rsidR="0026632B" w:rsidRPr="0026632B" w14:paraId="7BF4E1BD"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267D3D2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ORELLANA, Alina Andrea</w:t>
            </w:r>
          </w:p>
        </w:tc>
        <w:tc>
          <w:tcPr>
            <w:tcW w:w="1134" w:type="dxa"/>
            <w:tcBorders>
              <w:top w:val="single" w:sz="4" w:space="0" w:color="000000"/>
              <w:left w:val="single" w:sz="4" w:space="0" w:color="000000"/>
              <w:bottom w:val="single" w:sz="4" w:space="0" w:color="000000"/>
              <w:right w:val="single" w:sz="4" w:space="0" w:color="000000"/>
            </w:tcBorders>
            <w:vAlign w:val="center"/>
          </w:tcPr>
          <w:p w14:paraId="2DA050D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7A4B41F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342EA17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Introducción a la informática</w:t>
            </w:r>
          </w:p>
        </w:tc>
      </w:tr>
      <w:tr w:rsidR="0026632B" w:rsidRPr="0026632B" w14:paraId="1A8AC0C7"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7C85008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PAPA, María Fernanda</w:t>
            </w:r>
          </w:p>
        </w:tc>
        <w:tc>
          <w:tcPr>
            <w:tcW w:w="1134" w:type="dxa"/>
            <w:tcBorders>
              <w:top w:val="single" w:sz="4" w:space="0" w:color="000000"/>
              <w:left w:val="single" w:sz="4" w:space="0" w:color="000000"/>
              <w:bottom w:val="single" w:sz="4" w:space="0" w:color="000000"/>
              <w:right w:val="single" w:sz="4" w:space="0" w:color="000000"/>
            </w:tcBorders>
            <w:vAlign w:val="center"/>
          </w:tcPr>
          <w:p w14:paraId="15711D9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Adj.</w:t>
            </w:r>
          </w:p>
        </w:tc>
        <w:tc>
          <w:tcPr>
            <w:tcW w:w="1701" w:type="dxa"/>
            <w:tcBorders>
              <w:top w:val="single" w:sz="4" w:space="0" w:color="000000"/>
              <w:left w:val="single" w:sz="4" w:space="0" w:color="000000"/>
              <w:bottom w:val="single" w:sz="4" w:space="0" w:color="000000"/>
              <w:right w:val="single" w:sz="4" w:space="0" w:color="000000"/>
            </w:tcBorders>
            <w:vAlign w:val="center"/>
          </w:tcPr>
          <w:p w14:paraId="2F8A1EA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 xml:space="preserve">E </w:t>
            </w:r>
          </w:p>
        </w:tc>
        <w:tc>
          <w:tcPr>
            <w:tcW w:w="3118" w:type="dxa"/>
            <w:tcBorders>
              <w:top w:val="single" w:sz="4" w:space="0" w:color="000000"/>
              <w:left w:val="single" w:sz="4" w:space="0" w:color="000000"/>
              <w:bottom w:val="single" w:sz="4" w:space="0" w:color="000000"/>
              <w:right w:val="single" w:sz="4" w:space="0" w:color="000000"/>
            </w:tcBorders>
            <w:vAlign w:val="center"/>
          </w:tcPr>
          <w:p w14:paraId="60C5AD00"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Estructura de datos y algoritmos</w:t>
            </w:r>
          </w:p>
        </w:tc>
      </w:tr>
      <w:tr w:rsidR="0026632B" w:rsidRPr="0026632B" w14:paraId="0A8806A6"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58125BB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PECHIN, Gabriela Eliana</w:t>
            </w:r>
          </w:p>
        </w:tc>
        <w:tc>
          <w:tcPr>
            <w:tcW w:w="1134" w:type="dxa"/>
            <w:tcBorders>
              <w:top w:val="single" w:sz="4" w:space="0" w:color="000000"/>
              <w:left w:val="single" w:sz="4" w:space="0" w:color="000000"/>
              <w:bottom w:val="single" w:sz="4" w:space="0" w:color="000000"/>
              <w:right w:val="single" w:sz="4" w:space="0" w:color="000000"/>
            </w:tcBorders>
            <w:vAlign w:val="center"/>
          </w:tcPr>
          <w:p w14:paraId="5355A258"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JTP</w:t>
            </w:r>
          </w:p>
        </w:tc>
        <w:tc>
          <w:tcPr>
            <w:tcW w:w="1701" w:type="dxa"/>
            <w:tcBorders>
              <w:top w:val="single" w:sz="4" w:space="0" w:color="000000"/>
              <w:left w:val="single" w:sz="4" w:space="0" w:color="000000"/>
              <w:bottom w:val="single" w:sz="4" w:space="0" w:color="000000"/>
              <w:right w:val="single" w:sz="4" w:space="0" w:color="000000"/>
            </w:tcBorders>
            <w:vAlign w:val="center"/>
          </w:tcPr>
          <w:p w14:paraId="1741F78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58C14BDB"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Legislación</w:t>
            </w:r>
          </w:p>
        </w:tc>
      </w:tr>
      <w:tr w:rsidR="0026632B" w:rsidRPr="0026632B" w14:paraId="433F652A"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1F73CBF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ROJAS, Doris Yanina</w:t>
            </w:r>
          </w:p>
        </w:tc>
        <w:tc>
          <w:tcPr>
            <w:tcW w:w="1134" w:type="dxa"/>
            <w:tcBorders>
              <w:top w:val="single" w:sz="4" w:space="0" w:color="000000"/>
              <w:left w:val="single" w:sz="4" w:space="0" w:color="000000"/>
              <w:bottom w:val="single" w:sz="4" w:space="0" w:color="000000"/>
              <w:right w:val="single" w:sz="4" w:space="0" w:color="000000"/>
            </w:tcBorders>
            <w:vAlign w:val="center"/>
          </w:tcPr>
          <w:p w14:paraId="3864D5BE"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0F689C0A"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3B36E015"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Modelos y Simulación</w:t>
            </w:r>
          </w:p>
        </w:tc>
      </w:tr>
      <w:tr w:rsidR="0026632B" w:rsidRPr="0026632B" w14:paraId="7155BDE0"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7218C66F"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STACHIOTTI, Fernando Gabriel</w:t>
            </w:r>
          </w:p>
        </w:tc>
        <w:tc>
          <w:tcPr>
            <w:tcW w:w="1134" w:type="dxa"/>
            <w:tcBorders>
              <w:top w:val="single" w:sz="4" w:space="0" w:color="000000"/>
              <w:left w:val="single" w:sz="4" w:space="0" w:color="000000"/>
              <w:bottom w:val="single" w:sz="4" w:space="0" w:color="000000"/>
              <w:right w:val="single" w:sz="4" w:space="0" w:color="000000"/>
            </w:tcBorders>
            <w:vAlign w:val="center"/>
          </w:tcPr>
          <w:p w14:paraId="3B8189C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738FA86D"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w:t>
            </w:r>
          </w:p>
        </w:tc>
        <w:tc>
          <w:tcPr>
            <w:tcW w:w="3118" w:type="dxa"/>
            <w:tcBorders>
              <w:top w:val="single" w:sz="4" w:space="0" w:color="000000"/>
              <w:left w:val="single" w:sz="4" w:space="0" w:color="000000"/>
              <w:bottom w:val="single" w:sz="4" w:space="0" w:color="000000"/>
              <w:right w:val="single" w:sz="4" w:space="0" w:color="000000"/>
            </w:tcBorders>
            <w:vAlign w:val="center"/>
          </w:tcPr>
          <w:p w14:paraId="693D5794"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Electrónica II</w:t>
            </w:r>
          </w:p>
        </w:tc>
      </w:tr>
      <w:tr w:rsidR="0026632B" w:rsidRPr="0026632B" w14:paraId="0720511E" w14:textId="77777777">
        <w:trPr>
          <w:trHeight w:val="567"/>
        </w:trPr>
        <w:tc>
          <w:tcPr>
            <w:tcW w:w="3114" w:type="dxa"/>
            <w:tcBorders>
              <w:top w:val="single" w:sz="4" w:space="0" w:color="000000"/>
              <w:left w:val="single" w:sz="4" w:space="0" w:color="000000"/>
              <w:bottom w:val="single" w:sz="4" w:space="0" w:color="000000"/>
              <w:right w:val="single" w:sz="4" w:space="0" w:color="000000"/>
            </w:tcBorders>
            <w:vAlign w:val="center"/>
          </w:tcPr>
          <w:p w14:paraId="016236E9"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VARGAS, Javier Leonardo</w:t>
            </w:r>
          </w:p>
        </w:tc>
        <w:tc>
          <w:tcPr>
            <w:tcW w:w="1134" w:type="dxa"/>
            <w:tcBorders>
              <w:top w:val="single" w:sz="4" w:space="0" w:color="000000"/>
              <w:left w:val="single" w:sz="4" w:space="0" w:color="000000"/>
              <w:bottom w:val="single" w:sz="4" w:space="0" w:color="000000"/>
              <w:right w:val="single" w:sz="4" w:space="0" w:color="000000"/>
            </w:tcBorders>
            <w:vAlign w:val="center"/>
          </w:tcPr>
          <w:p w14:paraId="2FE137ED"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Ay1º</w:t>
            </w:r>
          </w:p>
        </w:tc>
        <w:tc>
          <w:tcPr>
            <w:tcW w:w="1701" w:type="dxa"/>
            <w:tcBorders>
              <w:top w:val="single" w:sz="4" w:space="0" w:color="000000"/>
              <w:left w:val="single" w:sz="4" w:space="0" w:color="000000"/>
              <w:bottom w:val="single" w:sz="4" w:space="0" w:color="000000"/>
              <w:right w:val="single" w:sz="4" w:space="0" w:color="000000"/>
            </w:tcBorders>
            <w:vAlign w:val="center"/>
          </w:tcPr>
          <w:p w14:paraId="6E2B4A2D"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SE</w:t>
            </w:r>
          </w:p>
        </w:tc>
        <w:tc>
          <w:tcPr>
            <w:tcW w:w="3118" w:type="dxa"/>
            <w:tcBorders>
              <w:top w:val="single" w:sz="4" w:space="0" w:color="000000"/>
              <w:left w:val="single" w:sz="4" w:space="0" w:color="000000"/>
              <w:bottom w:val="single" w:sz="4" w:space="0" w:color="000000"/>
              <w:right w:val="single" w:sz="4" w:space="0" w:color="000000"/>
            </w:tcBorders>
            <w:vAlign w:val="center"/>
          </w:tcPr>
          <w:p w14:paraId="0DC985D7" w14:textId="77777777" w:rsidR="0026632B" w:rsidRPr="0026632B" w:rsidRDefault="0026632B">
            <w:pPr>
              <w:ind w:left="0" w:hanging="2"/>
              <w:rPr>
                <w:rFonts w:ascii="Century Gothic" w:eastAsia="Century Gothic" w:hAnsi="Century Gothic" w:cs="Century Gothic"/>
                <w:color w:val="000000"/>
                <w:sz w:val="20"/>
                <w:szCs w:val="20"/>
              </w:rPr>
            </w:pPr>
            <w:r w:rsidRPr="0026632B">
              <w:rPr>
                <w:rFonts w:ascii="Century Gothic" w:eastAsia="Century Gothic" w:hAnsi="Century Gothic" w:cs="Century Gothic"/>
                <w:color w:val="000000"/>
                <w:sz w:val="20"/>
                <w:szCs w:val="20"/>
              </w:rPr>
              <w:t>Sistemas Operativos</w:t>
            </w:r>
          </w:p>
        </w:tc>
      </w:tr>
    </w:tbl>
    <w:p w14:paraId="7DD48E5D" w14:textId="77777777" w:rsidR="0026632B" w:rsidRPr="0026632B" w:rsidRDefault="0026632B">
      <w:pPr>
        <w:ind w:left="0" w:hanging="2"/>
        <w:rPr>
          <w:rFonts w:ascii="Century Gothic" w:eastAsia="Century Gothic" w:hAnsi="Century Gothic" w:cs="Century Gothic"/>
          <w:sz w:val="20"/>
          <w:szCs w:val="20"/>
        </w:rPr>
      </w:pPr>
    </w:p>
    <w:p w14:paraId="35A0A913" w14:textId="465151C5" w:rsidR="00E775C8" w:rsidRDefault="00E775C8">
      <w:pPr>
        <w:suppressAutoHyphens w:val="0"/>
        <w:spacing w:line="240" w:lineRule="auto"/>
        <w:ind w:leftChars="0" w:left="0" w:firstLineChars="0" w:firstLine="0"/>
        <w:textDirection w:val="lrTb"/>
        <w:textAlignment w:val="auto"/>
        <w:outlineLvl w:val="9"/>
        <w:rPr>
          <w:rFonts w:ascii="Century Gothic" w:eastAsia="Century Gothic" w:hAnsi="Century Gothic" w:cs="Century Gothic"/>
          <w:sz w:val="20"/>
          <w:szCs w:val="20"/>
        </w:rPr>
      </w:pPr>
      <w:r>
        <w:rPr>
          <w:rFonts w:ascii="Century Gothic" w:eastAsia="Century Gothic" w:hAnsi="Century Gothic" w:cs="Century Gothic"/>
          <w:sz w:val="20"/>
          <w:szCs w:val="20"/>
        </w:rPr>
        <w:br w:type="page"/>
      </w:r>
    </w:p>
    <w:p w14:paraId="3D0D14FF" w14:textId="77777777" w:rsidR="00E775C8" w:rsidRPr="001A120B" w:rsidRDefault="00E775C8" w:rsidP="003F63F9">
      <w:pPr>
        <w:tabs>
          <w:tab w:val="left" w:pos="3544"/>
        </w:tabs>
        <w:ind w:left="0" w:hanging="2"/>
        <w:rPr>
          <w:rFonts w:ascii="Century Gothic" w:hAnsi="Century Gothic"/>
          <w:b/>
          <w:sz w:val="20"/>
        </w:rPr>
      </w:pPr>
      <w:r w:rsidRPr="001A120B">
        <w:rPr>
          <w:rFonts w:ascii="Century Gothic" w:hAnsi="Century Gothic"/>
          <w:b/>
          <w:sz w:val="20"/>
          <w:highlight w:val="cyan"/>
        </w:rPr>
        <w:lastRenderedPageBreak/>
        <w:t>5.-VARIOS</w:t>
      </w:r>
    </w:p>
    <w:p w14:paraId="39EB409F" w14:textId="77777777" w:rsidR="00E775C8" w:rsidRPr="001A120B" w:rsidRDefault="00E775C8" w:rsidP="003F63F9">
      <w:pPr>
        <w:tabs>
          <w:tab w:val="left" w:pos="3544"/>
        </w:tabs>
        <w:ind w:left="0" w:hanging="2"/>
        <w:jc w:val="center"/>
        <w:rPr>
          <w:rFonts w:ascii="Century Gothic" w:hAnsi="Century Gothic"/>
          <w:b/>
          <w:sz w:val="20"/>
        </w:rPr>
      </w:pPr>
    </w:p>
    <w:p w14:paraId="111AE044" w14:textId="77777777" w:rsidR="00E775C8" w:rsidRPr="001A120B" w:rsidRDefault="00E775C8" w:rsidP="0083572A">
      <w:pPr>
        <w:tabs>
          <w:tab w:val="left" w:pos="3544"/>
        </w:tabs>
        <w:spacing w:line="240" w:lineRule="auto"/>
        <w:ind w:left="0" w:hanging="2"/>
        <w:jc w:val="right"/>
        <w:rPr>
          <w:rFonts w:ascii="Century Gothic" w:hAnsi="Century Gothic"/>
          <w:b/>
          <w:sz w:val="20"/>
        </w:rPr>
      </w:pPr>
      <w:r>
        <w:rPr>
          <w:rFonts w:ascii="Century Gothic" w:hAnsi="Century Gothic"/>
          <w:b/>
          <w:sz w:val="20"/>
        </w:rPr>
        <w:t>5</w:t>
      </w:r>
      <w:r w:rsidRPr="001A120B">
        <w:rPr>
          <w:rFonts w:ascii="Century Gothic" w:hAnsi="Century Gothic"/>
          <w:b/>
          <w:sz w:val="20"/>
        </w:rPr>
        <w:t xml:space="preserve">º REUNIÓN ORDINARIA - AÑO 2024– </w:t>
      </w:r>
    </w:p>
    <w:p w14:paraId="4F1A55A3" w14:textId="77777777" w:rsidR="00E775C8" w:rsidRPr="001A120B" w:rsidRDefault="00E775C8" w:rsidP="0083572A">
      <w:pPr>
        <w:spacing w:line="240" w:lineRule="auto"/>
        <w:ind w:left="0" w:hanging="2"/>
        <w:jc w:val="center"/>
        <w:rPr>
          <w:rFonts w:ascii="Century Gothic" w:hAnsi="Century Gothic"/>
          <w:sz w:val="20"/>
        </w:rPr>
      </w:pPr>
    </w:p>
    <w:p w14:paraId="40542C40" w14:textId="77777777" w:rsidR="00E775C8" w:rsidRPr="001A120B" w:rsidRDefault="00E775C8" w:rsidP="0083572A">
      <w:pPr>
        <w:spacing w:line="240" w:lineRule="auto"/>
        <w:ind w:left="0" w:hanging="2"/>
        <w:jc w:val="center"/>
        <w:rPr>
          <w:rFonts w:ascii="Century Gothic" w:hAnsi="Century Gothic"/>
          <w:sz w:val="20"/>
        </w:rPr>
      </w:pPr>
    </w:p>
    <w:p w14:paraId="78326B83" w14:textId="77777777" w:rsidR="00E775C8" w:rsidRPr="001A120B" w:rsidRDefault="00E775C8" w:rsidP="0083572A">
      <w:pPr>
        <w:spacing w:line="240" w:lineRule="auto"/>
        <w:ind w:left="0" w:hanging="2"/>
        <w:jc w:val="both"/>
        <w:rPr>
          <w:rFonts w:ascii="Century Gothic" w:hAnsi="Century Gothic"/>
          <w:b/>
          <w:sz w:val="20"/>
        </w:rPr>
      </w:pPr>
    </w:p>
    <w:p w14:paraId="41537FBE" w14:textId="77777777" w:rsidR="00E775C8" w:rsidRPr="001A120B" w:rsidRDefault="00E775C8" w:rsidP="0083572A">
      <w:pPr>
        <w:spacing w:line="240" w:lineRule="auto"/>
        <w:ind w:left="0" w:hanging="2"/>
        <w:jc w:val="both"/>
        <w:rPr>
          <w:rFonts w:ascii="Century Gothic" w:hAnsi="Century Gothic"/>
          <w:sz w:val="20"/>
        </w:rPr>
      </w:pPr>
      <w:r w:rsidRPr="001A120B">
        <w:rPr>
          <w:rFonts w:ascii="Century Gothic" w:hAnsi="Century Gothic"/>
          <w:b/>
          <w:sz w:val="20"/>
        </w:rPr>
        <w:t>1.- DESPACHOS DE COMISIÓN ENTRADOS:</w:t>
      </w:r>
    </w:p>
    <w:p w14:paraId="3B587F4E" w14:textId="77777777" w:rsidR="00E775C8" w:rsidRPr="001A120B" w:rsidRDefault="00E775C8" w:rsidP="0083572A">
      <w:pPr>
        <w:spacing w:line="240" w:lineRule="auto"/>
        <w:ind w:left="0" w:hanging="2"/>
        <w:jc w:val="both"/>
        <w:rPr>
          <w:rFonts w:ascii="Century Gothic" w:hAnsi="Century Gothic"/>
          <w:sz w:val="20"/>
        </w:rPr>
      </w:pPr>
    </w:p>
    <w:p w14:paraId="4D18A0A9" w14:textId="77777777" w:rsidR="00E775C8" w:rsidRPr="001A120B" w:rsidRDefault="00E775C8" w:rsidP="0083572A">
      <w:pPr>
        <w:spacing w:line="240" w:lineRule="auto"/>
        <w:ind w:left="0" w:hanging="2"/>
        <w:rPr>
          <w:rFonts w:ascii="Century Gothic" w:hAnsi="Century Gothic"/>
          <w:b/>
          <w:sz w:val="20"/>
        </w:rPr>
      </w:pPr>
      <w:r w:rsidRPr="001A120B">
        <w:rPr>
          <w:rFonts w:ascii="Century Gothic" w:hAnsi="Century Gothic"/>
          <w:b/>
          <w:sz w:val="20"/>
        </w:rPr>
        <w:t xml:space="preserve">Comisión de Legislación y Reglamento </w:t>
      </w:r>
    </w:p>
    <w:p w14:paraId="44D85E9E" w14:textId="77777777" w:rsidR="00E775C8" w:rsidRPr="001A120B" w:rsidRDefault="00E775C8" w:rsidP="0083572A">
      <w:pPr>
        <w:pStyle w:val="Textoindependiente"/>
        <w:tabs>
          <w:tab w:val="left" w:pos="5880"/>
        </w:tabs>
        <w:spacing w:line="240" w:lineRule="auto"/>
        <w:ind w:left="0" w:hanging="2"/>
        <w:jc w:val="both"/>
      </w:pPr>
      <w:r w:rsidRPr="001A120B">
        <w:tab/>
      </w:r>
    </w:p>
    <w:p w14:paraId="3BB2AA77" w14:textId="77777777" w:rsidR="00E775C8" w:rsidRPr="004A5EFC" w:rsidRDefault="00E775C8" w:rsidP="0083572A">
      <w:pPr>
        <w:spacing w:line="240" w:lineRule="auto"/>
        <w:ind w:left="0" w:hanging="2"/>
        <w:jc w:val="both"/>
        <w:rPr>
          <w:rFonts w:ascii="Century Gothic" w:eastAsia="Century Gothic" w:hAnsi="Century Gothic" w:cs="Century Gothic"/>
          <w:sz w:val="20"/>
        </w:rPr>
      </w:pPr>
      <w:r w:rsidRPr="001A120B">
        <w:rPr>
          <w:rFonts w:ascii="Century Gothic" w:hAnsi="Century Gothic"/>
          <w:b/>
          <w:sz w:val="20"/>
        </w:rPr>
        <w:t>1.1.</w:t>
      </w:r>
      <w:r w:rsidRPr="001A120B">
        <w:rPr>
          <w:rFonts w:ascii="Century Gothic" w:hAnsi="Century Gothic"/>
          <w:sz w:val="20"/>
        </w:rPr>
        <w:t xml:space="preserve"> Despacho N.º 0</w:t>
      </w:r>
      <w:r>
        <w:rPr>
          <w:rFonts w:ascii="Century Gothic" w:hAnsi="Century Gothic"/>
          <w:sz w:val="20"/>
        </w:rPr>
        <w:t>56</w:t>
      </w:r>
      <w:r w:rsidRPr="001A120B">
        <w:rPr>
          <w:rFonts w:ascii="Century Gothic" w:hAnsi="Century Gothic"/>
          <w:sz w:val="20"/>
        </w:rPr>
        <w:t xml:space="preserve">, </w:t>
      </w:r>
      <w:r w:rsidRPr="004A5EFC">
        <w:rPr>
          <w:rFonts w:ascii="Century Gothic" w:hAnsi="Century Gothic"/>
          <w:sz w:val="20"/>
        </w:rPr>
        <w:t>recomienda</w:t>
      </w:r>
      <w:r>
        <w:rPr>
          <w:rFonts w:ascii="Century Gothic" w:hAnsi="Century Gothic"/>
          <w:sz w:val="20"/>
        </w:rPr>
        <w:t xml:space="preserve"> p</w:t>
      </w:r>
      <w:r>
        <w:rPr>
          <w:rFonts w:ascii="Century Gothic" w:eastAsia="Century Gothic" w:hAnsi="Century Gothic" w:cs="Century Gothic"/>
          <w:sz w:val="20"/>
        </w:rPr>
        <w:t>roponer al Consejo Superior de la Universidad Nacional de La Pampa aceptar la donación de un (1) UPS efectuada por el Poder Ejecutivo Provincial de La Pampa</w:t>
      </w:r>
      <w:r w:rsidRPr="004A5EFC">
        <w:rPr>
          <w:rFonts w:ascii="Century Gothic" w:eastAsia="Century Gothic" w:hAnsi="Century Gothic" w:cs="Century Gothic"/>
          <w:sz w:val="20"/>
        </w:rPr>
        <w:t>.</w:t>
      </w:r>
    </w:p>
    <w:p w14:paraId="5042739E" w14:textId="77777777" w:rsidR="00E775C8" w:rsidRDefault="00E775C8" w:rsidP="0083572A">
      <w:pPr>
        <w:pStyle w:val="Normal10"/>
        <w:spacing w:line="240" w:lineRule="auto"/>
        <w:ind w:left="0"/>
        <w:rPr>
          <w:b/>
        </w:rPr>
      </w:pPr>
    </w:p>
    <w:p w14:paraId="205A4CD1" w14:textId="77777777" w:rsidR="00E775C8" w:rsidRDefault="00E775C8" w:rsidP="0083572A">
      <w:pPr>
        <w:spacing w:line="240" w:lineRule="auto"/>
        <w:ind w:left="0" w:hanging="2"/>
        <w:jc w:val="both"/>
        <w:rPr>
          <w:rFonts w:ascii="Century Gothic" w:eastAsia="Century Gothic" w:hAnsi="Century Gothic" w:cs="Century Gothic"/>
          <w:sz w:val="20"/>
        </w:rPr>
      </w:pPr>
      <w:r>
        <w:rPr>
          <w:rFonts w:ascii="Century Gothic" w:hAnsi="Century Gothic"/>
          <w:b/>
          <w:sz w:val="20"/>
        </w:rPr>
        <w:t>1.2.</w:t>
      </w:r>
      <w:r>
        <w:rPr>
          <w:rFonts w:ascii="Century Gothic" w:hAnsi="Century Gothic"/>
          <w:sz w:val="20"/>
        </w:rPr>
        <w:t xml:space="preserve"> Despacho N.º 057, recomienda p</w:t>
      </w:r>
      <w:r>
        <w:rPr>
          <w:rFonts w:ascii="Century Gothic" w:eastAsia="Century Gothic" w:hAnsi="Century Gothic" w:cs="Century Gothic"/>
          <w:sz w:val="20"/>
        </w:rPr>
        <w:t>roponer al Consejo Superior de la Universidad Nacional de La Pampa autorice la baja y posterior donación de los bienes detallados en el Anexo con destino a la Dir. De Articulación Territorial, Secretaría de Desarrollo Social de la Municipalidad de General Pico.</w:t>
      </w:r>
    </w:p>
    <w:p w14:paraId="4341AE4A" w14:textId="77777777" w:rsidR="00E775C8" w:rsidRDefault="00E775C8" w:rsidP="0083572A">
      <w:pPr>
        <w:spacing w:line="240" w:lineRule="auto"/>
        <w:ind w:left="0" w:hanging="2"/>
        <w:jc w:val="both"/>
        <w:rPr>
          <w:rFonts w:ascii="Century Gothic" w:eastAsia="Century Gothic" w:hAnsi="Century Gothic" w:cs="Century Gothic"/>
          <w:sz w:val="20"/>
        </w:rPr>
      </w:pPr>
    </w:p>
    <w:p w14:paraId="49C827D8" w14:textId="77777777" w:rsidR="00E775C8" w:rsidRPr="00DF0404" w:rsidRDefault="00E775C8" w:rsidP="0083572A">
      <w:pPr>
        <w:spacing w:line="240" w:lineRule="auto"/>
        <w:ind w:left="0" w:hanging="2"/>
        <w:jc w:val="both"/>
        <w:rPr>
          <w:rFonts w:ascii="Century Gothic" w:eastAsia="Century Gothic" w:hAnsi="Century Gothic" w:cs="Century Gothic"/>
          <w:sz w:val="20"/>
        </w:rPr>
      </w:pPr>
      <w:r>
        <w:rPr>
          <w:rFonts w:ascii="Century Gothic" w:hAnsi="Century Gothic"/>
          <w:b/>
          <w:sz w:val="20"/>
        </w:rPr>
        <w:t>1.3.</w:t>
      </w:r>
      <w:r>
        <w:rPr>
          <w:rFonts w:ascii="Century Gothic" w:hAnsi="Century Gothic"/>
          <w:sz w:val="20"/>
        </w:rPr>
        <w:t xml:space="preserve"> </w:t>
      </w:r>
      <w:r w:rsidRPr="00DF0404">
        <w:rPr>
          <w:rFonts w:ascii="Century Gothic" w:hAnsi="Century Gothic"/>
          <w:sz w:val="20"/>
        </w:rPr>
        <w:t>Despacho N.º 059, recomienda p</w:t>
      </w:r>
      <w:r w:rsidRPr="00DF0404">
        <w:rPr>
          <w:rFonts w:ascii="Century Gothic" w:eastAsia="Century Gothic" w:hAnsi="Century Gothic" w:cs="Century Gothic"/>
          <w:sz w:val="20"/>
        </w:rPr>
        <w:t>roponer al Consejo Superior de la Universidad Nacional de La Pampa, acepte la renuncia definitiva al efectivo otorgamiento de la jubilación ordinaria de la</w:t>
      </w:r>
      <w:r w:rsidRPr="00DF0404">
        <w:rPr>
          <w:rFonts w:ascii="Century Gothic" w:eastAsia="Century Gothic" w:hAnsi="Century Gothic" w:cs="Century Gothic"/>
          <w:color w:val="000000"/>
          <w:sz w:val="20"/>
        </w:rPr>
        <w:t xml:space="preserve"> Ing. Sandra Zoraida CURA, al cargo de Profesor Adjunto regular con dedicación Simple en la asignatura Química General, a partir del 31/05/2024.</w:t>
      </w:r>
    </w:p>
    <w:p w14:paraId="1EAD76F1" w14:textId="77777777" w:rsidR="00E775C8" w:rsidRPr="00DF0404" w:rsidRDefault="00E775C8" w:rsidP="0083572A">
      <w:pPr>
        <w:pStyle w:val="Normal10"/>
        <w:spacing w:line="240" w:lineRule="auto"/>
        <w:ind w:left="0"/>
        <w:rPr>
          <w:b/>
        </w:rPr>
      </w:pPr>
    </w:p>
    <w:p w14:paraId="7FB8BD7C" w14:textId="77777777" w:rsidR="00E775C8" w:rsidRPr="001A120B" w:rsidRDefault="00E775C8" w:rsidP="0083572A">
      <w:pPr>
        <w:pStyle w:val="Normal10"/>
        <w:spacing w:line="240" w:lineRule="auto"/>
        <w:ind w:left="0"/>
        <w:rPr>
          <w:rFonts w:eastAsia="Century Gothic" w:cs="Century Gothic"/>
        </w:rPr>
      </w:pPr>
      <w:r w:rsidRPr="001A120B">
        <w:rPr>
          <w:b/>
        </w:rPr>
        <w:t>Comisión de Extensión y Bienestar Estudiantil.</w:t>
      </w:r>
    </w:p>
    <w:p w14:paraId="6D4A3841" w14:textId="77777777" w:rsidR="00E775C8" w:rsidRPr="001A120B" w:rsidRDefault="00E775C8" w:rsidP="0083572A">
      <w:pPr>
        <w:pStyle w:val="Normal10"/>
        <w:spacing w:line="240" w:lineRule="auto"/>
        <w:ind w:left="0"/>
        <w:rPr>
          <w:rFonts w:eastAsia="Century Gothic" w:cs="Century Gothic"/>
        </w:rPr>
      </w:pPr>
    </w:p>
    <w:p w14:paraId="535CF958" w14:textId="77777777" w:rsidR="00E775C8" w:rsidRPr="00E775C8" w:rsidRDefault="00E775C8" w:rsidP="0083572A">
      <w:pPr>
        <w:pStyle w:val="NormalWeb"/>
        <w:spacing w:before="0" w:beforeAutospacing="0" w:after="0" w:afterAutospacing="0" w:line="240" w:lineRule="auto"/>
        <w:ind w:leftChars="0" w:firstLineChars="0" w:firstLine="0"/>
        <w:jc w:val="both"/>
        <w:textDirection w:val="lrTb"/>
        <w:textAlignment w:val="baseline"/>
        <w:outlineLvl w:val="9"/>
        <w:rPr>
          <w:rFonts w:eastAsia="Century Gothic" w:cs="Century Gothic"/>
          <w:i/>
          <w:sz w:val="20"/>
          <w:szCs w:val="20"/>
          <w:lang w:val="es-AR"/>
        </w:rPr>
      </w:pPr>
      <w:r w:rsidRPr="00E775C8">
        <w:rPr>
          <w:rFonts w:eastAsia="Century Gothic" w:cs="Century Gothic"/>
          <w:b/>
          <w:bCs w:val="0"/>
          <w:color w:val="auto"/>
          <w:sz w:val="20"/>
          <w:szCs w:val="20"/>
          <w:lang w:val="es-AR"/>
        </w:rPr>
        <w:t>1.4.</w:t>
      </w:r>
      <w:r w:rsidRPr="00E775C8">
        <w:rPr>
          <w:rFonts w:eastAsia="Century Gothic" w:cs="Century Gothic"/>
          <w:color w:val="auto"/>
          <w:sz w:val="20"/>
          <w:szCs w:val="20"/>
          <w:lang w:val="es-AR"/>
        </w:rPr>
        <w:t xml:space="preserve"> Despacho </w:t>
      </w:r>
      <w:r w:rsidRPr="00E775C8">
        <w:rPr>
          <w:color w:val="auto"/>
          <w:sz w:val="20"/>
          <w:szCs w:val="20"/>
          <w:lang w:val="es-AR"/>
        </w:rPr>
        <w:t>N.º 008</w:t>
      </w:r>
      <w:r w:rsidRPr="00E775C8">
        <w:rPr>
          <w:rFonts w:eastAsia="Century Gothic" w:cs="Century Gothic"/>
          <w:color w:val="auto"/>
          <w:sz w:val="20"/>
          <w:szCs w:val="20"/>
          <w:lang w:val="es-AR"/>
        </w:rPr>
        <w:t xml:space="preserve">, recomienda </w:t>
      </w:r>
      <w:r w:rsidRPr="00E775C8">
        <w:rPr>
          <w:rFonts w:eastAsia="Century Gothic" w:cs="Century Gothic"/>
          <w:sz w:val="20"/>
          <w:szCs w:val="20"/>
          <w:lang w:val="es-AR"/>
        </w:rPr>
        <w:t>aprobar el dictado del Taller “Desarrollo de soluciones utilizando conceptos de sistemas embebidos”</w:t>
      </w:r>
      <w:r w:rsidRPr="00E775C8">
        <w:rPr>
          <w:rFonts w:eastAsia="Century Gothic" w:cs="Century Gothic"/>
          <w:i/>
          <w:sz w:val="20"/>
          <w:szCs w:val="20"/>
          <w:lang w:val="es-AR"/>
        </w:rPr>
        <w:t>.</w:t>
      </w:r>
    </w:p>
    <w:p w14:paraId="30D675D1" w14:textId="77777777" w:rsidR="00E775C8" w:rsidRPr="001A120B" w:rsidRDefault="00E775C8" w:rsidP="0083572A">
      <w:pPr>
        <w:pStyle w:val="NormalWeb"/>
        <w:spacing w:before="0" w:beforeAutospacing="0" w:after="0" w:afterAutospacing="0" w:line="240" w:lineRule="auto"/>
        <w:ind w:leftChars="0" w:firstLineChars="0" w:firstLine="0"/>
        <w:jc w:val="both"/>
        <w:textDirection w:val="lrTb"/>
        <w:textAlignment w:val="baseline"/>
        <w:outlineLvl w:val="9"/>
        <w:rPr>
          <w:color w:val="auto"/>
          <w:sz w:val="20"/>
          <w:szCs w:val="20"/>
          <w:lang w:val="es-AR" w:eastAsia="es-AR"/>
        </w:rPr>
      </w:pPr>
    </w:p>
    <w:p w14:paraId="2E72AC64" w14:textId="77777777" w:rsidR="00E775C8" w:rsidRDefault="00E775C8" w:rsidP="0083572A">
      <w:pPr>
        <w:spacing w:line="240" w:lineRule="auto"/>
        <w:ind w:left="0" w:hanging="2"/>
        <w:jc w:val="both"/>
        <w:rPr>
          <w:rFonts w:ascii="Century Gothic" w:hAnsi="Century Gothic"/>
          <w:b/>
          <w:bCs/>
          <w:sz w:val="20"/>
        </w:rPr>
      </w:pPr>
      <w:r>
        <w:rPr>
          <w:rFonts w:ascii="Century Gothic" w:hAnsi="Century Gothic"/>
          <w:b/>
          <w:bCs/>
          <w:sz w:val="20"/>
        </w:rPr>
        <w:t>Comisiones de Legislación y Reglamento y de Enseñanza en conjunto.</w:t>
      </w:r>
    </w:p>
    <w:p w14:paraId="004C4D87" w14:textId="77777777" w:rsidR="00E775C8" w:rsidRDefault="00E775C8" w:rsidP="0083572A">
      <w:pPr>
        <w:pStyle w:val="Normal10"/>
        <w:spacing w:line="240" w:lineRule="auto"/>
        <w:ind w:left="0"/>
        <w:rPr>
          <w:rFonts w:eastAsia="Century Gothic" w:cs="Century Gothic"/>
        </w:rPr>
      </w:pPr>
    </w:p>
    <w:p w14:paraId="0A46D551" w14:textId="77777777" w:rsidR="00E775C8" w:rsidRDefault="00E775C8" w:rsidP="0083572A">
      <w:pPr>
        <w:pStyle w:val="Normal10"/>
        <w:spacing w:line="240" w:lineRule="auto"/>
        <w:ind w:left="0"/>
        <w:rPr>
          <w:b/>
        </w:rPr>
      </w:pPr>
      <w:r>
        <w:rPr>
          <w:rFonts w:eastAsia="Century Gothic" w:cs="Century Gothic"/>
          <w:b/>
        </w:rPr>
        <w:t xml:space="preserve">1.5. </w:t>
      </w:r>
      <w:r>
        <w:rPr>
          <w:rFonts w:eastAsia="Century Gothic" w:cs="Century Gothic"/>
        </w:rPr>
        <w:t xml:space="preserve">Despacho </w:t>
      </w:r>
      <w:proofErr w:type="spellStart"/>
      <w:r>
        <w:rPr>
          <w:rFonts w:eastAsia="Century Gothic" w:cs="Century Gothic"/>
        </w:rPr>
        <w:t>LyR</w:t>
      </w:r>
      <w:proofErr w:type="spellEnd"/>
      <w:r>
        <w:rPr>
          <w:rFonts w:eastAsia="Century Gothic" w:cs="Century Gothic"/>
        </w:rPr>
        <w:t xml:space="preserve"> N.º 058 y CE N.º 007, recomiendan aprobar los </w:t>
      </w:r>
      <w:r>
        <w:rPr>
          <w:rFonts w:eastAsia="Century Gothic" w:cs="Century Gothic"/>
          <w:highlight w:val="white"/>
        </w:rPr>
        <w:t>Programas de Enseñanza de las asignat</w:t>
      </w:r>
      <w:r>
        <w:rPr>
          <w:rFonts w:eastAsia="Century Gothic" w:cs="Century Gothic"/>
        </w:rPr>
        <w:t xml:space="preserve">uras correspondientes al segundo cuatrimestre del primer año del Diseño Curricular de la carrera Tecnicatura Universitaria en Telecomunicaciones de la Facultad de Ingeniería de la </w:t>
      </w:r>
      <w:proofErr w:type="spellStart"/>
      <w:r>
        <w:rPr>
          <w:rFonts w:eastAsia="Century Gothic" w:cs="Century Gothic"/>
        </w:rPr>
        <w:t>UNLPam</w:t>
      </w:r>
      <w:proofErr w:type="spellEnd"/>
      <w:r>
        <w:rPr>
          <w:rFonts w:eastAsia="Century Gothic" w:cs="Century Gothic"/>
        </w:rPr>
        <w:t>.</w:t>
      </w:r>
    </w:p>
    <w:p w14:paraId="5A722A6A" w14:textId="77777777" w:rsidR="00E775C8" w:rsidRPr="00DF0404" w:rsidRDefault="00E775C8" w:rsidP="0083572A">
      <w:pPr>
        <w:pStyle w:val="normal0"/>
        <w:spacing w:after="0" w:line="240" w:lineRule="auto"/>
        <w:ind w:left="-1"/>
        <w:jc w:val="both"/>
        <w:rPr>
          <w:rFonts w:ascii="Century Gothic" w:eastAsia="Century Gothic" w:hAnsi="Century Gothic" w:cs="Century Gothic"/>
          <w:sz w:val="20"/>
          <w:szCs w:val="20"/>
        </w:rPr>
      </w:pPr>
    </w:p>
    <w:p w14:paraId="68D2103E" w14:textId="77777777" w:rsidR="00E775C8" w:rsidRDefault="00E775C8" w:rsidP="0083572A">
      <w:pPr>
        <w:pStyle w:val="normal0"/>
        <w:spacing w:after="0" w:line="240" w:lineRule="auto"/>
        <w:ind w:left="-1"/>
        <w:jc w:val="both"/>
        <w:rPr>
          <w:rFonts w:ascii="Century Gothic" w:eastAsia="Century Gothic" w:hAnsi="Century Gothic" w:cs="Century Gothic"/>
          <w:color w:val="000000"/>
          <w:sz w:val="20"/>
          <w:szCs w:val="20"/>
        </w:rPr>
      </w:pPr>
      <w:r w:rsidRPr="00DF0404">
        <w:rPr>
          <w:rFonts w:ascii="Century Gothic" w:eastAsia="Century Gothic" w:hAnsi="Century Gothic" w:cs="Century Gothic"/>
          <w:b/>
          <w:sz w:val="20"/>
          <w:szCs w:val="20"/>
        </w:rPr>
        <w:t xml:space="preserve">1.6. </w:t>
      </w:r>
      <w:r w:rsidRPr="00DF0404">
        <w:rPr>
          <w:rFonts w:ascii="Century Gothic" w:eastAsia="Century Gothic" w:hAnsi="Century Gothic" w:cs="Century Gothic"/>
          <w:sz w:val="20"/>
          <w:szCs w:val="20"/>
        </w:rPr>
        <w:t xml:space="preserve">Despacho </w:t>
      </w:r>
      <w:proofErr w:type="spellStart"/>
      <w:r w:rsidRPr="00DF0404">
        <w:rPr>
          <w:rFonts w:ascii="Century Gothic" w:eastAsia="Century Gothic" w:hAnsi="Century Gothic" w:cs="Century Gothic"/>
          <w:sz w:val="20"/>
          <w:szCs w:val="20"/>
        </w:rPr>
        <w:t>LyR</w:t>
      </w:r>
      <w:proofErr w:type="spellEnd"/>
      <w:r w:rsidRPr="00DF0404">
        <w:rPr>
          <w:rFonts w:ascii="Century Gothic" w:eastAsia="Century Gothic" w:hAnsi="Century Gothic" w:cs="Century Gothic"/>
          <w:sz w:val="20"/>
          <w:szCs w:val="20"/>
        </w:rPr>
        <w:t xml:space="preserve"> N.º 060 y CE N.º 008, recomiendan</w:t>
      </w:r>
      <w:r>
        <w:rPr>
          <w:rFonts w:ascii="Century Gothic" w:eastAsia="Century Gothic" w:hAnsi="Century Gothic" w:cs="Century Gothic"/>
          <w:sz w:val="20"/>
          <w:szCs w:val="20"/>
        </w:rPr>
        <w:t xml:space="preserve"> </w:t>
      </w:r>
      <w:r>
        <w:rPr>
          <w:rFonts w:ascii="Century Gothic" w:eastAsia="Century Gothic" w:hAnsi="Century Gothic" w:cs="Century Gothic"/>
          <w:color w:val="000000"/>
          <w:sz w:val="20"/>
          <w:szCs w:val="20"/>
        </w:rPr>
        <w:t xml:space="preserve">proponer al Consejo Superior la rectificación del artículo 2° de la Resolución </w:t>
      </w:r>
      <w:proofErr w:type="spellStart"/>
      <w:r>
        <w:rPr>
          <w:rFonts w:ascii="Century Gothic" w:eastAsia="Century Gothic" w:hAnsi="Century Gothic" w:cs="Century Gothic"/>
          <w:color w:val="000000"/>
          <w:sz w:val="20"/>
          <w:szCs w:val="20"/>
        </w:rPr>
        <w:t>N.°</w:t>
      </w:r>
      <w:proofErr w:type="spellEnd"/>
      <w:r>
        <w:rPr>
          <w:rFonts w:ascii="Century Gothic" w:eastAsia="Century Gothic" w:hAnsi="Century Gothic" w:cs="Century Gothic"/>
          <w:color w:val="000000"/>
          <w:sz w:val="20"/>
          <w:szCs w:val="20"/>
        </w:rPr>
        <w:t xml:space="preserve"> 032/2023 del Consejo Superior sobre la aprobación del Diseño Curricular de la carrera Ingeniería en Sistemas Plan 2023, el que quedará redactado de la siguiente manera: “Mantener en vigencia el Diseño Curricular 2017 de la carrera “Ingeniería en Sistemas” aprobado mediante Resolución N.º 213/2017 del Consejo Superior, exclusivamente para los estudiantes que actualmente la están cursando, hasta el 31 de diciembre de 2030.</w:t>
      </w:r>
    </w:p>
    <w:p w14:paraId="5DC61315" w14:textId="77777777" w:rsidR="00E775C8" w:rsidRPr="000528B6" w:rsidRDefault="00E775C8" w:rsidP="000528B6">
      <w:pPr>
        <w:ind w:left="0" w:hanging="2"/>
        <w:jc w:val="both"/>
        <w:rPr>
          <w:rFonts w:ascii="Century Gothic" w:hAnsi="Century Gothic"/>
          <w:sz w:val="20"/>
          <w:highlight w:val="cyan"/>
        </w:rPr>
      </w:pPr>
      <w:r>
        <w:rPr>
          <w:rFonts w:ascii="Century Gothic" w:eastAsia="Century Gothic" w:hAnsi="Century Gothic" w:cs="Century Gothic"/>
          <w:color w:val="000000"/>
          <w:sz w:val="20"/>
        </w:rPr>
        <w:br w:type="page"/>
      </w:r>
      <w:r w:rsidRPr="000528B6">
        <w:rPr>
          <w:rFonts w:ascii="Century Gothic" w:hAnsi="Century Gothic"/>
          <w:b/>
          <w:sz w:val="20"/>
          <w:highlight w:val="cyan"/>
        </w:rPr>
        <w:lastRenderedPageBreak/>
        <w:t>1.- DESPACHOS DE COMISIÓN ENTRADOS:</w:t>
      </w:r>
    </w:p>
    <w:p w14:paraId="12D6F070" w14:textId="77777777" w:rsidR="00E775C8" w:rsidRPr="000528B6" w:rsidRDefault="00E775C8" w:rsidP="000528B6">
      <w:pPr>
        <w:ind w:left="0" w:hanging="2"/>
        <w:jc w:val="both"/>
        <w:rPr>
          <w:rFonts w:ascii="Century Gothic" w:hAnsi="Century Gothic"/>
          <w:sz w:val="20"/>
          <w:highlight w:val="cyan"/>
        </w:rPr>
      </w:pPr>
    </w:p>
    <w:p w14:paraId="5AD2AA10" w14:textId="77777777" w:rsidR="00E775C8" w:rsidRPr="000528B6" w:rsidRDefault="00E775C8" w:rsidP="000528B6">
      <w:pPr>
        <w:ind w:left="0" w:hanging="2"/>
        <w:rPr>
          <w:rFonts w:ascii="Century Gothic" w:hAnsi="Century Gothic"/>
          <w:b/>
          <w:sz w:val="20"/>
          <w:highlight w:val="cyan"/>
        </w:rPr>
      </w:pPr>
      <w:r w:rsidRPr="000528B6">
        <w:rPr>
          <w:rFonts w:ascii="Century Gothic" w:hAnsi="Century Gothic"/>
          <w:b/>
          <w:sz w:val="20"/>
          <w:highlight w:val="cyan"/>
        </w:rPr>
        <w:t xml:space="preserve">Comisión de Legislación y Reglamento </w:t>
      </w:r>
    </w:p>
    <w:p w14:paraId="5ED31C8D" w14:textId="77777777" w:rsidR="00E775C8" w:rsidRPr="000528B6" w:rsidRDefault="00E775C8" w:rsidP="000528B6">
      <w:pPr>
        <w:pStyle w:val="Textoindependiente"/>
        <w:tabs>
          <w:tab w:val="left" w:pos="5880"/>
        </w:tabs>
        <w:ind w:left="0" w:hanging="2"/>
        <w:jc w:val="both"/>
        <w:rPr>
          <w:highlight w:val="cyan"/>
        </w:rPr>
      </w:pPr>
      <w:r w:rsidRPr="000528B6">
        <w:rPr>
          <w:highlight w:val="cyan"/>
        </w:rPr>
        <w:tab/>
      </w:r>
    </w:p>
    <w:p w14:paraId="63FB26E9" w14:textId="77777777" w:rsidR="00E775C8" w:rsidRPr="000528B6" w:rsidRDefault="00E775C8" w:rsidP="000528B6">
      <w:pPr>
        <w:ind w:left="0" w:hanging="2"/>
        <w:jc w:val="both"/>
        <w:rPr>
          <w:rFonts w:ascii="Century Gothic" w:eastAsia="Century Gothic" w:hAnsi="Century Gothic" w:cs="Century Gothic"/>
          <w:sz w:val="20"/>
          <w:highlight w:val="cyan"/>
        </w:rPr>
      </w:pPr>
      <w:r w:rsidRPr="000528B6">
        <w:rPr>
          <w:rFonts w:ascii="Century Gothic" w:hAnsi="Century Gothic"/>
          <w:b/>
          <w:sz w:val="20"/>
          <w:highlight w:val="cyan"/>
        </w:rPr>
        <w:t>1.1.</w:t>
      </w:r>
      <w:r w:rsidRPr="000528B6">
        <w:rPr>
          <w:rFonts w:ascii="Century Gothic" w:hAnsi="Century Gothic"/>
          <w:sz w:val="20"/>
          <w:highlight w:val="cyan"/>
        </w:rPr>
        <w:t xml:space="preserve"> Despacho N.º 056, recomienda p</w:t>
      </w:r>
      <w:r w:rsidRPr="000528B6">
        <w:rPr>
          <w:rFonts w:ascii="Century Gothic" w:eastAsia="Century Gothic" w:hAnsi="Century Gothic" w:cs="Century Gothic"/>
          <w:sz w:val="20"/>
          <w:highlight w:val="cyan"/>
        </w:rPr>
        <w:t>roponer al Consejo Superior de la Universidad Nacional de La Pampa aceptar la donación de un (1) UPS efectuada por el Poder Ejecutivo Provincial de La Pampa.</w:t>
      </w:r>
    </w:p>
    <w:p w14:paraId="3510A2BE"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s-ES"/>
        </w:rPr>
      </w:pPr>
    </w:p>
    <w:p w14:paraId="5A4034A7" w14:textId="77777777" w:rsidR="00E775C8" w:rsidRPr="006C7C93" w:rsidRDefault="00E775C8" w:rsidP="00F8284E">
      <w:pPr>
        <w:pStyle w:val="Encabezado"/>
        <w:ind w:left="0" w:hanging="2"/>
        <w:jc w:val="center"/>
        <w:rPr>
          <w:rFonts w:ascii="Century Gothic" w:hAnsi="Century Gothic"/>
          <w:sz w:val="20"/>
        </w:rPr>
      </w:pPr>
      <w:r w:rsidRPr="006C7C93">
        <w:rPr>
          <w:rFonts w:ascii="Century Gothic" w:hAnsi="Century Gothic"/>
          <w:sz w:val="20"/>
        </w:rPr>
        <w:t>COMISIÓN DE LEGISLACIÓN Y REGLAMENTO</w:t>
      </w:r>
    </w:p>
    <w:p w14:paraId="6C30DE81" w14:textId="77777777" w:rsidR="00E775C8" w:rsidRPr="006C7C93" w:rsidRDefault="00E775C8" w:rsidP="00F8284E">
      <w:pPr>
        <w:ind w:left="0" w:hanging="2"/>
        <w:jc w:val="center"/>
        <w:rPr>
          <w:rFonts w:ascii="Century Gothic" w:hAnsi="Century Gothic"/>
          <w:sz w:val="20"/>
        </w:rPr>
      </w:pPr>
    </w:p>
    <w:p w14:paraId="29D4F406" w14:textId="77777777" w:rsidR="00E775C8" w:rsidRPr="006C7C93" w:rsidRDefault="00E775C8" w:rsidP="00F8284E">
      <w:pPr>
        <w:ind w:left="0" w:hanging="2"/>
        <w:jc w:val="center"/>
        <w:rPr>
          <w:rFonts w:ascii="Century Gothic" w:hAnsi="Century Gothic"/>
          <w:sz w:val="20"/>
        </w:rPr>
      </w:pPr>
      <w:r w:rsidRPr="006C7C93">
        <w:rPr>
          <w:rFonts w:ascii="Century Gothic" w:hAnsi="Century Gothic"/>
          <w:sz w:val="20"/>
        </w:rPr>
        <w:t>DESPACHO N.º 05</w:t>
      </w:r>
      <w:r>
        <w:rPr>
          <w:rFonts w:ascii="Century Gothic" w:hAnsi="Century Gothic"/>
          <w:sz w:val="20"/>
        </w:rPr>
        <w:t>6</w:t>
      </w:r>
      <w:r w:rsidRPr="006C7C93">
        <w:rPr>
          <w:rFonts w:ascii="Century Gothic" w:hAnsi="Century Gothic"/>
          <w:sz w:val="20"/>
        </w:rPr>
        <w:t xml:space="preserve"> </w:t>
      </w:r>
    </w:p>
    <w:p w14:paraId="69A25914" w14:textId="77777777" w:rsidR="00E775C8" w:rsidRDefault="00E775C8" w:rsidP="00F8284E">
      <w:pPr>
        <w:ind w:left="0" w:hanging="2"/>
        <w:jc w:val="right"/>
        <w:rPr>
          <w:rFonts w:ascii="Century Gothic" w:hAnsi="Century Gothic"/>
          <w:sz w:val="20"/>
        </w:rPr>
      </w:pPr>
      <w:r w:rsidRPr="006C7C93">
        <w:rPr>
          <w:rFonts w:ascii="Century Gothic" w:hAnsi="Century Gothic"/>
          <w:sz w:val="20"/>
        </w:rPr>
        <w:t>GENERAL PICO, 12 de junio de 2024</w:t>
      </w:r>
    </w:p>
    <w:p w14:paraId="1440385F" w14:textId="77777777" w:rsidR="00E775C8" w:rsidRPr="006C7C93" w:rsidRDefault="00E775C8" w:rsidP="00F8284E">
      <w:pPr>
        <w:ind w:left="0" w:hanging="2"/>
        <w:jc w:val="right"/>
        <w:rPr>
          <w:rFonts w:ascii="Century Gothic" w:hAnsi="Century Gothic"/>
          <w:sz w:val="20"/>
        </w:rPr>
      </w:pPr>
    </w:p>
    <w:p w14:paraId="7EBF61C2"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0F165A19" w14:textId="77777777" w:rsidR="00E775C8" w:rsidRDefault="00E775C8" w:rsidP="0083572A">
      <w:pPr>
        <w:spacing w:after="120"/>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El Decreto N.º 1496/24 del Poder Ejecutivo de la Provincia de La Pampa que transfiere en donación a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 xml:space="preserve"> un Sistema de Alimentación Ininterrumpida (UPS), y; </w:t>
      </w:r>
    </w:p>
    <w:p w14:paraId="678B260E" w14:textId="77777777" w:rsidR="00E775C8" w:rsidRDefault="00E775C8">
      <w:pPr>
        <w:spacing w:after="120"/>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603FD108"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la UPS es un dispositivo que permite garantizar durante un periodo de tiempo energía eléctrica mediante baterías, cuando el abastecimiento que proporciona la red externa se interrumpe.</w:t>
      </w:r>
    </w:p>
    <w:p w14:paraId="0B4319F8" w14:textId="77777777" w:rsidR="00E775C8"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dicho sistema es necesario para poder mantener el normal funcionamiento de los servidores y demás equipamiento informático del Centro Universitario General Pico “Nicolas </w:t>
      </w:r>
      <w:proofErr w:type="spellStart"/>
      <w:r>
        <w:rPr>
          <w:rFonts w:ascii="Century Gothic" w:eastAsia="Century Gothic" w:hAnsi="Century Gothic" w:cs="Century Gothic"/>
          <w:sz w:val="20"/>
        </w:rPr>
        <w:t>Tassone</w:t>
      </w:r>
      <w:proofErr w:type="spellEnd"/>
      <w:r>
        <w:rPr>
          <w:rFonts w:ascii="Century Gothic" w:eastAsia="Century Gothic" w:hAnsi="Century Gothic" w:cs="Century Gothic"/>
          <w:sz w:val="20"/>
        </w:rPr>
        <w:t>”, ante eventuales cortes o fallas en la calidad del suministro eléctrico de la prestataria del servicio.</w:t>
      </w:r>
    </w:p>
    <w:p w14:paraId="2847EE73" w14:textId="77777777" w:rsidR="00E775C8"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el dispositivo posee las siguientes características: UPS Marca </w:t>
      </w:r>
      <w:proofErr w:type="spellStart"/>
      <w:r>
        <w:rPr>
          <w:rFonts w:ascii="Century Gothic" w:eastAsia="Century Gothic" w:hAnsi="Century Gothic" w:cs="Century Gothic"/>
          <w:sz w:val="20"/>
        </w:rPr>
        <w:t>Liebert</w:t>
      </w:r>
      <w:proofErr w:type="spellEnd"/>
      <w:r>
        <w:rPr>
          <w:rFonts w:ascii="Century Gothic" w:eastAsia="Century Gothic" w:hAnsi="Century Gothic" w:cs="Century Gothic"/>
          <w:sz w:val="20"/>
        </w:rPr>
        <w:t xml:space="preserve">, Modelo </w:t>
      </w:r>
      <w:proofErr w:type="spellStart"/>
      <w:r>
        <w:rPr>
          <w:rFonts w:ascii="Century Gothic" w:eastAsia="Century Gothic" w:hAnsi="Century Gothic" w:cs="Century Gothic"/>
          <w:sz w:val="20"/>
        </w:rPr>
        <w:t>Station</w:t>
      </w:r>
      <w:proofErr w:type="spellEnd"/>
      <w:r>
        <w:rPr>
          <w:rFonts w:ascii="Century Gothic" w:eastAsia="Century Gothic" w:hAnsi="Century Gothic" w:cs="Century Gothic"/>
          <w:sz w:val="20"/>
        </w:rPr>
        <w:t xml:space="preserve"> GXT10000T-230, Número de serie 0234000011BWFT2.</w:t>
      </w:r>
    </w:p>
    <w:p w14:paraId="6A9383D2" w14:textId="77777777" w:rsidR="00E775C8"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según el artículo 89 inciso t) del Estatuto de La Universidad Nacional de La Pampa, corresponde al Consejo Superior “aceptar las herencias, legados y donaciones que se hagan a la Universidad o a cualquiera de los establecimientos que la integran”.</w:t>
      </w:r>
    </w:p>
    <w:p w14:paraId="38350B85" w14:textId="77777777" w:rsidR="00E775C8" w:rsidRPr="006C7C93" w:rsidRDefault="00E775C8" w:rsidP="00F8284E">
      <w:pPr>
        <w:ind w:leftChars="1" w:left="2" w:firstLineChars="282" w:firstLine="564"/>
        <w:rPr>
          <w:rFonts w:ascii="Century Gothic" w:hAnsi="Century Gothic"/>
          <w:sz w:val="20"/>
        </w:rPr>
      </w:pPr>
      <w:r w:rsidRPr="006C7C93">
        <w:rPr>
          <w:rFonts w:ascii="Century Gothic" w:hAnsi="Century Gothic"/>
          <w:sz w:val="20"/>
        </w:rPr>
        <w:t xml:space="preserve">POR ELLO </w:t>
      </w:r>
    </w:p>
    <w:p w14:paraId="6607CD4C" w14:textId="77777777" w:rsidR="00E775C8" w:rsidRPr="006C7C93" w:rsidRDefault="00E775C8" w:rsidP="00F8284E">
      <w:pPr>
        <w:ind w:left="-2" w:firstLineChars="283" w:firstLine="566"/>
        <w:rPr>
          <w:rFonts w:ascii="Century Gothic" w:hAnsi="Century Gothic"/>
          <w:sz w:val="20"/>
        </w:rPr>
      </w:pPr>
      <w:r w:rsidRPr="006C7C93">
        <w:rPr>
          <w:rFonts w:ascii="Century Gothic" w:hAnsi="Century Gothic"/>
          <w:sz w:val="20"/>
        </w:rPr>
        <w:t>LA COMISIÓN DE LEGISLACIÓN Y REGLAMENTO</w:t>
      </w:r>
    </w:p>
    <w:p w14:paraId="545BD099" w14:textId="77777777" w:rsidR="00E775C8" w:rsidRPr="006C7C93" w:rsidRDefault="00E775C8" w:rsidP="00F8284E">
      <w:pPr>
        <w:ind w:left="-2" w:firstLineChars="283" w:firstLine="566"/>
        <w:rPr>
          <w:rFonts w:ascii="Century Gothic" w:hAnsi="Century Gothic"/>
          <w:sz w:val="20"/>
        </w:rPr>
      </w:pPr>
      <w:r w:rsidRPr="006C7C93">
        <w:rPr>
          <w:rFonts w:ascii="Century Gothic" w:hAnsi="Century Gothic"/>
          <w:sz w:val="20"/>
        </w:rPr>
        <w:t>DEL CONSEJO DIRECTIVO DE LA FACULTAD DE INGENIERÍA</w:t>
      </w:r>
    </w:p>
    <w:p w14:paraId="615E5E50" w14:textId="77777777" w:rsidR="00E775C8" w:rsidRPr="006C7C93" w:rsidRDefault="00E775C8" w:rsidP="00F8284E">
      <w:pPr>
        <w:ind w:left="0" w:hanging="2"/>
        <w:rPr>
          <w:rFonts w:ascii="Century Gothic" w:hAnsi="Century Gothic"/>
          <w:sz w:val="20"/>
        </w:rPr>
      </w:pPr>
      <w:r w:rsidRPr="006C7C93">
        <w:rPr>
          <w:rFonts w:ascii="Century Gothic" w:hAnsi="Century Gothic"/>
          <w:sz w:val="20"/>
        </w:rPr>
        <w:tab/>
      </w:r>
    </w:p>
    <w:p w14:paraId="7C551001" w14:textId="77777777" w:rsidR="00E775C8" w:rsidRPr="006C7C93" w:rsidRDefault="00E775C8" w:rsidP="00F8284E">
      <w:pPr>
        <w:ind w:left="0" w:hanging="2"/>
        <w:jc w:val="center"/>
        <w:rPr>
          <w:rFonts w:ascii="Century Gothic" w:hAnsi="Century Gothic"/>
          <w:sz w:val="20"/>
        </w:rPr>
      </w:pPr>
      <w:r w:rsidRPr="006C7C93">
        <w:rPr>
          <w:rFonts w:ascii="Century Gothic" w:hAnsi="Century Gothic"/>
          <w:sz w:val="20"/>
        </w:rPr>
        <w:t>RECOMIENDA</w:t>
      </w:r>
    </w:p>
    <w:p w14:paraId="6653FA9C" w14:textId="77777777" w:rsidR="00E775C8" w:rsidRPr="006C7C93" w:rsidRDefault="00E775C8" w:rsidP="00F8284E">
      <w:pPr>
        <w:ind w:left="0" w:hanging="2"/>
        <w:jc w:val="center"/>
        <w:rPr>
          <w:rFonts w:ascii="Century Gothic" w:eastAsia="Century Gothic" w:hAnsi="Century Gothic" w:cs="Century Gothic"/>
          <w:color w:val="000000"/>
          <w:sz w:val="20"/>
        </w:rPr>
      </w:pPr>
    </w:p>
    <w:p w14:paraId="3EC22370"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1º.- Proponer al Consejo Superior de la Universidad Nacional de La Pampa aceptar la donación de un (1) UPS Marca </w:t>
      </w:r>
      <w:proofErr w:type="spellStart"/>
      <w:r>
        <w:rPr>
          <w:rFonts w:ascii="Century Gothic" w:eastAsia="Century Gothic" w:hAnsi="Century Gothic" w:cs="Century Gothic"/>
          <w:sz w:val="20"/>
        </w:rPr>
        <w:t>Liebert</w:t>
      </w:r>
      <w:proofErr w:type="spellEnd"/>
      <w:r>
        <w:rPr>
          <w:rFonts w:ascii="Century Gothic" w:eastAsia="Century Gothic" w:hAnsi="Century Gothic" w:cs="Century Gothic"/>
          <w:sz w:val="20"/>
        </w:rPr>
        <w:t xml:space="preserve"> Modelo </w:t>
      </w:r>
      <w:proofErr w:type="spellStart"/>
      <w:r>
        <w:rPr>
          <w:rFonts w:ascii="Century Gothic" w:eastAsia="Century Gothic" w:hAnsi="Century Gothic" w:cs="Century Gothic"/>
          <w:sz w:val="20"/>
        </w:rPr>
        <w:t>Station</w:t>
      </w:r>
      <w:proofErr w:type="spellEnd"/>
      <w:r>
        <w:rPr>
          <w:rFonts w:ascii="Century Gothic" w:eastAsia="Century Gothic" w:hAnsi="Century Gothic" w:cs="Century Gothic"/>
          <w:sz w:val="20"/>
        </w:rPr>
        <w:t xml:space="preserve"> GXT10000T-230, Número de serie 0234000011BWFT2, efectuada por el Poder Ejecutivo Provincial de La Pampa.</w:t>
      </w:r>
    </w:p>
    <w:p w14:paraId="38D667B0" w14:textId="77777777" w:rsidR="00E775C8" w:rsidRDefault="00E775C8">
      <w:pPr>
        <w:spacing w:before="120" w:after="24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2º.- Incorporar por oficina de Patrimonio, el sistema UPS mencionado en el artículo 1, con destino a la Facultad de Ingeniería de la </w:t>
      </w:r>
      <w:proofErr w:type="spellStart"/>
      <w:r>
        <w:rPr>
          <w:rFonts w:ascii="Century Gothic" w:eastAsia="Century Gothic" w:hAnsi="Century Gothic" w:cs="Century Gothic"/>
          <w:sz w:val="20"/>
        </w:rPr>
        <w:t>UNLPam</w:t>
      </w:r>
      <w:proofErr w:type="spellEnd"/>
      <w:r>
        <w:rPr>
          <w:rFonts w:ascii="Century Gothic" w:eastAsia="Century Gothic" w:hAnsi="Century Gothic" w:cs="Century Gothic"/>
          <w:sz w:val="20"/>
        </w:rPr>
        <w:t>.</w:t>
      </w:r>
    </w:p>
    <w:p w14:paraId="1454A946" w14:textId="77777777" w:rsidR="00E775C8" w:rsidRDefault="00E775C8" w:rsidP="00F8284E">
      <w:pPr>
        <w:spacing w:before="120" w:after="24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3º.- De </w:t>
      </w:r>
      <w:proofErr w:type="gramStart"/>
      <w:r>
        <w:rPr>
          <w:rFonts w:ascii="Century Gothic" w:eastAsia="Century Gothic" w:hAnsi="Century Gothic" w:cs="Century Gothic"/>
          <w:sz w:val="20"/>
        </w:rPr>
        <w:t>forma.-</w:t>
      </w:r>
      <w:proofErr w:type="gramEnd"/>
    </w:p>
    <w:p w14:paraId="0EEEB035" w14:textId="77777777" w:rsidR="00E775C8" w:rsidRDefault="00E775C8">
      <w:pPr>
        <w:spacing w:line="276" w:lineRule="auto"/>
        <w:ind w:left="0" w:hanging="2"/>
        <w:jc w:val="both"/>
        <w:rPr>
          <w:rFonts w:ascii="Century Gothic" w:eastAsia="Century Gothic" w:hAnsi="Century Gothic" w:cs="Century Gothic"/>
          <w:sz w:val="20"/>
        </w:rPr>
      </w:pPr>
    </w:p>
    <w:p w14:paraId="75EAA98F" w14:textId="77777777" w:rsidR="00E775C8" w:rsidRPr="006C7C93" w:rsidRDefault="00E775C8" w:rsidP="00F8284E">
      <w:pPr>
        <w:spacing w:line="276" w:lineRule="auto"/>
        <w:ind w:left="0" w:hanging="2"/>
        <w:jc w:val="both"/>
        <w:rPr>
          <w:rFonts w:ascii="Century Gothic" w:eastAsia="Century Gothic" w:hAnsi="Century Gothic" w:cs="Century Gothic"/>
          <w:bCs/>
          <w:sz w:val="20"/>
        </w:rPr>
      </w:pPr>
      <w:r w:rsidRPr="006C7C93">
        <w:rPr>
          <w:rFonts w:ascii="Century Gothic" w:eastAsia="Century Gothic" w:hAnsi="Century Gothic" w:cs="Century Gothic"/>
          <w:bCs/>
          <w:sz w:val="20"/>
        </w:rPr>
        <w:t>BARRIO, C.</w:t>
      </w:r>
    </w:p>
    <w:p w14:paraId="4677B7A7" w14:textId="77777777" w:rsidR="00E775C8" w:rsidRPr="004C1616" w:rsidRDefault="00E775C8">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KOVAC F.</w:t>
      </w:r>
    </w:p>
    <w:p w14:paraId="79CD604D" w14:textId="77777777" w:rsidR="00E775C8" w:rsidRPr="004C1616" w:rsidRDefault="00E775C8">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LOPEZ, Y.</w:t>
      </w:r>
    </w:p>
    <w:p w14:paraId="56F4539F" w14:textId="77777777" w:rsidR="00E775C8" w:rsidRPr="004C1616" w:rsidRDefault="00E775C8">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MASSOLO, A.</w:t>
      </w:r>
    </w:p>
    <w:p w14:paraId="7638D918" w14:textId="77777777" w:rsidR="00E775C8" w:rsidRPr="004C1616" w:rsidRDefault="00E775C8" w:rsidP="00F8284E">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 xml:space="preserve">MICHELIS, A. </w:t>
      </w:r>
    </w:p>
    <w:p w14:paraId="7DED61DB" w14:textId="77777777" w:rsidR="00E775C8" w:rsidRPr="004C1616" w:rsidRDefault="00E775C8" w:rsidP="00F8284E">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RIBEIRO, M.</w:t>
      </w:r>
    </w:p>
    <w:p w14:paraId="16CFFD61" w14:textId="77777777" w:rsidR="00E775C8" w:rsidRPr="004C1616" w:rsidRDefault="00E775C8" w:rsidP="00F8284E">
      <w:pPr>
        <w:spacing w:line="276" w:lineRule="auto"/>
        <w:ind w:left="0" w:hanging="2"/>
        <w:jc w:val="both"/>
        <w:rPr>
          <w:rFonts w:ascii="Century Gothic" w:eastAsia="Century Gothic" w:hAnsi="Century Gothic" w:cs="Century Gothic"/>
          <w:bCs/>
          <w:sz w:val="20"/>
          <w:lang w:val="en-US"/>
        </w:rPr>
      </w:pPr>
      <w:r w:rsidRPr="004C1616">
        <w:rPr>
          <w:rFonts w:ascii="Century Gothic" w:eastAsia="Century Gothic" w:hAnsi="Century Gothic" w:cs="Century Gothic"/>
          <w:bCs/>
          <w:sz w:val="20"/>
          <w:lang w:val="en-US"/>
        </w:rPr>
        <w:t>SCHPETTER, N.</w:t>
      </w:r>
    </w:p>
    <w:p w14:paraId="44383E97" w14:textId="77777777" w:rsidR="00E775C8" w:rsidRPr="004C1616" w:rsidRDefault="00E775C8">
      <w:pPr>
        <w:spacing w:line="276" w:lineRule="auto"/>
        <w:ind w:left="0" w:hanging="2"/>
        <w:jc w:val="both"/>
        <w:rPr>
          <w:rFonts w:ascii="Century Gothic" w:eastAsia="Century Gothic" w:hAnsi="Century Gothic" w:cs="Century Gothic"/>
          <w:bCs/>
          <w:sz w:val="20"/>
          <w:lang w:val="en-US"/>
        </w:rPr>
      </w:pPr>
    </w:p>
    <w:p w14:paraId="3CC60437" w14:textId="77777777" w:rsidR="00E775C8" w:rsidRPr="004C161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n-US"/>
        </w:rPr>
      </w:pPr>
    </w:p>
    <w:p w14:paraId="139C9843" w14:textId="77777777" w:rsidR="00E775C8" w:rsidRPr="000528B6" w:rsidRDefault="00E775C8" w:rsidP="000528B6">
      <w:pPr>
        <w:ind w:left="0" w:hanging="2"/>
        <w:jc w:val="both"/>
        <w:rPr>
          <w:rFonts w:ascii="Century Gothic" w:eastAsia="Century Gothic" w:hAnsi="Century Gothic" w:cs="Century Gothic"/>
          <w:sz w:val="20"/>
          <w:highlight w:val="cyan"/>
        </w:rPr>
      </w:pPr>
      <w:r w:rsidRPr="0083572A">
        <w:rPr>
          <w:rFonts w:ascii="Century Gothic" w:eastAsia="Century Gothic" w:hAnsi="Century Gothic" w:cs="Century Gothic"/>
          <w:color w:val="000000"/>
          <w:sz w:val="20"/>
          <w:highlight w:val="cyan"/>
          <w:lang w:val="en-US"/>
        </w:rPr>
        <w:br w:type="page"/>
      </w:r>
      <w:r w:rsidRPr="000528B6">
        <w:rPr>
          <w:rFonts w:ascii="Century Gothic" w:hAnsi="Century Gothic"/>
          <w:b/>
          <w:sz w:val="20"/>
          <w:highlight w:val="cyan"/>
        </w:rPr>
        <w:lastRenderedPageBreak/>
        <w:t>1.2.</w:t>
      </w:r>
      <w:r w:rsidRPr="000528B6">
        <w:rPr>
          <w:rFonts w:ascii="Century Gothic" w:hAnsi="Century Gothic"/>
          <w:sz w:val="20"/>
          <w:highlight w:val="cyan"/>
        </w:rPr>
        <w:t xml:space="preserve"> Despacho N.º 057, recomienda p</w:t>
      </w:r>
      <w:r w:rsidRPr="000528B6">
        <w:rPr>
          <w:rFonts w:ascii="Century Gothic" w:eastAsia="Century Gothic" w:hAnsi="Century Gothic" w:cs="Century Gothic"/>
          <w:sz w:val="20"/>
          <w:highlight w:val="cyan"/>
        </w:rPr>
        <w:t>roponer al Consejo Superior de la Universidad Nacional de La Pampa autorice la baja y posterior donación de los bienes detallados en el Anexo con destino a la Dir. De Articulación Territorial, Secretaría de Desarrollo Social de la Municipalidad de General Pico.</w:t>
      </w:r>
    </w:p>
    <w:p w14:paraId="7989F37D"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s-ES_tradnl"/>
        </w:rPr>
      </w:pPr>
    </w:p>
    <w:p w14:paraId="3C4F089B" w14:textId="77777777" w:rsidR="00E775C8" w:rsidRDefault="00E775C8" w:rsidP="00F8284E">
      <w:pPr>
        <w:pStyle w:val="Encabezado"/>
        <w:ind w:left="0" w:hanging="2"/>
        <w:jc w:val="center"/>
        <w:rPr>
          <w:rFonts w:ascii="Century Gothic" w:hAnsi="Century Gothic"/>
          <w:sz w:val="20"/>
        </w:rPr>
      </w:pPr>
      <w:r>
        <w:rPr>
          <w:rFonts w:ascii="Century Gothic" w:hAnsi="Century Gothic"/>
          <w:sz w:val="20"/>
        </w:rPr>
        <w:t>COMISIÓN DE LEGISLACIÓN Y REGLAMENTO</w:t>
      </w:r>
    </w:p>
    <w:p w14:paraId="3F0A0870" w14:textId="77777777" w:rsidR="00E775C8" w:rsidRDefault="00E775C8" w:rsidP="00F8284E">
      <w:pPr>
        <w:ind w:left="0" w:hanging="2"/>
        <w:jc w:val="center"/>
        <w:rPr>
          <w:rFonts w:ascii="Century Gothic" w:hAnsi="Century Gothic"/>
          <w:sz w:val="20"/>
        </w:rPr>
      </w:pPr>
    </w:p>
    <w:p w14:paraId="7EF27A43" w14:textId="77777777" w:rsidR="00E775C8" w:rsidRDefault="00E775C8" w:rsidP="00F8284E">
      <w:pPr>
        <w:ind w:left="0" w:hanging="2"/>
        <w:jc w:val="center"/>
        <w:rPr>
          <w:rFonts w:ascii="Century Gothic" w:hAnsi="Century Gothic"/>
          <w:sz w:val="20"/>
        </w:rPr>
      </w:pPr>
      <w:r>
        <w:rPr>
          <w:rFonts w:ascii="Century Gothic" w:hAnsi="Century Gothic"/>
          <w:sz w:val="20"/>
        </w:rPr>
        <w:t xml:space="preserve">DESPACHO N.º 057 </w:t>
      </w:r>
    </w:p>
    <w:p w14:paraId="37496AC8" w14:textId="77777777" w:rsidR="00E775C8" w:rsidRDefault="00E775C8" w:rsidP="00F8284E">
      <w:pPr>
        <w:ind w:left="0" w:hanging="2"/>
        <w:jc w:val="right"/>
        <w:rPr>
          <w:rFonts w:ascii="Century Gothic" w:hAnsi="Century Gothic"/>
          <w:sz w:val="20"/>
        </w:rPr>
      </w:pPr>
      <w:r>
        <w:rPr>
          <w:rFonts w:ascii="Century Gothic" w:hAnsi="Century Gothic"/>
          <w:sz w:val="20"/>
        </w:rPr>
        <w:t>GENERAL PICO, 12 de junio de 2024</w:t>
      </w:r>
    </w:p>
    <w:p w14:paraId="169239AC" w14:textId="77777777" w:rsidR="00E775C8" w:rsidRDefault="00E775C8">
      <w:pPr>
        <w:pBdr>
          <w:top w:val="nil"/>
          <w:left w:val="nil"/>
          <w:bottom w:val="nil"/>
          <w:right w:val="nil"/>
          <w:between w:val="nil"/>
        </w:pBdr>
        <w:tabs>
          <w:tab w:val="center" w:pos="4252"/>
          <w:tab w:val="right" w:pos="8504"/>
        </w:tabs>
        <w:ind w:left="0" w:hanging="2"/>
        <w:jc w:val="right"/>
        <w:rPr>
          <w:rFonts w:ascii="Century Gothic" w:eastAsia="Century Gothic" w:hAnsi="Century Gothic" w:cs="Century Gothic"/>
          <w:color w:val="000000"/>
          <w:sz w:val="20"/>
        </w:rPr>
      </w:pPr>
    </w:p>
    <w:p w14:paraId="02BB4C1C"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p>
    <w:p w14:paraId="666392BB" w14:textId="77777777" w:rsidR="00E775C8" w:rsidRDefault="00E775C8" w:rsidP="0083572A">
      <w:pPr>
        <w:ind w:left="-2" w:firstLineChars="213" w:firstLine="426"/>
        <w:jc w:val="both"/>
        <w:rPr>
          <w:rFonts w:ascii="Century Gothic" w:eastAsia="Century Gothic" w:hAnsi="Century Gothic" w:cs="Century Gothic"/>
          <w:sz w:val="20"/>
        </w:rPr>
      </w:pPr>
      <w:r>
        <w:rPr>
          <w:rFonts w:ascii="Century Gothic" w:eastAsia="Century Gothic" w:hAnsi="Century Gothic" w:cs="Century Gothic"/>
          <w:sz w:val="20"/>
        </w:rPr>
        <w:t>La nota de la Prof. Graciela Sánchez, Dir. Articulación Territorial, Secretaría de Desarrollo Social de la Municipalidad, y</w:t>
      </w:r>
    </w:p>
    <w:p w14:paraId="1500F17F" w14:textId="77777777" w:rsidR="00E775C8" w:rsidRDefault="00E775C8">
      <w:pPr>
        <w:ind w:left="0" w:hanging="2"/>
        <w:jc w:val="both"/>
        <w:rPr>
          <w:rFonts w:ascii="Century Gothic" w:eastAsia="Century Gothic" w:hAnsi="Century Gothic" w:cs="Century Gothic"/>
          <w:sz w:val="20"/>
        </w:rPr>
      </w:pPr>
    </w:p>
    <w:p w14:paraId="603D4C48"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2AA45A5F" w14:textId="77777777" w:rsidR="00E775C8" w:rsidRDefault="00E775C8" w:rsidP="0083572A">
      <w:pPr>
        <w:ind w:left="-2" w:firstLineChars="213" w:firstLine="426"/>
        <w:jc w:val="both"/>
        <w:rPr>
          <w:color w:val="222222"/>
          <w:highlight w:val="white"/>
        </w:rPr>
      </w:pPr>
      <w:r>
        <w:rPr>
          <w:rFonts w:ascii="Century Gothic" w:eastAsia="Century Gothic" w:hAnsi="Century Gothic" w:cs="Century Gothic"/>
          <w:sz w:val="20"/>
        </w:rPr>
        <w:t xml:space="preserve">Que en la nota mencionada solicita la donación y/o cesión de una computadora de escritorio que se encuentre en desuso para destinarla a la Oficina de Relevamiento y </w:t>
      </w:r>
      <w:proofErr w:type="gramStart"/>
      <w:r>
        <w:rPr>
          <w:rFonts w:ascii="Century Gothic" w:eastAsia="Century Gothic" w:hAnsi="Century Gothic" w:cs="Century Gothic"/>
          <w:sz w:val="20"/>
        </w:rPr>
        <w:t>Sistematización  de</w:t>
      </w:r>
      <w:proofErr w:type="gramEnd"/>
      <w:r>
        <w:rPr>
          <w:rFonts w:ascii="Century Gothic" w:eastAsia="Century Gothic" w:hAnsi="Century Gothic" w:cs="Century Gothic"/>
          <w:sz w:val="20"/>
        </w:rPr>
        <w:t xml:space="preserve"> Datos </w:t>
      </w:r>
      <w:proofErr w:type="spellStart"/>
      <w:r>
        <w:rPr>
          <w:rFonts w:ascii="Century Gothic" w:eastAsia="Century Gothic" w:hAnsi="Century Gothic" w:cs="Century Gothic"/>
          <w:sz w:val="20"/>
        </w:rPr>
        <w:t>Pilquén</w:t>
      </w:r>
      <w:proofErr w:type="spellEnd"/>
      <w:r>
        <w:rPr>
          <w:rFonts w:ascii="Century Gothic" w:eastAsia="Century Gothic" w:hAnsi="Century Gothic" w:cs="Century Gothic"/>
          <w:sz w:val="20"/>
        </w:rPr>
        <w:t>.</w:t>
      </w:r>
    </w:p>
    <w:p w14:paraId="7E2BBDC8" w14:textId="77777777" w:rsidR="00E775C8" w:rsidRDefault="00E775C8" w:rsidP="0083572A">
      <w:pPr>
        <w:ind w:left="-2" w:firstLineChars="213" w:firstLine="426"/>
        <w:jc w:val="both"/>
        <w:rPr>
          <w:rFonts w:ascii="Century Gothic" w:eastAsia="Century Gothic" w:hAnsi="Century Gothic" w:cs="Century Gothic"/>
          <w:sz w:val="20"/>
        </w:rPr>
      </w:pPr>
      <w:r>
        <w:rPr>
          <w:rFonts w:ascii="Century Gothic" w:eastAsia="Century Gothic" w:hAnsi="Century Gothic" w:cs="Century Gothic"/>
          <w:sz w:val="20"/>
        </w:rPr>
        <w:t xml:space="preserve">Que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Administrativo de la Facultad de Ingeniería, Ing. Jorge Luis AMIGONE, informa que existe disponible</w:t>
      </w:r>
      <w:r>
        <w:rPr>
          <w:rFonts w:ascii="Century Gothic" w:eastAsia="Century Gothic" w:hAnsi="Century Gothic" w:cs="Century Gothic"/>
          <w:sz w:val="20"/>
          <w:highlight w:val="white"/>
        </w:rPr>
        <w:t xml:space="preserve"> una (1) co</w:t>
      </w:r>
      <w:r>
        <w:rPr>
          <w:rFonts w:ascii="Century Gothic" w:eastAsia="Century Gothic" w:hAnsi="Century Gothic" w:cs="Century Gothic"/>
          <w:sz w:val="20"/>
        </w:rPr>
        <w:t>mputadora de escritorio para ofrecer en donación, sin que ello afecte el normal funcionamiento de las actividades de esta Unidad Académica.</w:t>
      </w:r>
    </w:p>
    <w:p w14:paraId="6F1CA899" w14:textId="77777777" w:rsidR="00E775C8" w:rsidRDefault="00E775C8" w:rsidP="0083572A">
      <w:pPr>
        <w:pBdr>
          <w:top w:val="nil"/>
          <w:left w:val="nil"/>
          <w:bottom w:val="nil"/>
          <w:right w:val="nil"/>
          <w:between w:val="nil"/>
        </w:pBdr>
        <w:ind w:left="-2" w:firstLineChars="213" w:firstLine="426"/>
        <w:jc w:val="both"/>
        <w:rPr>
          <w:rFonts w:ascii="Century Gothic" w:eastAsia="Century Gothic" w:hAnsi="Century Gothic" w:cs="Century Gothic"/>
          <w:sz w:val="20"/>
        </w:rPr>
      </w:pPr>
      <w:r>
        <w:rPr>
          <w:rFonts w:ascii="Century Gothic" w:eastAsia="Century Gothic" w:hAnsi="Century Gothic" w:cs="Century Gothic"/>
          <w:sz w:val="20"/>
        </w:rPr>
        <w:t>Que corresponde al Consejo Superior resolver sobre altas y bajas de los bienes patrimoniales de la Universidad.</w:t>
      </w:r>
    </w:p>
    <w:p w14:paraId="397CFB08" w14:textId="77777777" w:rsidR="00E775C8" w:rsidRDefault="00E775C8" w:rsidP="0083572A">
      <w:pPr>
        <w:ind w:left="-2" w:firstLineChars="213" w:firstLine="426"/>
        <w:jc w:val="both"/>
        <w:rPr>
          <w:rFonts w:ascii="Century Gothic" w:eastAsia="Century Gothic" w:hAnsi="Century Gothic" w:cs="Century Gothic"/>
          <w:sz w:val="20"/>
        </w:rPr>
      </w:pPr>
      <w:r>
        <w:rPr>
          <w:rFonts w:ascii="Century Gothic" w:eastAsia="Century Gothic" w:hAnsi="Century Gothic" w:cs="Century Gothic"/>
          <w:sz w:val="20"/>
        </w:rPr>
        <w:t>Que es necesario dar de baja los bienes patrimoniales que se detallan en Anexo por desuso.</w:t>
      </w:r>
    </w:p>
    <w:p w14:paraId="0AB728B8" w14:textId="77777777" w:rsidR="00E775C8" w:rsidRDefault="00E775C8" w:rsidP="00F8284E">
      <w:pPr>
        <w:ind w:leftChars="1" w:left="2" w:firstLineChars="282" w:firstLine="564"/>
        <w:rPr>
          <w:rFonts w:ascii="Century Gothic" w:hAnsi="Century Gothic"/>
          <w:sz w:val="20"/>
        </w:rPr>
      </w:pPr>
      <w:r>
        <w:rPr>
          <w:rFonts w:ascii="Century Gothic" w:hAnsi="Century Gothic"/>
          <w:sz w:val="20"/>
        </w:rPr>
        <w:t xml:space="preserve">POR ELLO </w:t>
      </w:r>
    </w:p>
    <w:p w14:paraId="2FA1C0E9" w14:textId="77777777" w:rsidR="00E775C8" w:rsidRDefault="00E775C8" w:rsidP="00F8284E">
      <w:pPr>
        <w:ind w:left="-2" w:firstLineChars="283" w:firstLine="566"/>
        <w:rPr>
          <w:rFonts w:ascii="Century Gothic" w:hAnsi="Century Gothic"/>
          <w:sz w:val="20"/>
        </w:rPr>
      </w:pPr>
      <w:r>
        <w:rPr>
          <w:rFonts w:ascii="Century Gothic" w:hAnsi="Century Gothic"/>
          <w:sz w:val="20"/>
        </w:rPr>
        <w:t>LA COMISIÓN DE LEGISLACIÓN Y REGLAMENTO</w:t>
      </w:r>
    </w:p>
    <w:p w14:paraId="6B72689C" w14:textId="77777777" w:rsidR="00E775C8" w:rsidRDefault="00E775C8" w:rsidP="00F8284E">
      <w:pPr>
        <w:ind w:left="-2" w:firstLineChars="283" w:firstLine="566"/>
        <w:rPr>
          <w:rFonts w:ascii="Century Gothic" w:hAnsi="Century Gothic"/>
          <w:sz w:val="20"/>
        </w:rPr>
      </w:pPr>
      <w:r>
        <w:rPr>
          <w:rFonts w:ascii="Century Gothic" w:hAnsi="Century Gothic"/>
          <w:sz w:val="20"/>
        </w:rPr>
        <w:t>DEL CONSEJO DIRECTIVO DE LA FACULTAD DE INGENIERÍA</w:t>
      </w:r>
    </w:p>
    <w:p w14:paraId="1F240AD5" w14:textId="77777777" w:rsidR="00E775C8" w:rsidRDefault="00E775C8" w:rsidP="00F8284E">
      <w:pPr>
        <w:ind w:left="0" w:hanging="2"/>
        <w:rPr>
          <w:rFonts w:ascii="Century Gothic" w:hAnsi="Century Gothic"/>
          <w:sz w:val="20"/>
        </w:rPr>
      </w:pPr>
      <w:r>
        <w:rPr>
          <w:rFonts w:ascii="Century Gothic" w:hAnsi="Century Gothic"/>
          <w:sz w:val="20"/>
        </w:rPr>
        <w:tab/>
      </w:r>
    </w:p>
    <w:p w14:paraId="44C03F0E" w14:textId="77777777" w:rsidR="00E775C8" w:rsidRDefault="00E775C8" w:rsidP="00F8284E">
      <w:pPr>
        <w:ind w:left="0" w:hanging="2"/>
        <w:jc w:val="center"/>
        <w:rPr>
          <w:rFonts w:ascii="Century Gothic" w:hAnsi="Century Gothic"/>
          <w:sz w:val="20"/>
        </w:rPr>
      </w:pPr>
      <w:r>
        <w:rPr>
          <w:rFonts w:ascii="Century Gothic" w:hAnsi="Century Gothic"/>
          <w:sz w:val="20"/>
        </w:rPr>
        <w:t>RECOMIENDA</w:t>
      </w:r>
    </w:p>
    <w:p w14:paraId="1E3FE656" w14:textId="77777777" w:rsidR="00E775C8" w:rsidRDefault="00E775C8">
      <w:pPr>
        <w:ind w:left="0" w:hanging="2"/>
        <w:jc w:val="center"/>
        <w:rPr>
          <w:rFonts w:ascii="Century Gothic" w:eastAsia="Century Gothic" w:hAnsi="Century Gothic" w:cs="Century Gothic"/>
          <w:color w:val="000000"/>
          <w:sz w:val="20"/>
        </w:rPr>
      </w:pPr>
    </w:p>
    <w:p w14:paraId="14743A73"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Proponer al Consejo Superior de la Universidad Nacional de La Pampa dar de baja del patrimonio de la Universidad de La Pampa el bien de la Facultad de Ingeniería que figura en el Anexo de la presente Resolución.</w:t>
      </w:r>
    </w:p>
    <w:p w14:paraId="49F31303" w14:textId="77777777" w:rsidR="00E775C8" w:rsidRDefault="00E775C8">
      <w:pPr>
        <w:ind w:left="0" w:hanging="2"/>
        <w:jc w:val="both"/>
        <w:rPr>
          <w:rFonts w:ascii="Century Gothic" w:eastAsia="Century Gothic" w:hAnsi="Century Gothic" w:cs="Century Gothic"/>
          <w:sz w:val="20"/>
        </w:rPr>
      </w:pPr>
    </w:p>
    <w:p w14:paraId="0D2D2DA3"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Proponer al Consejo Superior de la Universidad Nacional de La Pampa autorice la donación de los bienes detallados en el Anexo con destino a la Dir. De Articulación Territorial, Secretaría de Desarrollo Social de la Municipalidad de General Pico.</w:t>
      </w:r>
    </w:p>
    <w:p w14:paraId="193C8E00" w14:textId="77777777" w:rsidR="00E775C8" w:rsidRDefault="00E775C8">
      <w:pPr>
        <w:ind w:left="0" w:hanging="2"/>
        <w:jc w:val="both"/>
        <w:rPr>
          <w:rFonts w:ascii="Century Gothic" w:eastAsia="Century Gothic" w:hAnsi="Century Gothic" w:cs="Century Gothic"/>
          <w:sz w:val="20"/>
        </w:rPr>
      </w:pPr>
    </w:p>
    <w:p w14:paraId="432049ED" w14:textId="77777777" w:rsidR="00E775C8" w:rsidRDefault="00E775C8" w:rsidP="00F8284E">
      <w:pPr>
        <w:spacing w:before="120" w:after="240"/>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ARTÍCULO 3º.- De </w:t>
      </w:r>
      <w:proofErr w:type="gramStart"/>
      <w:r>
        <w:rPr>
          <w:rFonts w:ascii="Century Gothic" w:eastAsia="Century Gothic" w:hAnsi="Century Gothic" w:cs="Century Gothic"/>
          <w:sz w:val="20"/>
        </w:rPr>
        <w:t>forma.-</w:t>
      </w:r>
      <w:proofErr w:type="gramEnd"/>
    </w:p>
    <w:p w14:paraId="48C0DE37" w14:textId="77777777" w:rsidR="00E775C8" w:rsidRDefault="00E775C8" w:rsidP="00F8284E">
      <w:pPr>
        <w:spacing w:line="276" w:lineRule="auto"/>
        <w:ind w:left="0" w:hanging="2"/>
        <w:jc w:val="both"/>
        <w:rPr>
          <w:rFonts w:ascii="Century Gothic" w:eastAsia="Century Gothic" w:hAnsi="Century Gothic" w:cs="Century Gothic"/>
          <w:sz w:val="20"/>
        </w:rPr>
      </w:pPr>
    </w:p>
    <w:p w14:paraId="2A19CB02" w14:textId="77777777" w:rsidR="00E775C8" w:rsidRDefault="00E775C8" w:rsidP="00F8284E">
      <w:pPr>
        <w:spacing w:line="276" w:lineRule="auto"/>
        <w:ind w:left="0" w:hanging="2"/>
        <w:jc w:val="both"/>
        <w:rPr>
          <w:rFonts w:ascii="Century Gothic" w:eastAsia="Century Gothic" w:hAnsi="Century Gothic" w:cs="Century Gothic"/>
          <w:bCs/>
          <w:sz w:val="20"/>
        </w:rPr>
      </w:pPr>
      <w:r>
        <w:rPr>
          <w:rFonts w:ascii="Century Gothic" w:eastAsia="Century Gothic" w:hAnsi="Century Gothic" w:cs="Century Gothic"/>
          <w:bCs/>
          <w:sz w:val="20"/>
        </w:rPr>
        <w:t>BARRIO, C.</w:t>
      </w:r>
    </w:p>
    <w:p w14:paraId="3A8DDC33"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KOVAC F.</w:t>
      </w:r>
    </w:p>
    <w:p w14:paraId="6F456D83"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LOPEZ, Y.</w:t>
      </w:r>
    </w:p>
    <w:p w14:paraId="55872463"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MASSOLO, A.</w:t>
      </w:r>
    </w:p>
    <w:p w14:paraId="3C8BD616"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 xml:space="preserve">MICHELIS, A. </w:t>
      </w:r>
    </w:p>
    <w:p w14:paraId="5BA0E7F3"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RIBEIRO, M.</w:t>
      </w:r>
    </w:p>
    <w:p w14:paraId="46EF4CF0"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r w:rsidRPr="00F47D35">
        <w:rPr>
          <w:rFonts w:ascii="Century Gothic" w:eastAsia="Century Gothic" w:hAnsi="Century Gothic" w:cs="Century Gothic"/>
          <w:bCs/>
          <w:sz w:val="20"/>
          <w:lang w:val="en-US"/>
        </w:rPr>
        <w:t>SCHPETTER, N.</w:t>
      </w:r>
    </w:p>
    <w:p w14:paraId="65677019" w14:textId="77777777" w:rsidR="00E775C8" w:rsidRPr="00F47D35" w:rsidRDefault="00E775C8" w:rsidP="00F8284E">
      <w:pPr>
        <w:spacing w:line="276" w:lineRule="auto"/>
        <w:ind w:left="0" w:hanging="2"/>
        <w:jc w:val="both"/>
        <w:rPr>
          <w:rFonts w:ascii="Century Gothic" w:eastAsia="Century Gothic" w:hAnsi="Century Gothic" w:cs="Century Gothic"/>
          <w:bCs/>
          <w:sz w:val="20"/>
          <w:lang w:val="en-US"/>
        </w:rPr>
      </w:pPr>
    </w:p>
    <w:p w14:paraId="4C4451E9" w14:textId="77777777" w:rsidR="00E775C8" w:rsidRPr="00F47D35" w:rsidRDefault="00E775C8" w:rsidP="00F8284E">
      <w:pPr>
        <w:ind w:left="0" w:hanging="2"/>
        <w:jc w:val="both"/>
        <w:rPr>
          <w:rFonts w:ascii="Century Gothic" w:eastAsia="Century Gothic" w:hAnsi="Century Gothic" w:cs="Century Gothic"/>
          <w:sz w:val="20"/>
          <w:lang w:val="en-US"/>
        </w:rPr>
      </w:pPr>
      <w:r w:rsidRPr="00F47D35">
        <w:rPr>
          <w:lang w:val="en-US"/>
        </w:rPr>
        <w:br w:type="page"/>
      </w:r>
    </w:p>
    <w:p w14:paraId="740747E2" w14:textId="77777777" w:rsidR="00E775C8" w:rsidRPr="004C1616" w:rsidRDefault="00E775C8">
      <w:pPr>
        <w:ind w:left="0" w:hanging="2"/>
        <w:jc w:val="center"/>
        <w:rPr>
          <w:rFonts w:ascii="Century Gothic" w:eastAsia="Century Gothic" w:hAnsi="Century Gothic" w:cs="Century Gothic"/>
          <w:b/>
          <w:sz w:val="20"/>
          <w:lang w:val="en-US"/>
        </w:rPr>
      </w:pPr>
      <w:r w:rsidRPr="004C1616">
        <w:rPr>
          <w:rFonts w:ascii="Century Gothic" w:eastAsia="Century Gothic" w:hAnsi="Century Gothic" w:cs="Century Gothic"/>
          <w:b/>
          <w:sz w:val="20"/>
          <w:lang w:val="en-US"/>
        </w:rPr>
        <w:lastRenderedPageBreak/>
        <w:t>ANEXO 1</w:t>
      </w:r>
    </w:p>
    <w:tbl>
      <w:tblPr>
        <w:tblW w:w="871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2"/>
        <w:gridCol w:w="1446"/>
        <w:gridCol w:w="1708"/>
        <w:gridCol w:w="1197"/>
        <w:gridCol w:w="957"/>
        <w:gridCol w:w="903"/>
        <w:gridCol w:w="975"/>
      </w:tblGrid>
      <w:tr w:rsidR="00E775C8" w14:paraId="7C8F7CE4" w14:textId="77777777">
        <w:tc>
          <w:tcPr>
            <w:tcW w:w="1532" w:type="dxa"/>
          </w:tcPr>
          <w:p w14:paraId="565DAD0D" w14:textId="77777777" w:rsidR="00E775C8" w:rsidRDefault="00E775C8">
            <w:pPr>
              <w:ind w:left="0" w:hanging="2"/>
              <w:rPr>
                <w:rFonts w:ascii="Century Gothic" w:eastAsia="Century Gothic" w:hAnsi="Century Gothic" w:cs="Century Gothic"/>
                <w:sz w:val="20"/>
              </w:rPr>
            </w:pPr>
            <w:proofErr w:type="spellStart"/>
            <w:r>
              <w:rPr>
                <w:rFonts w:ascii="Century Gothic" w:eastAsia="Century Gothic" w:hAnsi="Century Gothic" w:cs="Century Gothic"/>
                <w:sz w:val="20"/>
              </w:rPr>
              <w:t>Nº</w:t>
            </w:r>
            <w:proofErr w:type="spellEnd"/>
            <w:r>
              <w:rPr>
                <w:rFonts w:ascii="Century Gothic" w:eastAsia="Century Gothic" w:hAnsi="Century Gothic" w:cs="Century Gothic"/>
                <w:sz w:val="20"/>
              </w:rPr>
              <w:t xml:space="preserve"> Inventario</w:t>
            </w:r>
          </w:p>
        </w:tc>
        <w:tc>
          <w:tcPr>
            <w:tcW w:w="1446" w:type="dxa"/>
          </w:tcPr>
          <w:p w14:paraId="62C4A09D"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Cantidad</w:t>
            </w:r>
          </w:p>
        </w:tc>
        <w:tc>
          <w:tcPr>
            <w:tcW w:w="1708" w:type="dxa"/>
          </w:tcPr>
          <w:p w14:paraId="2C529F85"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Designación del bien</w:t>
            </w:r>
          </w:p>
        </w:tc>
        <w:tc>
          <w:tcPr>
            <w:tcW w:w="1197" w:type="dxa"/>
          </w:tcPr>
          <w:p w14:paraId="78BE8E26"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Año</w:t>
            </w:r>
          </w:p>
        </w:tc>
        <w:tc>
          <w:tcPr>
            <w:tcW w:w="957" w:type="dxa"/>
          </w:tcPr>
          <w:p w14:paraId="41604A08"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Cuenta</w:t>
            </w:r>
          </w:p>
        </w:tc>
        <w:tc>
          <w:tcPr>
            <w:tcW w:w="903" w:type="dxa"/>
          </w:tcPr>
          <w:p w14:paraId="2604E30F"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Estado</w:t>
            </w:r>
          </w:p>
        </w:tc>
        <w:tc>
          <w:tcPr>
            <w:tcW w:w="975" w:type="dxa"/>
          </w:tcPr>
          <w:p w14:paraId="24877B3C"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Importe</w:t>
            </w:r>
          </w:p>
        </w:tc>
      </w:tr>
      <w:tr w:rsidR="00E775C8" w14:paraId="0A664739" w14:textId="77777777">
        <w:tc>
          <w:tcPr>
            <w:tcW w:w="1532" w:type="dxa"/>
          </w:tcPr>
          <w:p w14:paraId="27B73DB3"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70777</w:t>
            </w:r>
          </w:p>
        </w:tc>
        <w:tc>
          <w:tcPr>
            <w:tcW w:w="1446" w:type="dxa"/>
          </w:tcPr>
          <w:p w14:paraId="3BC6D412"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1</w:t>
            </w:r>
          </w:p>
        </w:tc>
        <w:tc>
          <w:tcPr>
            <w:tcW w:w="1708" w:type="dxa"/>
          </w:tcPr>
          <w:p w14:paraId="55C27A6C"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 xml:space="preserve">PC </w:t>
            </w:r>
            <w:proofErr w:type="spellStart"/>
            <w:r>
              <w:rPr>
                <w:rFonts w:ascii="Century Gothic" w:eastAsia="Century Gothic" w:hAnsi="Century Gothic" w:cs="Century Gothic"/>
                <w:sz w:val="20"/>
              </w:rPr>
              <w:t>Deskatop</w:t>
            </w:r>
            <w:proofErr w:type="spellEnd"/>
            <w:r>
              <w:rPr>
                <w:rFonts w:ascii="Century Gothic" w:eastAsia="Century Gothic" w:hAnsi="Century Gothic" w:cs="Century Gothic"/>
                <w:sz w:val="20"/>
              </w:rPr>
              <w:t xml:space="preserve"> FX-6100</w:t>
            </w:r>
          </w:p>
        </w:tc>
        <w:tc>
          <w:tcPr>
            <w:tcW w:w="1197" w:type="dxa"/>
          </w:tcPr>
          <w:p w14:paraId="20DF70CE"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2013</w:t>
            </w:r>
          </w:p>
        </w:tc>
        <w:tc>
          <w:tcPr>
            <w:tcW w:w="957" w:type="dxa"/>
          </w:tcPr>
          <w:p w14:paraId="36F75412"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436</w:t>
            </w:r>
          </w:p>
        </w:tc>
        <w:tc>
          <w:tcPr>
            <w:tcW w:w="903" w:type="dxa"/>
          </w:tcPr>
          <w:p w14:paraId="49610A15"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Desuso</w:t>
            </w:r>
          </w:p>
        </w:tc>
        <w:tc>
          <w:tcPr>
            <w:tcW w:w="975" w:type="dxa"/>
          </w:tcPr>
          <w:p w14:paraId="2ACCB5C6"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$3180</w:t>
            </w:r>
          </w:p>
        </w:tc>
      </w:tr>
      <w:tr w:rsidR="00E775C8" w14:paraId="4BC0C10D" w14:textId="77777777">
        <w:tc>
          <w:tcPr>
            <w:tcW w:w="1532" w:type="dxa"/>
          </w:tcPr>
          <w:p w14:paraId="10C70477"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65622</w:t>
            </w:r>
          </w:p>
        </w:tc>
        <w:tc>
          <w:tcPr>
            <w:tcW w:w="1446" w:type="dxa"/>
          </w:tcPr>
          <w:p w14:paraId="3E0309E5"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1</w:t>
            </w:r>
          </w:p>
        </w:tc>
        <w:tc>
          <w:tcPr>
            <w:tcW w:w="1708" w:type="dxa"/>
          </w:tcPr>
          <w:p w14:paraId="159F66AB"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 xml:space="preserve">Monitor Samsung LED 19 19” </w:t>
            </w:r>
          </w:p>
        </w:tc>
        <w:tc>
          <w:tcPr>
            <w:tcW w:w="1197" w:type="dxa"/>
          </w:tcPr>
          <w:p w14:paraId="1F3264BF"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2011</w:t>
            </w:r>
          </w:p>
        </w:tc>
        <w:tc>
          <w:tcPr>
            <w:tcW w:w="957" w:type="dxa"/>
          </w:tcPr>
          <w:p w14:paraId="6B4FB6D2"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436</w:t>
            </w:r>
          </w:p>
        </w:tc>
        <w:tc>
          <w:tcPr>
            <w:tcW w:w="903" w:type="dxa"/>
          </w:tcPr>
          <w:p w14:paraId="6C258269"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Desuso</w:t>
            </w:r>
          </w:p>
        </w:tc>
        <w:tc>
          <w:tcPr>
            <w:tcW w:w="975" w:type="dxa"/>
          </w:tcPr>
          <w:p w14:paraId="7608D42D" w14:textId="77777777" w:rsidR="00E775C8" w:rsidRDefault="00E775C8">
            <w:pPr>
              <w:ind w:left="0" w:hanging="2"/>
              <w:jc w:val="center"/>
              <w:rPr>
                <w:rFonts w:ascii="Century Gothic" w:eastAsia="Century Gothic" w:hAnsi="Century Gothic" w:cs="Century Gothic"/>
                <w:sz w:val="20"/>
              </w:rPr>
            </w:pPr>
            <w:r>
              <w:rPr>
                <w:rFonts w:ascii="Century Gothic" w:eastAsia="Century Gothic" w:hAnsi="Century Gothic" w:cs="Century Gothic"/>
                <w:sz w:val="20"/>
              </w:rPr>
              <w:t>$1140</w:t>
            </w:r>
          </w:p>
        </w:tc>
      </w:tr>
    </w:tbl>
    <w:p w14:paraId="3CBAEF8E" w14:textId="77777777" w:rsidR="00E775C8" w:rsidRDefault="00E775C8">
      <w:pPr>
        <w:ind w:left="0" w:hanging="2"/>
        <w:jc w:val="both"/>
        <w:rPr>
          <w:rFonts w:ascii="Century Gothic" w:eastAsia="Century Gothic" w:hAnsi="Century Gothic" w:cs="Century Gothic"/>
          <w:b/>
          <w:sz w:val="20"/>
        </w:rPr>
      </w:pPr>
    </w:p>
    <w:p w14:paraId="6A8500A3"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s-ES_tradnl"/>
        </w:rPr>
      </w:pPr>
    </w:p>
    <w:p w14:paraId="0B765631" w14:textId="77777777" w:rsidR="00E775C8" w:rsidRPr="000528B6" w:rsidRDefault="00E775C8" w:rsidP="000528B6">
      <w:pPr>
        <w:ind w:left="0" w:hanging="2"/>
        <w:jc w:val="both"/>
        <w:rPr>
          <w:rFonts w:ascii="Century Gothic" w:eastAsia="Century Gothic" w:hAnsi="Century Gothic" w:cs="Century Gothic"/>
          <w:sz w:val="20"/>
          <w:highlight w:val="cyan"/>
        </w:rPr>
      </w:pPr>
      <w:r w:rsidRPr="000528B6">
        <w:rPr>
          <w:rFonts w:ascii="Century Gothic" w:eastAsia="Century Gothic" w:hAnsi="Century Gothic" w:cs="Century Gothic"/>
          <w:color w:val="000000"/>
          <w:sz w:val="20"/>
          <w:highlight w:val="cyan"/>
        </w:rPr>
        <w:br w:type="page"/>
      </w:r>
      <w:r w:rsidRPr="000528B6">
        <w:rPr>
          <w:rFonts w:ascii="Century Gothic" w:hAnsi="Century Gothic"/>
          <w:b/>
          <w:sz w:val="20"/>
          <w:highlight w:val="cyan"/>
        </w:rPr>
        <w:lastRenderedPageBreak/>
        <w:t>1.3.</w:t>
      </w:r>
      <w:r w:rsidRPr="000528B6">
        <w:rPr>
          <w:rFonts w:ascii="Century Gothic" w:hAnsi="Century Gothic"/>
          <w:sz w:val="20"/>
          <w:highlight w:val="cyan"/>
        </w:rPr>
        <w:t xml:space="preserve"> Despacho N.º 059, recomienda p</w:t>
      </w:r>
      <w:r w:rsidRPr="000528B6">
        <w:rPr>
          <w:rFonts w:ascii="Century Gothic" w:eastAsia="Century Gothic" w:hAnsi="Century Gothic" w:cs="Century Gothic"/>
          <w:sz w:val="20"/>
          <w:highlight w:val="cyan"/>
        </w:rPr>
        <w:t>roponer al Consejo Superior de la Universidad Nacional de La Pampa, acepte la renuncia definitiva al efectivo otorgamiento de la jubilación ordinaria de la</w:t>
      </w:r>
      <w:r w:rsidRPr="000528B6">
        <w:rPr>
          <w:rFonts w:ascii="Century Gothic" w:eastAsia="Century Gothic" w:hAnsi="Century Gothic" w:cs="Century Gothic"/>
          <w:color w:val="000000"/>
          <w:sz w:val="20"/>
          <w:highlight w:val="cyan"/>
        </w:rPr>
        <w:t xml:space="preserve"> Ing. Sandra Zoraida CURA, al cargo de Profesor Adjunto regular con dedicación Simple en la asignatura Química General, a partir del 31/05/2024.</w:t>
      </w:r>
    </w:p>
    <w:p w14:paraId="55D55BA2" w14:textId="77777777" w:rsidR="00E775C8" w:rsidRPr="000528B6" w:rsidRDefault="00E775C8" w:rsidP="000528B6">
      <w:pPr>
        <w:pStyle w:val="Normal10"/>
        <w:ind w:left="0"/>
        <w:rPr>
          <w:b/>
          <w:highlight w:val="cyan"/>
        </w:rPr>
      </w:pPr>
    </w:p>
    <w:p w14:paraId="75293AC7" w14:textId="77777777" w:rsidR="00E775C8" w:rsidRPr="00DB5836" w:rsidRDefault="00E775C8" w:rsidP="00F8284E">
      <w:pPr>
        <w:pStyle w:val="Encabezado"/>
        <w:ind w:left="0" w:hanging="2"/>
        <w:jc w:val="center"/>
        <w:rPr>
          <w:rFonts w:ascii="Century Gothic" w:hAnsi="Century Gothic"/>
          <w:sz w:val="20"/>
          <w:szCs w:val="20"/>
        </w:rPr>
      </w:pPr>
      <w:r w:rsidRPr="00DB5836">
        <w:rPr>
          <w:rFonts w:ascii="Century Gothic" w:hAnsi="Century Gothic"/>
          <w:sz w:val="20"/>
          <w:szCs w:val="20"/>
        </w:rPr>
        <w:t>COMISIÓN DE LEGISLACIÓN Y REGLAMENTO</w:t>
      </w:r>
    </w:p>
    <w:p w14:paraId="49C0D7D5" w14:textId="77777777" w:rsidR="00E775C8" w:rsidRPr="00DB5836" w:rsidRDefault="00E775C8" w:rsidP="00F8284E">
      <w:pPr>
        <w:ind w:left="0" w:hanging="2"/>
        <w:jc w:val="center"/>
        <w:rPr>
          <w:rFonts w:ascii="Century Gothic" w:hAnsi="Century Gothic"/>
          <w:sz w:val="20"/>
          <w:szCs w:val="20"/>
        </w:rPr>
      </w:pPr>
    </w:p>
    <w:p w14:paraId="0624E3D1" w14:textId="77777777" w:rsidR="00E775C8" w:rsidRPr="00DB5836" w:rsidRDefault="00E775C8" w:rsidP="00F8284E">
      <w:pPr>
        <w:ind w:left="0" w:hanging="2"/>
        <w:jc w:val="center"/>
        <w:rPr>
          <w:rFonts w:ascii="Century Gothic" w:hAnsi="Century Gothic"/>
          <w:sz w:val="20"/>
          <w:szCs w:val="20"/>
        </w:rPr>
      </w:pPr>
      <w:r w:rsidRPr="00DB5836">
        <w:rPr>
          <w:rFonts w:ascii="Century Gothic" w:hAnsi="Century Gothic"/>
          <w:sz w:val="20"/>
          <w:szCs w:val="20"/>
        </w:rPr>
        <w:t xml:space="preserve">DESPACHO N.º 059 </w:t>
      </w:r>
    </w:p>
    <w:p w14:paraId="50448FCF" w14:textId="77777777" w:rsidR="00E775C8" w:rsidRPr="00DB5836" w:rsidRDefault="00E775C8" w:rsidP="00F8284E">
      <w:pPr>
        <w:ind w:left="0" w:hanging="2"/>
        <w:jc w:val="right"/>
        <w:rPr>
          <w:rFonts w:ascii="Century Gothic" w:hAnsi="Century Gothic"/>
          <w:sz w:val="20"/>
          <w:szCs w:val="20"/>
        </w:rPr>
      </w:pPr>
      <w:r w:rsidRPr="00DB5836">
        <w:rPr>
          <w:rFonts w:ascii="Century Gothic" w:hAnsi="Century Gothic"/>
          <w:sz w:val="20"/>
          <w:szCs w:val="20"/>
        </w:rPr>
        <w:t>GENERAL PICO, 13 de junio de 2024</w:t>
      </w:r>
    </w:p>
    <w:p w14:paraId="714DCB97" w14:textId="77777777" w:rsidR="00E775C8" w:rsidRPr="00DB5836" w:rsidRDefault="00E775C8">
      <w:pPr>
        <w:ind w:left="0" w:hanging="2"/>
        <w:jc w:val="both"/>
        <w:rPr>
          <w:rFonts w:ascii="Century Gothic" w:eastAsia="Century Gothic" w:hAnsi="Century Gothic" w:cs="Century Gothic"/>
          <w:sz w:val="20"/>
          <w:szCs w:val="20"/>
        </w:rPr>
      </w:pPr>
    </w:p>
    <w:p w14:paraId="5088666D"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VISTO:</w:t>
      </w:r>
    </w:p>
    <w:p w14:paraId="1BCE4622" w14:textId="77777777" w:rsidR="00E775C8" w:rsidRPr="00DB5836"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DB5836">
        <w:rPr>
          <w:rFonts w:ascii="Century Gothic" w:eastAsia="Century Gothic" w:hAnsi="Century Gothic" w:cs="Century Gothic"/>
          <w:color w:val="000000"/>
          <w:sz w:val="20"/>
          <w:szCs w:val="20"/>
        </w:rPr>
        <w:t>La nota emanada del Sistema Integral UDAI-ANSES mediante la cual se otorga la Jubilación Ordinaria a la Ing. Sandra Zoraida CURA, Expediente 024-2716461911-2-930-000001, a partir del 01/06/24, y</w:t>
      </w:r>
    </w:p>
    <w:p w14:paraId="5365345B"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color w:val="000000"/>
          <w:sz w:val="20"/>
          <w:szCs w:val="20"/>
        </w:rPr>
      </w:pPr>
    </w:p>
    <w:p w14:paraId="6C96752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CONSIDERANDO:</w:t>
      </w:r>
    </w:p>
    <w:p w14:paraId="6318464F" w14:textId="77777777" w:rsidR="00E775C8" w:rsidRPr="00DB5836" w:rsidRDefault="00E775C8" w:rsidP="0083572A">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la Ing. Sandra Zoraida CURA posee un cargo de Profesor Adjunto regular con dedicación Simple en la asignatura Química General.</w:t>
      </w:r>
    </w:p>
    <w:p w14:paraId="354E1DF1" w14:textId="77777777" w:rsidR="00E775C8" w:rsidRPr="00DB5836" w:rsidRDefault="00E775C8" w:rsidP="0083572A">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Que el Consejo Directivo elevó su renuncia condicionada mediante Resolución </w:t>
      </w:r>
      <w:proofErr w:type="spellStart"/>
      <w:r w:rsidRPr="00DB5836">
        <w:rPr>
          <w:rFonts w:ascii="Century Gothic" w:eastAsia="Century Gothic" w:hAnsi="Century Gothic" w:cs="Century Gothic"/>
          <w:sz w:val="20"/>
          <w:szCs w:val="20"/>
        </w:rPr>
        <w:t>Nº</w:t>
      </w:r>
      <w:proofErr w:type="spellEnd"/>
      <w:r w:rsidRPr="00DB5836">
        <w:rPr>
          <w:rFonts w:ascii="Century Gothic" w:eastAsia="Century Gothic" w:hAnsi="Century Gothic" w:cs="Century Gothic"/>
          <w:sz w:val="20"/>
          <w:szCs w:val="20"/>
        </w:rPr>
        <w:t xml:space="preserve"> 22/24 al Consejo Superior, el cual la aceptó mediante Resolución </w:t>
      </w:r>
      <w:proofErr w:type="spellStart"/>
      <w:r w:rsidRPr="00DB5836">
        <w:rPr>
          <w:rFonts w:ascii="Century Gothic" w:eastAsia="Century Gothic" w:hAnsi="Century Gothic" w:cs="Century Gothic"/>
          <w:sz w:val="20"/>
          <w:szCs w:val="20"/>
        </w:rPr>
        <w:t>Nº</w:t>
      </w:r>
      <w:proofErr w:type="spellEnd"/>
      <w:r w:rsidRPr="00DB5836">
        <w:rPr>
          <w:rFonts w:ascii="Century Gothic" w:eastAsia="Century Gothic" w:hAnsi="Century Gothic" w:cs="Century Gothic"/>
          <w:sz w:val="20"/>
          <w:szCs w:val="20"/>
        </w:rPr>
        <w:t xml:space="preserve"> </w:t>
      </w:r>
      <w:hyperlink r:id="rId98" w:history="1">
        <w:r w:rsidRPr="00DB5836">
          <w:rPr>
            <w:rStyle w:val="Hipervnculo"/>
            <w:rFonts w:ascii="Century Gothic" w:eastAsia="Century Gothic" w:hAnsi="Century Gothic" w:cs="Century Gothic"/>
            <w:sz w:val="20"/>
            <w:szCs w:val="20"/>
          </w:rPr>
          <w:t>052/2024</w:t>
        </w:r>
      </w:hyperlink>
      <w:r w:rsidRPr="00DB5836">
        <w:rPr>
          <w:rFonts w:ascii="Century Gothic" w:eastAsia="Century Gothic" w:hAnsi="Century Gothic" w:cs="Century Gothic"/>
          <w:sz w:val="20"/>
          <w:szCs w:val="20"/>
        </w:rPr>
        <w:t>.</w:t>
      </w:r>
    </w:p>
    <w:p w14:paraId="10DF66D8" w14:textId="77777777" w:rsidR="00E775C8" w:rsidRPr="00DB5836"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DB5836">
        <w:rPr>
          <w:rFonts w:ascii="Century Gothic" w:eastAsia="Century Gothic" w:hAnsi="Century Gothic" w:cs="Century Gothic"/>
          <w:color w:val="000000"/>
          <w:sz w:val="20"/>
          <w:szCs w:val="20"/>
        </w:rPr>
        <w:t>Que la docente mencionada presentó la renuncia definitiva a partir del 31/05/24.</w:t>
      </w:r>
    </w:p>
    <w:p w14:paraId="65791A19" w14:textId="77777777" w:rsidR="00E775C8" w:rsidRPr="00DB5836"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DB5836">
        <w:rPr>
          <w:rFonts w:ascii="Century Gothic" w:eastAsia="Century Gothic" w:hAnsi="Century Gothic" w:cs="Century Gothic"/>
          <w:color w:val="000000"/>
          <w:sz w:val="20"/>
          <w:szCs w:val="20"/>
        </w:rPr>
        <w:t>Que, por lo tanto, corresponde darle la baja definitiva en dicho cargo.</w:t>
      </w:r>
    </w:p>
    <w:p w14:paraId="71EB22AC" w14:textId="77777777" w:rsidR="00E775C8" w:rsidRPr="00DB5836"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es atribución del Consejo Superior la designación y, en consecuencia, la baja</w:t>
      </w:r>
    </w:p>
    <w:p w14:paraId="649E0868" w14:textId="77777777" w:rsidR="00E775C8" w:rsidRPr="00DB5836" w:rsidRDefault="00E775C8" w:rsidP="0083572A">
      <w:pPr>
        <w:pBdr>
          <w:top w:val="nil"/>
          <w:left w:val="nil"/>
          <w:bottom w:val="nil"/>
          <w:right w:val="nil"/>
          <w:between w:val="nil"/>
        </w:pBdr>
        <w:ind w:left="-2" w:firstLineChars="283" w:firstLine="566"/>
        <w:jc w:val="both"/>
        <w:rPr>
          <w:rFonts w:ascii="Century Gothic" w:eastAsia="Century Gothic" w:hAnsi="Century Gothic" w:cs="Century Gothic"/>
          <w:color w:val="000000"/>
          <w:sz w:val="20"/>
          <w:szCs w:val="20"/>
        </w:rPr>
      </w:pPr>
      <w:r w:rsidRPr="00DB5836">
        <w:rPr>
          <w:rFonts w:ascii="Century Gothic" w:eastAsia="Century Gothic" w:hAnsi="Century Gothic" w:cs="Century Gothic"/>
          <w:sz w:val="20"/>
          <w:szCs w:val="20"/>
        </w:rPr>
        <w:t>del personal docente regular en las distintas categorías.</w:t>
      </w:r>
    </w:p>
    <w:p w14:paraId="1DB57B97" w14:textId="77777777" w:rsidR="00E775C8" w:rsidRPr="00DB5836" w:rsidRDefault="00E775C8" w:rsidP="00F8284E">
      <w:pPr>
        <w:ind w:leftChars="1" w:left="2" w:firstLineChars="282" w:firstLine="564"/>
        <w:rPr>
          <w:rFonts w:ascii="Century Gothic" w:hAnsi="Century Gothic"/>
          <w:sz w:val="20"/>
          <w:szCs w:val="20"/>
        </w:rPr>
      </w:pPr>
      <w:r w:rsidRPr="00DB5836">
        <w:rPr>
          <w:rFonts w:ascii="Century Gothic" w:hAnsi="Century Gothic"/>
          <w:sz w:val="20"/>
          <w:szCs w:val="20"/>
        </w:rPr>
        <w:t xml:space="preserve">POR ELLO </w:t>
      </w:r>
    </w:p>
    <w:p w14:paraId="5653025B" w14:textId="77777777" w:rsidR="00E775C8" w:rsidRPr="00DB5836" w:rsidRDefault="00E775C8" w:rsidP="00F8284E">
      <w:pPr>
        <w:ind w:left="-2" w:firstLineChars="283" w:firstLine="566"/>
        <w:rPr>
          <w:rFonts w:ascii="Century Gothic" w:hAnsi="Century Gothic"/>
          <w:sz w:val="20"/>
          <w:szCs w:val="20"/>
        </w:rPr>
      </w:pPr>
      <w:r w:rsidRPr="00DB5836">
        <w:rPr>
          <w:rFonts w:ascii="Century Gothic" w:hAnsi="Century Gothic"/>
          <w:sz w:val="20"/>
          <w:szCs w:val="20"/>
        </w:rPr>
        <w:t>LA COMISIÓN DE LEGISLACIÓN Y REGLAMENTO</w:t>
      </w:r>
    </w:p>
    <w:p w14:paraId="498E473B" w14:textId="77777777" w:rsidR="00E775C8" w:rsidRPr="00DB5836" w:rsidRDefault="00E775C8" w:rsidP="00F8284E">
      <w:pPr>
        <w:ind w:left="-2" w:firstLineChars="283" w:firstLine="566"/>
        <w:rPr>
          <w:rFonts w:ascii="Century Gothic" w:hAnsi="Century Gothic"/>
          <w:sz w:val="20"/>
          <w:szCs w:val="20"/>
        </w:rPr>
      </w:pPr>
      <w:r w:rsidRPr="00DB5836">
        <w:rPr>
          <w:rFonts w:ascii="Century Gothic" w:hAnsi="Century Gothic"/>
          <w:sz w:val="20"/>
          <w:szCs w:val="20"/>
        </w:rPr>
        <w:t>DEL CONSEJO DIRECTIVO DE LA FACULTAD DE INGENIERÍA</w:t>
      </w:r>
    </w:p>
    <w:p w14:paraId="724F8B08" w14:textId="77777777" w:rsidR="00E775C8" w:rsidRPr="00DB5836" w:rsidRDefault="00E775C8" w:rsidP="00F8284E">
      <w:pPr>
        <w:ind w:left="0" w:hanging="2"/>
        <w:rPr>
          <w:rFonts w:ascii="Century Gothic" w:hAnsi="Century Gothic"/>
          <w:sz w:val="20"/>
          <w:szCs w:val="20"/>
        </w:rPr>
      </w:pPr>
      <w:r w:rsidRPr="00DB5836">
        <w:rPr>
          <w:rFonts w:ascii="Century Gothic" w:hAnsi="Century Gothic"/>
          <w:sz w:val="20"/>
          <w:szCs w:val="20"/>
        </w:rPr>
        <w:tab/>
      </w:r>
    </w:p>
    <w:p w14:paraId="7095A19F" w14:textId="77777777" w:rsidR="00E775C8" w:rsidRPr="00DB5836" w:rsidRDefault="00E775C8" w:rsidP="00F8284E">
      <w:pPr>
        <w:ind w:left="0" w:hanging="2"/>
        <w:jc w:val="center"/>
        <w:rPr>
          <w:rFonts w:ascii="Century Gothic" w:hAnsi="Century Gothic"/>
          <w:sz w:val="20"/>
          <w:szCs w:val="20"/>
        </w:rPr>
      </w:pPr>
      <w:r w:rsidRPr="00DB5836">
        <w:rPr>
          <w:rFonts w:ascii="Century Gothic" w:hAnsi="Century Gothic"/>
          <w:sz w:val="20"/>
          <w:szCs w:val="20"/>
        </w:rPr>
        <w:t>RECOMIENDA</w:t>
      </w:r>
    </w:p>
    <w:p w14:paraId="37664A5F" w14:textId="77777777" w:rsidR="00E775C8" w:rsidRPr="00DB5836" w:rsidRDefault="00E775C8">
      <w:pPr>
        <w:ind w:left="0" w:hanging="2"/>
        <w:jc w:val="center"/>
        <w:rPr>
          <w:rFonts w:ascii="Century Gothic" w:eastAsia="Century Gothic" w:hAnsi="Century Gothic" w:cs="Century Gothic"/>
          <w:sz w:val="20"/>
          <w:szCs w:val="20"/>
        </w:rPr>
      </w:pPr>
    </w:p>
    <w:p w14:paraId="6A3FF0DB"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color w:val="000000"/>
          <w:sz w:val="20"/>
          <w:szCs w:val="20"/>
        </w:rPr>
      </w:pPr>
      <w:r w:rsidRPr="00DB5836">
        <w:rPr>
          <w:rFonts w:ascii="Century Gothic" w:eastAsia="Century Gothic" w:hAnsi="Century Gothic" w:cs="Century Gothic"/>
          <w:color w:val="000000"/>
          <w:sz w:val="20"/>
          <w:szCs w:val="20"/>
        </w:rPr>
        <w:t xml:space="preserve">ARTÍCULO 1º.- </w:t>
      </w:r>
      <w:r w:rsidRPr="00DB5836">
        <w:rPr>
          <w:rFonts w:ascii="Century Gothic" w:eastAsia="Century Gothic" w:hAnsi="Century Gothic" w:cs="Century Gothic"/>
          <w:sz w:val="20"/>
          <w:szCs w:val="20"/>
        </w:rPr>
        <w:t>Proponer al Consejo Superior de la Universidad Nacional de La Pampa, acepte la renuncia definitiva al efectivo otorgamiento de la jubilación ordinaria de la</w:t>
      </w:r>
      <w:r w:rsidRPr="00DB5836">
        <w:rPr>
          <w:rFonts w:ascii="Century Gothic" w:eastAsia="Century Gothic" w:hAnsi="Century Gothic" w:cs="Century Gothic"/>
          <w:color w:val="000000"/>
          <w:sz w:val="20"/>
          <w:szCs w:val="20"/>
        </w:rPr>
        <w:t xml:space="preserve"> Ing. Sandra Zoraida CURA (Legajo 2954) – CUIL. N.º 27-16461911-2, fecha de nacimiento 10/07/63, al cargo de Profesor Adjunto regular con dedicación Simple – Código N.º 11.3.3.1– en la asignatura Química General, a partir del 31/05/2024.</w:t>
      </w:r>
    </w:p>
    <w:p w14:paraId="3207F34D" w14:textId="77777777" w:rsidR="00E775C8" w:rsidRPr="00DB5836" w:rsidRDefault="00E775C8">
      <w:pPr>
        <w:ind w:left="0" w:hanging="2"/>
        <w:jc w:val="both"/>
        <w:rPr>
          <w:rFonts w:ascii="Century Gothic" w:eastAsia="Century Gothic" w:hAnsi="Century Gothic" w:cs="Century Gothic"/>
          <w:sz w:val="20"/>
          <w:szCs w:val="20"/>
        </w:rPr>
      </w:pPr>
    </w:p>
    <w:p w14:paraId="760DA078"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ARTÍCULO 2º.- Agradecer a la Ing. Sandra Zoraida CURA la tarea docente desempeñada en esta Unidad Académica.</w:t>
      </w:r>
    </w:p>
    <w:p w14:paraId="03D21116" w14:textId="77777777" w:rsidR="00E775C8" w:rsidRPr="00DB5836" w:rsidRDefault="00E775C8">
      <w:pPr>
        <w:ind w:left="0" w:hanging="2"/>
        <w:jc w:val="both"/>
        <w:rPr>
          <w:rFonts w:ascii="Century Gothic" w:eastAsia="Century Gothic" w:hAnsi="Century Gothic" w:cs="Century Gothic"/>
          <w:sz w:val="20"/>
          <w:szCs w:val="20"/>
        </w:rPr>
      </w:pPr>
    </w:p>
    <w:p w14:paraId="2CE62547" w14:textId="77777777" w:rsidR="00E775C8" w:rsidRPr="00DB5836" w:rsidRDefault="00E775C8" w:rsidP="00F8284E">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color w:val="000000"/>
          <w:sz w:val="20"/>
          <w:szCs w:val="20"/>
        </w:rPr>
        <w:t xml:space="preserve">ARTÍCULO 3º.- </w:t>
      </w:r>
      <w:r w:rsidRPr="00DB5836">
        <w:rPr>
          <w:rFonts w:ascii="Century Gothic" w:eastAsia="Century Gothic" w:hAnsi="Century Gothic" w:cs="Century Gothic"/>
          <w:sz w:val="20"/>
          <w:szCs w:val="20"/>
        </w:rPr>
        <w:t xml:space="preserve">De </w:t>
      </w:r>
      <w:proofErr w:type="gramStart"/>
      <w:r w:rsidRPr="00DB5836">
        <w:rPr>
          <w:rFonts w:ascii="Century Gothic" w:eastAsia="Century Gothic" w:hAnsi="Century Gothic" w:cs="Century Gothic"/>
          <w:sz w:val="20"/>
          <w:szCs w:val="20"/>
        </w:rPr>
        <w:t>forma.-</w:t>
      </w:r>
      <w:proofErr w:type="gramEnd"/>
    </w:p>
    <w:p w14:paraId="1430D5AF" w14:textId="77777777" w:rsidR="00E775C8" w:rsidRPr="00DB5836" w:rsidRDefault="00E775C8">
      <w:pPr>
        <w:ind w:left="0" w:hanging="2"/>
        <w:jc w:val="both"/>
        <w:rPr>
          <w:rFonts w:ascii="Century Gothic" w:eastAsia="Century Gothic" w:hAnsi="Century Gothic" w:cs="Century Gothic"/>
          <w:b/>
          <w:sz w:val="20"/>
          <w:szCs w:val="20"/>
        </w:rPr>
      </w:pPr>
    </w:p>
    <w:p w14:paraId="30825997" w14:textId="77777777" w:rsidR="00E775C8" w:rsidRPr="00DB5836" w:rsidRDefault="00E775C8">
      <w:pPr>
        <w:ind w:left="0" w:hanging="2"/>
        <w:jc w:val="both"/>
        <w:rPr>
          <w:rFonts w:ascii="Century Gothic" w:eastAsia="Century Gothic" w:hAnsi="Century Gothic" w:cs="Century Gothic"/>
          <w:b/>
          <w:sz w:val="20"/>
          <w:szCs w:val="20"/>
        </w:rPr>
      </w:pPr>
    </w:p>
    <w:p w14:paraId="13B3C67B" w14:textId="77777777" w:rsidR="00E775C8" w:rsidRPr="00DB5836" w:rsidRDefault="00E775C8" w:rsidP="00F8284E">
      <w:pPr>
        <w:ind w:left="0" w:hanging="2"/>
        <w:jc w:val="both"/>
        <w:rPr>
          <w:rFonts w:ascii="Century Gothic" w:eastAsia="Century Gothic" w:hAnsi="Century Gothic" w:cs="Century Gothic"/>
          <w:bCs/>
          <w:sz w:val="20"/>
          <w:szCs w:val="20"/>
          <w:lang w:val="es-AR"/>
        </w:rPr>
      </w:pPr>
      <w:r w:rsidRPr="00DB5836">
        <w:rPr>
          <w:rFonts w:ascii="Century Gothic" w:eastAsia="Century Gothic" w:hAnsi="Century Gothic" w:cs="Century Gothic"/>
          <w:bCs/>
          <w:sz w:val="20"/>
          <w:szCs w:val="20"/>
          <w:lang w:val="es-AR"/>
        </w:rPr>
        <w:t>CASTELLINO, A.</w:t>
      </w:r>
    </w:p>
    <w:p w14:paraId="72D2213D" w14:textId="77777777" w:rsidR="00E775C8" w:rsidRPr="00DB5836" w:rsidRDefault="00E775C8">
      <w:pPr>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 xml:space="preserve">KOVAC F. </w:t>
      </w:r>
    </w:p>
    <w:p w14:paraId="02522916" w14:textId="77777777" w:rsidR="00E775C8" w:rsidRPr="00DB5836" w:rsidRDefault="00E775C8">
      <w:pPr>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MASSOLO, A.</w:t>
      </w:r>
    </w:p>
    <w:p w14:paraId="24FED14A" w14:textId="77777777" w:rsidR="00E775C8" w:rsidRPr="00DB5836" w:rsidRDefault="00E775C8">
      <w:pPr>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MICHELIS, A.</w:t>
      </w:r>
    </w:p>
    <w:p w14:paraId="5EAFC260" w14:textId="77777777" w:rsidR="00E775C8" w:rsidRPr="00E775C8" w:rsidRDefault="00E775C8">
      <w:pPr>
        <w:ind w:left="0" w:hanging="2"/>
        <w:jc w:val="both"/>
        <w:rPr>
          <w:rFonts w:ascii="Century Gothic" w:eastAsia="Century Gothic" w:hAnsi="Century Gothic" w:cs="Century Gothic"/>
          <w:bCs/>
          <w:sz w:val="20"/>
          <w:szCs w:val="20"/>
          <w:lang w:val="es-AR"/>
        </w:rPr>
      </w:pPr>
      <w:r w:rsidRPr="00E775C8">
        <w:rPr>
          <w:rFonts w:ascii="Century Gothic" w:eastAsia="Century Gothic" w:hAnsi="Century Gothic" w:cs="Century Gothic"/>
          <w:bCs/>
          <w:sz w:val="20"/>
          <w:szCs w:val="20"/>
          <w:lang w:val="es-AR"/>
        </w:rPr>
        <w:t>RIBEIRO, M.</w:t>
      </w:r>
    </w:p>
    <w:p w14:paraId="17C0BA17" w14:textId="77777777" w:rsidR="00E775C8" w:rsidRPr="00E775C8" w:rsidRDefault="00E775C8">
      <w:pPr>
        <w:ind w:left="0" w:hanging="2"/>
        <w:jc w:val="both"/>
        <w:rPr>
          <w:rFonts w:ascii="Century Gothic" w:eastAsia="Century Gothic" w:hAnsi="Century Gothic" w:cs="Century Gothic"/>
          <w:bCs/>
          <w:sz w:val="20"/>
          <w:szCs w:val="20"/>
          <w:lang w:val="es-AR"/>
        </w:rPr>
      </w:pPr>
      <w:r w:rsidRPr="00E775C8">
        <w:rPr>
          <w:rFonts w:ascii="Century Gothic" w:eastAsia="Century Gothic" w:hAnsi="Century Gothic" w:cs="Century Gothic"/>
          <w:bCs/>
          <w:sz w:val="20"/>
          <w:szCs w:val="20"/>
          <w:lang w:val="es-AR"/>
        </w:rPr>
        <w:t>SCHPETTER, N.</w:t>
      </w:r>
    </w:p>
    <w:p w14:paraId="57AFB655" w14:textId="77777777" w:rsidR="00E775C8" w:rsidRPr="00E775C8" w:rsidRDefault="00E775C8">
      <w:pPr>
        <w:pBdr>
          <w:top w:val="nil"/>
          <w:left w:val="nil"/>
          <w:bottom w:val="nil"/>
          <w:right w:val="nil"/>
          <w:between w:val="nil"/>
        </w:pBdr>
        <w:ind w:left="0" w:hanging="2"/>
        <w:jc w:val="both"/>
        <w:rPr>
          <w:rFonts w:ascii="Century Gothic" w:eastAsia="Century Gothic" w:hAnsi="Century Gothic" w:cs="Century Gothic"/>
          <w:color w:val="000000"/>
          <w:sz w:val="20"/>
          <w:szCs w:val="20"/>
          <w:lang w:val="es-AR"/>
        </w:rPr>
      </w:pPr>
    </w:p>
    <w:p w14:paraId="0AF2BAA4" w14:textId="77777777" w:rsidR="00E775C8" w:rsidRPr="00E775C8" w:rsidRDefault="00E775C8">
      <w:pPr>
        <w:pBdr>
          <w:top w:val="nil"/>
          <w:left w:val="nil"/>
          <w:bottom w:val="nil"/>
          <w:right w:val="nil"/>
          <w:between w:val="nil"/>
        </w:pBdr>
        <w:ind w:left="0" w:hanging="2"/>
        <w:jc w:val="both"/>
        <w:rPr>
          <w:rFonts w:ascii="Century Gothic" w:eastAsia="Century Gothic" w:hAnsi="Century Gothic" w:cs="Century Gothic"/>
          <w:color w:val="000000"/>
          <w:lang w:val="es-AR"/>
        </w:rPr>
      </w:pPr>
    </w:p>
    <w:p w14:paraId="1CEEDE4D"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rPr>
      </w:pPr>
    </w:p>
    <w:p w14:paraId="12D2F6B5" w14:textId="77777777" w:rsidR="00E775C8" w:rsidRPr="000528B6" w:rsidRDefault="00E775C8" w:rsidP="000528B6">
      <w:pPr>
        <w:pStyle w:val="Normal10"/>
        <w:ind w:left="0"/>
        <w:rPr>
          <w:rFonts w:eastAsia="Century Gothic" w:cs="Century Gothic"/>
          <w:highlight w:val="cyan"/>
        </w:rPr>
      </w:pPr>
      <w:r w:rsidRPr="000528B6">
        <w:rPr>
          <w:rFonts w:eastAsia="Century Gothic" w:cs="Century Gothic"/>
          <w:color w:val="000000"/>
          <w:highlight w:val="cyan"/>
        </w:rPr>
        <w:br w:type="page"/>
      </w:r>
      <w:r w:rsidRPr="000528B6">
        <w:rPr>
          <w:b/>
          <w:highlight w:val="cyan"/>
        </w:rPr>
        <w:lastRenderedPageBreak/>
        <w:t>Comisión de Extensión y Bienestar Estudiantil.</w:t>
      </w:r>
    </w:p>
    <w:p w14:paraId="424F4336" w14:textId="77777777" w:rsidR="00E775C8" w:rsidRPr="000528B6" w:rsidRDefault="00E775C8" w:rsidP="000528B6">
      <w:pPr>
        <w:pStyle w:val="Normal10"/>
        <w:ind w:left="0"/>
        <w:rPr>
          <w:rFonts w:eastAsia="Century Gothic" w:cs="Century Gothic"/>
          <w:highlight w:val="cyan"/>
        </w:rPr>
      </w:pPr>
    </w:p>
    <w:p w14:paraId="75D25710" w14:textId="77777777" w:rsidR="00E775C8" w:rsidRPr="00E775C8" w:rsidRDefault="00E775C8" w:rsidP="000528B6">
      <w:pPr>
        <w:pStyle w:val="NormalWeb"/>
        <w:spacing w:before="0" w:after="0" w:line="240" w:lineRule="auto"/>
        <w:ind w:leftChars="0" w:left="0" w:firstLineChars="0" w:firstLine="0"/>
        <w:jc w:val="both"/>
        <w:textAlignment w:val="baseline"/>
        <w:outlineLvl w:val="9"/>
        <w:rPr>
          <w:rFonts w:eastAsia="Century Gothic" w:cs="Century Gothic"/>
          <w:i/>
          <w:sz w:val="20"/>
          <w:szCs w:val="20"/>
          <w:highlight w:val="cyan"/>
          <w:lang w:val="es-AR"/>
        </w:rPr>
      </w:pPr>
      <w:r w:rsidRPr="00E775C8">
        <w:rPr>
          <w:rFonts w:eastAsia="Century Gothic" w:cs="Century Gothic"/>
          <w:b/>
          <w:bCs w:val="0"/>
          <w:color w:val="auto"/>
          <w:sz w:val="20"/>
          <w:szCs w:val="20"/>
          <w:highlight w:val="cyan"/>
          <w:lang w:val="es-AR"/>
        </w:rPr>
        <w:t>1.4.</w:t>
      </w:r>
      <w:r w:rsidRPr="00E775C8">
        <w:rPr>
          <w:rFonts w:eastAsia="Century Gothic" w:cs="Century Gothic"/>
          <w:color w:val="auto"/>
          <w:sz w:val="20"/>
          <w:szCs w:val="20"/>
          <w:highlight w:val="cyan"/>
          <w:lang w:val="es-AR"/>
        </w:rPr>
        <w:t xml:space="preserve"> Despacho </w:t>
      </w:r>
      <w:r w:rsidRPr="00E775C8">
        <w:rPr>
          <w:color w:val="auto"/>
          <w:sz w:val="20"/>
          <w:szCs w:val="20"/>
          <w:highlight w:val="cyan"/>
          <w:lang w:val="es-AR"/>
        </w:rPr>
        <w:t>N.º 008</w:t>
      </w:r>
      <w:r w:rsidRPr="00E775C8">
        <w:rPr>
          <w:rFonts w:eastAsia="Century Gothic" w:cs="Century Gothic"/>
          <w:color w:val="auto"/>
          <w:sz w:val="20"/>
          <w:szCs w:val="20"/>
          <w:highlight w:val="cyan"/>
          <w:lang w:val="es-AR"/>
        </w:rPr>
        <w:t xml:space="preserve">, recomienda </w:t>
      </w:r>
      <w:r w:rsidRPr="00E775C8">
        <w:rPr>
          <w:rFonts w:eastAsia="Century Gothic" w:cs="Century Gothic"/>
          <w:sz w:val="20"/>
          <w:szCs w:val="20"/>
          <w:highlight w:val="cyan"/>
          <w:lang w:val="es-AR"/>
        </w:rPr>
        <w:t>aprobar el dictado del Taller “Desarrollo de soluciones utilizando conceptos de sistemas embebidos”</w:t>
      </w:r>
      <w:r w:rsidRPr="00E775C8">
        <w:rPr>
          <w:rFonts w:eastAsia="Century Gothic" w:cs="Century Gothic"/>
          <w:i/>
          <w:sz w:val="20"/>
          <w:szCs w:val="20"/>
          <w:highlight w:val="cyan"/>
          <w:lang w:val="es-AR"/>
        </w:rPr>
        <w:t>.</w:t>
      </w:r>
    </w:p>
    <w:p w14:paraId="216308F6"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s-ES"/>
        </w:rPr>
      </w:pPr>
    </w:p>
    <w:p w14:paraId="6F5B7A7D"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rPr>
      </w:pPr>
    </w:p>
    <w:p w14:paraId="2377054C" w14:textId="77777777" w:rsidR="00E775C8" w:rsidRPr="004C1616" w:rsidRDefault="00E775C8" w:rsidP="00F8284E">
      <w:pPr>
        <w:pStyle w:val="Encabezado"/>
        <w:ind w:left="0" w:hanging="2"/>
        <w:jc w:val="center"/>
        <w:rPr>
          <w:rFonts w:ascii="Century Gothic" w:hAnsi="Century Gothic"/>
          <w:color w:val="000000"/>
          <w:sz w:val="20"/>
        </w:rPr>
      </w:pPr>
      <w:r w:rsidRPr="004C1616">
        <w:rPr>
          <w:rFonts w:ascii="Century Gothic" w:hAnsi="Century Gothic"/>
          <w:color w:val="000000"/>
          <w:sz w:val="20"/>
        </w:rPr>
        <w:t>COMISIÓN DE EXTENSIÓN Y BIENESTAR ESTUDIANTIL</w:t>
      </w:r>
    </w:p>
    <w:p w14:paraId="28130010" w14:textId="77777777" w:rsidR="00E775C8" w:rsidRPr="004C1616" w:rsidRDefault="00E775C8" w:rsidP="00F8284E">
      <w:pPr>
        <w:tabs>
          <w:tab w:val="left" w:pos="4950"/>
        </w:tabs>
        <w:ind w:left="0" w:hanging="2"/>
        <w:jc w:val="center"/>
        <w:rPr>
          <w:rFonts w:ascii="Century Gothic" w:eastAsia="Questrial" w:hAnsi="Century Gothic" w:cs="Questrial"/>
          <w:bCs/>
          <w:color w:val="000000"/>
          <w:w w:val="105"/>
          <w:sz w:val="20"/>
        </w:rPr>
      </w:pPr>
    </w:p>
    <w:p w14:paraId="7BF63C47" w14:textId="77777777" w:rsidR="00E775C8" w:rsidRPr="004C1616" w:rsidRDefault="00E775C8" w:rsidP="00F8284E">
      <w:pPr>
        <w:ind w:left="0" w:hanging="2"/>
        <w:jc w:val="center"/>
        <w:rPr>
          <w:rFonts w:ascii="Century Gothic" w:hAnsi="Century Gothic"/>
          <w:color w:val="000000"/>
          <w:sz w:val="20"/>
        </w:rPr>
      </w:pPr>
      <w:r w:rsidRPr="004C1616">
        <w:rPr>
          <w:rFonts w:ascii="Century Gothic" w:hAnsi="Century Gothic"/>
          <w:color w:val="000000"/>
          <w:sz w:val="20"/>
        </w:rPr>
        <w:t>DESPACHO N.º 008</w:t>
      </w:r>
    </w:p>
    <w:p w14:paraId="30736129" w14:textId="77777777" w:rsidR="00E775C8" w:rsidRPr="004C1616" w:rsidRDefault="00E775C8" w:rsidP="00F8284E">
      <w:pPr>
        <w:ind w:left="0" w:hanging="2"/>
        <w:jc w:val="right"/>
        <w:rPr>
          <w:rFonts w:ascii="Century Gothic" w:eastAsia="Century Gothic" w:hAnsi="Century Gothic" w:cs="Century Gothic"/>
          <w:color w:val="000000"/>
          <w:sz w:val="20"/>
        </w:rPr>
      </w:pPr>
      <w:r w:rsidRPr="004C1616">
        <w:rPr>
          <w:rFonts w:ascii="Century Gothic" w:eastAsia="Century Gothic" w:hAnsi="Century Gothic" w:cs="Century Gothic"/>
          <w:color w:val="000000"/>
          <w:sz w:val="20"/>
        </w:rPr>
        <w:t>GENERAL PICO, 12 de junio de 2024</w:t>
      </w:r>
    </w:p>
    <w:p w14:paraId="556334FD" w14:textId="77777777" w:rsidR="00E775C8" w:rsidRPr="00052667" w:rsidRDefault="00E775C8">
      <w:pPr>
        <w:ind w:left="0" w:hanging="2"/>
        <w:jc w:val="right"/>
        <w:rPr>
          <w:rFonts w:ascii="Century Gothic" w:eastAsia="Century Gothic" w:hAnsi="Century Gothic" w:cs="Century Gothic"/>
          <w:sz w:val="20"/>
        </w:rPr>
      </w:pPr>
    </w:p>
    <w:p w14:paraId="59F4B89B" w14:textId="77777777" w:rsidR="00E775C8" w:rsidRDefault="00E775C8">
      <w:pPr>
        <w:tabs>
          <w:tab w:val="left" w:pos="7225"/>
        </w:tabs>
        <w:ind w:left="0" w:hanging="2"/>
        <w:jc w:val="both"/>
        <w:rPr>
          <w:rFonts w:ascii="Century Gothic" w:eastAsia="Century Gothic" w:hAnsi="Century Gothic" w:cs="Century Gothic"/>
          <w:sz w:val="20"/>
        </w:rPr>
      </w:pPr>
      <w:r>
        <w:rPr>
          <w:rFonts w:ascii="Century Gothic" w:eastAsia="Century Gothic" w:hAnsi="Century Gothic" w:cs="Century Gothic"/>
          <w:sz w:val="20"/>
        </w:rPr>
        <w:t>VISTO:</w:t>
      </w:r>
      <w:r>
        <w:rPr>
          <w:rFonts w:ascii="Century Gothic" w:eastAsia="Century Gothic" w:hAnsi="Century Gothic" w:cs="Century Gothic"/>
          <w:sz w:val="20"/>
        </w:rPr>
        <w:tab/>
      </w:r>
    </w:p>
    <w:p w14:paraId="1C5B0553"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La nota presentada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 de la Facultad de Ingeniería, Ing. Néstor Daniel GARCÍA, mediante la cual se solicita la aprobación del Taller “Desarrollo de soluciones utilizando conceptos de sistemas embebidos” y,</w:t>
      </w:r>
    </w:p>
    <w:p w14:paraId="6AE81405" w14:textId="77777777" w:rsidR="00E775C8" w:rsidRDefault="00E775C8">
      <w:pPr>
        <w:ind w:left="0" w:hanging="2"/>
        <w:jc w:val="both"/>
        <w:rPr>
          <w:rFonts w:ascii="Century Gothic" w:eastAsia="Century Gothic" w:hAnsi="Century Gothic" w:cs="Century Gothic"/>
          <w:sz w:val="20"/>
        </w:rPr>
      </w:pPr>
    </w:p>
    <w:p w14:paraId="6454FFF8"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CONSIDERANDO:</w:t>
      </w:r>
    </w:p>
    <w:p w14:paraId="2BECCC8C"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mediante Resolución N.º </w:t>
      </w:r>
      <w:hyperlink r:id="rId99">
        <w:r>
          <w:rPr>
            <w:rFonts w:ascii="Century Gothic" w:eastAsia="Century Gothic" w:hAnsi="Century Gothic" w:cs="Century Gothic"/>
            <w:color w:val="0563C1"/>
            <w:sz w:val="20"/>
            <w:u w:val="single"/>
          </w:rPr>
          <w:t>067/19</w:t>
        </w:r>
      </w:hyperlink>
      <w:r>
        <w:rPr>
          <w:rFonts w:ascii="Century Gothic" w:eastAsia="Century Gothic" w:hAnsi="Century Gothic" w:cs="Century Gothic"/>
          <w:sz w:val="20"/>
        </w:rPr>
        <w:t xml:space="preserve"> del Consejo Directivo se aprueba el Plan Estratégico de la Facultad de Ingeniería (</w:t>
      </w:r>
      <w:proofErr w:type="spellStart"/>
      <w:r>
        <w:rPr>
          <w:rFonts w:ascii="Century Gothic" w:eastAsia="Century Gothic" w:hAnsi="Century Gothic" w:cs="Century Gothic"/>
          <w:sz w:val="20"/>
        </w:rPr>
        <w:t>PEFIng</w:t>
      </w:r>
      <w:proofErr w:type="spellEnd"/>
      <w:r>
        <w:rPr>
          <w:rFonts w:ascii="Century Gothic" w:eastAsia="Century Gothic" w:hAnsi="Century Gothic" w:cs="Century Gothic"/>
          <w:sz w:val="20"/>
        </w:rPr>
        <w:t>) 2019-2023 el cual establece implementar políticas de extensión y vinculación a mediano y largo plazo, así como llevar adelante metas estratégicas para la formación de grado y posgrado.</w:t>
      </w:r>
    </w:p>
    <w:p w14:paraId="366FEF93"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Facultad de Ingeniería cuenta con una amplia trayectoria en la organización y planificación de oferta formativa no solo destinada a la comunidad universitaria, sino también abierta a la comunidad local y regional. </w:t>
      </w:r>
    </w:p>
    <w:p w14:paraId="7F46B6A3"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durante los últimos años se han implementado propuestas formativas destinadas a los diferentes claustros y también al sector </w:t>
      </w:r>
      <w:proofErr w:type="spellStart"/>
      <w:r>
        <w:rPr>
          <w:rFonts w:ascii="Century Gothic" w:eastAsia="Century Gothic" w:hAnsi="Century Gothic" w:cs="Century Gothic"/>
          <w:sz w:val="20"/>
        </w:rPr>
        <w:t>nodocente</w:t>
      </w:r>
      <w:proofErr w:type="spellEnd"/>
      <w:r>
        <w:rPr>
          <w:rFonts w:ascii="Century Gothic" w:eastAsia="Century Gothic" w:hAnsi="Century Gothic" w:cs="Century Gothic"/>
          <w:sz w:val="20"/>
        </w:rPr>
        <w:t xml:space="preserve"> de la Facultad de Ingeniería, por un lado; y por otro, propuestas abiertas y de amplio alcance destinadas al público en general.</w:t>
      </w:r>
    </w:p>
    <w:p w14:paraId="56D97C0E"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asignatura Sistemas Embebidos se desarrolla en la carrera Ingeniería en Computación, aprobada mediante Resolución </w:t>
      </w:r>
      <w:proofErr w:type="spellStart"/>
      <w:r>
        <w:rPr>
          <w:rFonts w:ascii="Century Gothic" w:eastAsia="Century Gothic" w:hAnsi="Century Gothic" w:cs="Century Gothic"/>
          <w:sz w:val="20"/>
        </w:rPr>
        <w:t>N.°</w:t>
      </w:r>
      <w:proofErr w:type="spellEnd"/>
      <w:r>
        <w:rPr>
          <w:rFonts w:ascii="Century Gothic" w:eastAsia="Century Gothic" w:hAnsi="Century Gothic" w:cs="Century Gothic"/>
          <w:sz w:val="20"/>
        </w:rPr>
        <w:t xml:space="preserve"> </w:t>
      </w:r>
      <w:hyperlink r:id="rId100">
        <w:r>
          <w:rPr>
            <w:rFonts w:ascii="Century Gothic" w:eastAsia="Century Gothic" w:hAnsi="Century Gothic" w:cs="Century Gothic"/>
            <w:color w:val="0563C1"/>
            <w:sz w:val="20"/>
            <w:u w:val="single"/>
          </w:rPr>
          <w:t>242/2015</w:t>
        </w:r>
      </w:hyperlink>
      <w:r>
        <w:rPr>
          <w:rFonts w:ascii="Century Gothic" w:eastAsia="Century Gothic" w:hAnsi="Century Gothic" w:cs="Century Gothic"/>
          <w:sz w:val="20"/>
        </w:rPr>
        <w:t xml:space="preserve"> de Consejo Superior.</w:t>
      </w:r>
    </w:p>
    <w:p w14:paraId="70791434"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para el año 2024 dicha asignatura no posee inscriptos/as en la cursada.</w:t>
      </w:r>
    </w:p>
    <w:p w14:paraId="7008F70A"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Que el taller “Desarrollo de soluciones utilizando conceptos de sistemas embebidos” utiliza los recursos previstos para desarrollar la asignatura Sistemas Embebidos.</w:t>
      </w:r>
    </w:p>
    <w:p w14:paraId="22FA270E"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esta propuesta fue analizada oportunamente por el </w:t>
      </w:r>
      <w:proofErr w:type="gramStart"/>
      <w:r>
        <w:rPr>
          <w:rFonts w:ascii="Century Gothic" w:eastAsia="Century Gothic" w:hAnsi="Century Gothic" w:cs="Century Gothic"/>
          <w:sz w:val="20"/>
        </w:rPr>
        <w:t>Secretario</w:t>
      </w:r>
      <w:proofErr w:type="gramEnd"/>
      <w:r>
        <w:rPr>
          <w:rFonts w:ascii="Century Gothic" w:eastAsia="Century Gothic" w:hAnsi="Century Gothic" w:cs="Century Gothic"/>
          <w:sz w:val="20"/>
        </w:rPr>
        <w:t xml:space="preserve"> Académico de la Facultad, Ing. Néstor Daniel GARCÍA, en conjunto con las docentes a cargo.</w:t>
      </w:r>
    </w:p>
    <w:p w14:paraId="71B917A1" w14:textId="77777777" w:rsidR="00E775C8" w:rsidRDefault="00E775C8" w:rsidP="0083572A">
      <w:pPr>
        <w:ind w:left="-2" w:firstLineChars="283" w:firstLine="566"/>
        <w:jc w:val="both"/>
        <w:rPr>
          <w:rFonts w:ascii="Century Gothic" w:eastAsia="Century Gothic" w:hAnsi="Century Gothic" w:cs="Century Gothic"/>
          <w:sz w:val="20"/>
        </w:rPr>
      </w:pPr>
      <w:r>
        <w:rPr>
          <w:rFonts w:ascii="Century Gothic" w:eastAsia="Century Gothic" w:hAnsi="Century Gothic" w:cs="Century Gothic"/>
          <w:sz w:val="20"/>
        </w:rPr>
        <w:t xml:space="preserve">Que la propuesta aquí presentada se ajusta en contenido y forma a los términos de la Resolución N.º </w:t>
      </w:r>
      <w:hyperlink r:id="rId101">
        <w:r>
          <w:rPr>
            <w:rFonts w:ascii="Century Gothic" w:eastAsia="Century Gothic" w:hAnsi="Century Gothic" w:cs="Century Gothic"/>
            <w:color w:val="0563C1"/>
            <w:sz w:val="20"/>
            <w:u w:val="single"/>
          </w:rPr>
          <w:t>71/03</w:t>
        </w:r>
      </w:hyperlink>
      <w:r>
        <w:rPr>
          <w:rFonts w:ascii="Century Gothic" w:eastAsia="Century Gothic" w:hAnsi="Century Gothic" w:cs="Century Gothic"/>
          <w:sz w:val="20"/>
        </w:rPr>
        <w:t xml:space="preserve"> del Consejo Directivo de la Facultad de Ingeniería, mediante la cual se aprueban las consideraciones mínimas requeridas para la organización de actividades extracurriculares.</w:t>
      </w:r>
    </w:p>
    <w:p w14:paraId="64CC69A2" w14:textId="77777777" w:rsidR="00E775C8" w:rsidRDefault="00E775C8" w:rsidP="0083572A">
      <w:pPr>
        <w:ind w:left="-2" w:firstLineChars="283" w:firstLine="566"/>
        <w:jc w:val="both"/>
        <w:rPr>
          <w:rFonts w:ascii="Century Gothic" w:eastAsia="Century Gothic" w:hAnsi="Century Gothic" w:cs="Century Gothic"/>
          <w:sz w:val="20"/>
          <w:highlight w:val="white"/>
        </w:rPr>
      </w:pPr>
      <w:r>
        <w:rPr>
          <w:rFonts w:ascii="Century Gothic" w:eastAsia="Century Gothic" w:hAnsi="Century Gothic" w:cs="Century Gothic"/>
          <w:sz w:val="20"/>
          <w:highlight w:val="white"/>
        </w:rPr>
        <w:t>Que no se requieren recursos económicos para la implementación efectiva de esta propuesta.</w:t>
      </w:r>
    </w:p>
    <w:p w14:paraId="10FD464B" w14:textId="77777777" w:rsidR="00E775C8" w:rsidRPr="004C1616" w:rsidRDefault="00E775C8" w:rsidP="00F8284E">
      <w:pPr>
        <w:ind w:left="-2" w:firstLineChars="283" w:firstLine="566"/>
        <w:rPr>
          <w:rFonts w:ascii="Century Gothic" w:hAnsi="Century Gothic"/>
          <w:color w:val="000000"/>
          <w:sz w:val="20"/>
        </w:rPr>
      </w:pPr>
      <w:r w:rsidRPr="004C1616">
        <w:rPr>
          <w:rFonts w:ascii="Century Gothic" w:hAnsi="Century Gothic"/>
          <w:color w:val="000000"/>
          <w:sz w:val="20"/>
        </w:rPr>
        <w:t xml:space="preserve">POR ELLO </w:t>
      </w:r>
    </w:p>
    <w:p w14:paraId="5F7E67F0" w14:textId="77777777" w:rsidR="00E775C8" w:rsidRPr="004C1616" w:rsidRDefault="00E775C8" w:rsidP="00F8284E">
      <w:pPr>
        <w:pStyle w:val="Encabezado"/>
        <w:ind w:left="-2" w:firstLineChars="283" w:firstLine="566"/>
        <w:jc w:val="both"/>
        <w:rPr>
          <w:rFonts w:ascii="Century Gothic" w:eastAsia="Questrial" w:hAnsi="Century Gothic" w:cs="Questrial"/>
          <w:bCs/>
          <w:color w:val="000000"/>
          <w:w w:val="105"/>
          <w:sz w:val="20"/>
          <w:lang w:eastAsia="zh-CN"/>
        </w:rPr>
      </w:pPr>
      <w:r w:rsidRPr="004C1616">
        <w:rPr>
          <w:rFonts w:ascii="Century Gothic" w:hAnsi="Century Gothic"/>
          <w:color w:val="000000"/>
          <w:sz w:val="20"/>
        </w:rPr>
        <w:t>LA COMISIÓN DE EXTENSIÓN Y BIENESTAR ESTUDIANTIL</w:t>
      </w:r>
    </w:p>
    <w:p w14:paraId="0F6640FA" w14:textId="77777777" w:rsidR="00E775C8" w:rsidRPr="004C1616" w:rsidRDefault="00E775C8" w:rsidP="00F8284E">
      <w:pPr>
        <w:ind w:left="-2" w:firstLineChars="283" w:firstLine="566"/>
        <w:rPr>
          <w:rFonts w:ascii="Century Gothic" w:hAnsi="Century Gothic"/>
          <w:color w:val="000000"/>
          <w:sz w:val="20"/>
        </w:rPr>
      </w:pPr>
      <w:r w:rsidRPr="004C1616">
        <w:rPr>
          <w:rFonts w:ascii="Century Gothic" w:hAnsi="Century Gothic"/>
          <w:color w:val="000000"/>
          <w:sz w:val="20"/>
        </w:rPr>
        <w:t>DEL CONSEJO DIRECTIVO DE LA FACULTAD DE INGENIERÍA</w:t>
      </w:r>
    </w:p>
    <w:p w14:paraId="60D761AD" w14:textId="77777777" w:rsidR="00E775C8" w:rsidRPr="004C1616" w:rsidRDefault="00E775C8" w:rsidP="00F8284E">
      <w:pPr>
        <w:ind w:left="-2" w:firstLineChars="283" w:firstLine="566"/>
        <w:rPr>
          <w:rFonts w:ascii="Century Gothic" w:hAnsi="Century Gothic"/>
          <w:color w:val="000000"/>
          <w:sz w:val="20"/>
        </w:rPr>
      </w:pPr>
      <w:r w:rsidRPr="004C1616">
        <w:rPr>
          <w:rFonts w:ascii="Century Gothic" w:hAnsi="Century Gothic"/>
          <w:color w:val="000000"/>
          <w:sz w:val="20"/>
        </w:rPr>
        <w:tab/>
      </w:r>
    </w:p>
    <w:p w14:paraId="41CB2627" w14:textId="77777777" w:rsidR="00E775C8" w:rsidRPr="004C1616" w:rsidRDefault="00E775C8" w:rsidP="00F8284E">
      <w:pPr>
        <w:ind w:left="-2" w:firstLineChars="283" w:firstLine="566"/>
        <w:jc w:val="center"/>
        <w:rPr>
          <w:rFonts w:ascii="Century Gothic" w:hAnsi="Century Gothic"/>
          <w:color w:val="000000"/>
          <w:sz w:val="20"/>
          <w:lang w:eastAsia="en-US"/>
        </w:rPr>
      </w:pPr>
      <w:r w:rsidRPr="004C1616">
        <w:rPr>
          <w:rFonts w:ascii="Century Gothic" w:hAnsi="Century Gothic"/>
          <w:color w:val="000000"/>
          <w:sz w:val="20"/>
        </w:rPr>
        <w:t>RECOMIENDA</w:t>
      </w:r>
    </w:p>
    <w:p w14:paraId="29838D1F" w14:textId="77777777" w:rsidR="00E775C8" w:rsidRDefault="00E775C8">
      <w:pPr>
        <w:ind w:left="0" w:hanging="2"/>
        <w:jc w:val="both"/>
        <w:rPr>
          <w:rFonts w:ascii="Century Gothic" w:eastAsia="Century Gothic" w:hAnsi="Century Gothic" w:cs="Century Gothic"/>
          <w:sz w:val="20"/>
        </w:rPr>
      </w:pPr>
    </w:p>
    <w:p w14:paraId="36C9A7C4"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1º.- Aprobar el dictado del Taller “Desarrollo de soluciones utilizando conceptos de sistemas embebidos”, cuyos detalles se especifican en Anexo I de la presente Resolución.</w:t>
      </w:r>
    </w:p>
    <w:p w14:paraId="7135EB4F" w14:textId="77777777" w:rsidR="00E775C8" w:rsidRDefault="00E775C8">
      <w:pPr>
        <w:ind w:left="0" w:hanging="2"/>
        <w:jc w:val="both"/>
        <w:rPr>
          <w:rFonts w:ascii="Century Gothic" w:eastAsia="Century Gothic" w:hAnsi="Century Gothic" w:cs="Century Gothic"/>
          <w:sz w:val="20"/>
        </w:rPr>
      </w:pPr>
    </w:p>
    <w:p w14:paraId="3C911F20"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t>ARTÍCULO 2º.- Otorgar certificados de aprobación y de asistencia a los participantes que cumplan con los requisitos establecidos en el Anexo, según los términos de la Resolución N.º 71/03 del Consejo Directivo.</w:t>
      </w:r>
    </w:p>
    <w:p w14:paraId="2663D7FB" w14:textId="77777777" w:rsidR="00E775C8" w:rsidRDefault="00E775C8">
      <w:pPr>
        <w:ind w:left="0" w:hanging="2"/>
        <w:jc w:val="both"/>
        <w:rPr>
          <w:rFonts w:ascii="Century Gothic" w:eastAsia="Century Gothic" w:hAnsi="Century Gothic" w:cs="Century Gothic"/>
          <w:sz w:val="20"/>
        </w:rPr>
      </w:pPr>
    </w:p>
    <w:p w14:paraId="5F618B5A" w14:textId="77777777" w:rsidR="00E775C8" w:rsidRDefault="00E775C8">
      <w:pPr>
        <w:ind w:left="0" w:hanging="2"/>
        <w:jc w:val="both"/>
        <w:rPr>
          <w:rFonts w:ascii="Century Gothic" w:eastAsia="Century Gothic" w:hAnsi="Century Gothic" w:cs="Century Gothic"/>
          <w:sz w:val="20"/>
        </w:rPr>
      </w:pPr>
      <w:r>
        <w:rPr>
          <w:rFonts w:ascii="Century Gothic" w:eastAsia="Century Gothic" w:hAnsi="Century Gothic" w:cs="Century Gothic"/>
          <w:sz w:val="20"/>
        </w:rPr>
        <w:lastRenderedPageBreak/>
        <w:t xml:space="preserve">ARTÍCULO 3º.- Otorgar certificados que acrediten la actividad desarrollada por los </w:t>
      </w:r>
      <w:proofErr w:type="gramStart"/>
      <w:r>
        <w:rPr>
          <w:rFonts w:ascii="Century Gothic" w:eastAsia="Century Gothic" w:hAnsi="Century Gothic" w:cs="Century Gothic"/>
          <w:sz w:val="20"/>
        </w:rPr>
        <w:t>Responsables</w:t>
      </w:r>
      <w:proofErr w:type="gramEnd"/>
      <w:r>
        <w:rPr>
          <w:rFonts w:ascii="Century Gothic" w:eastAsia="Century Gothic" w:hAnsi="Century Gothic" w:cs="Century Gothic"/>
          <w:sz w:val="20"/>
        </w:rPr>
        <w:t xml:space="preserve"> y Colaboradoras. </w:t>
      </w:r>
    </w:p>
    <w:p w14:paraId="3C2BED5D" w14:textId="77777777" w:rsidR="00E775C8" w:rsidRDefault="00E775C8">
      <w:pPr>
        <w:ind w:left="0" w:hanging="2"/>
        <w:jc w:val="both"/>
        <w:rPr>
          <w:rFonts w:ascii="Century Gothic" w:eastAsia="Century Gothic" w:hAnsi="Century Gothic" w:cs="Century Gothic"/>
          <w:sz w:val="20"/>
        </w:rPr>
      </w:pPr>
    </w:p>
    <w:p w14:paraId="7C3DD150" w14:textId="77777777" w:rsidR="00E775C8" w:rsidRPr="00052667" w:rsidRDefault="00E775C8" w:rsidP="00F8284E">
      <w:pPr>
        <w:ind w:left="0" w:hanging="2"/>
        <w:jc w:val="both"/>
        <w:rPr>
          <w:rFonts w:ascii="Century Gothic" w:eastAsia="Century Gothic" w:hAnsi="Century Gothic" w:cs="Century Gothic"/>
          <w:sz w:val="20"/>
        </w:rPr>
      </w:pPr>
      <w:r w:rsidRPr="00052667">
        <w:rPr>
          <w:rFonts w:ascii="Century Gothic" w:eastAsia="Century Gothic" w:hAnsi="Century Gothic" w:cs="Century Gothic"/>
          <w:sz w:val="20"/>
        </w:rPr>
        <w:t xml:space="preserve">ARTÍCULO 4º.- De </w:t>
      </w:r>
      <w:proofErr w:type="gramStart"/>
      <w:r w:rsidRPr="00052667">
        <w:rPr>
          <w:rFonts w:ascii="Century Gothic" w:eastAsia="Century Gothic" w:hAnsi="Century Gothic" w:cs="Century Gothic"/>
          <w:sz w:val="20"/>
        </w:rPr>
        <w:t>forma.-</w:t>
      </w:r>
      <w:proofErr w:type="gramEnd"/>
    </w:p>
    <w:p w14:paraId="6A93E3AB" w14:textId="77777777" w:rsidR="00E775C8" w:rsidRPr="00052667" w:rsidRDefault="00E775C8" w:rsidP="00F8284E">
      <w:pPr>
        <w:ind w:left="0" w:hanging="2"/>
        <w:jc w:val="both"/>
        <w:rPr>
          <w:rFonts w:ascii="Century Gothic" w:eastAsia="Century Gothic" w:hAnsi="Century Gothic" w:cs="Century Gothic"/>
          <w:bCs/>
          <w:sz w:val="20"/>
        </w:rPr>
      </w:pPr>
      <w:r w:rsidRPr="00052667">
        <w:rPr>
          <w:rFonts w:ascii="Century Gothic" w:eastAsia="Century Gothic" w:hAnsi="Century Gothic" w:cs="Century Gothic"/>
          <w:bCs/>
          <w:sz w:val="20"/>
        </w:rPr>
        <w:t>BARRIO, C.</w:t>
      </w:r>
    </w:p>
    <w:p w14:paraId="46920FD5" w14:textId="77777777" w:rsidR="00E775C8" w:rsidRPr="0083572A" w:rsidRDefault="00E775C8" w:rsidP="00F8284E">
      <w:pPr>
        <w:ind w:left="0" w:hanging="2"/>
        <w:jc w:val="both"/>
        <w:rPr>
          <w:rFonts w:ascii="Century Gothic" w:eastAsia="Century Gothic" w:hAnsi="Century Gothic" w:cs="Century Gothic"/>
          <w:bCs/>
          <w:sz w:val="20"/>
          <w:lang w:val="en-US"/>
        </w:rPr>
      </w:pPr>
      <w:r w:rsidRPr="0083572A">
        <w:rPr>
          <w:rFonts w:ascii="Century Gothic" w:eastAsia="Century Gothic" w:hAnsi="Century Gothic" w:cs="Century Gothic"/>
          <w:bCs/>
          <w:sz w:val="20"/>
          <w:lang w:val="en-US"/>
        </w:rPr>
        <w:t>KOVAC F.</w:t>
      </w:r>
    </w:p>
    <w:p w14:paraId="6C7629C1" w14:textId="77777777" w:rsidR="00E775C8" w:rsidRPr="0083572A" w:rsidRDefault="00E775C8" w:rsidP="00F8284E">
      <w:pPr>
        <w:ind w:left="0" w:hanging="2"/>
        <w:jc w:val="both"/>
        <w:rPr>
          <w:rFonts w:ascii="Century Gothic" w:eastAsia="Century Gothic" w:hAnsi="Century Gothic" w:cs="Century Gothic"/>
          <w:bCs/>
          <w:sz w:val="20"/>
          <w:lang w:val="en-US"/>
        </w:rPr>
      </w:pPr>
      <w:r w:rsidRPr="0083572A">
        <w:rPr>
          <w:rFonts w:ascii="Century Gothic" w:eastAsia="Century Gothic" w:hAnsi="Century Gothic" w:cs="Century Gothic"/>
          <w:bCs/>
          <w:sz w:val="20"/>
          <w:lang w:val="en-US"/>
        </w:rPr>
        <w:t>LOPEZ, Y.</w:t>
      </w:r>
    </w:p>
    <w:p w14:paraId="0C2CC6FB" w14:textId="77777777" w:rsidR="00E775C8" w:rsidRPr="00052667" w:rsidRDefault="00E775C8" w:rsidP="00F8284E">
      <w:pPr>
        <w:ind w:left="0" w:hanging="2"/>
        <w:jc w:val="both"/>
        <w:rPr>
          <w:rFonts w:ascii="Century Gothic" w:eastAsia="Century Gothic" w:hAnsi="Century Gothic" w:cs="Century Gothic"/>
          <w:bCs/>
          <w:sz w:val="20"/>
          <w:lang w:val="en-US"/>
        </w:rPr>
      </w:pPr>
      <w:r w:rsidRPr="00052667">
        <w:rPr>
          <w:rFonts w:ascii="Century Gothic" w:eastAsia="Century Gothic" w:hAnsi="Century Gothic" w:cs="Century Gothic"/>
          <w:bCs/>
          <w:sz w:val="20"/>
          <w:lang w:val="en-US"/>
        </w:rPr>
        <w:t>MASSOLO, A.</w:t>
      </w:r>
    </w:p>
    <w:p w14:paraId="2CDA3405" w14:textId="77777777" w:rsidR="00E775C8" w:rsidRPr="00052667" w:rsidRDefault="00E775C8" w:rsidP="00F8284E">
      <w:pPr>
        <w:ind w:left="0" w:hanging="2"/>
        <w:jc w:val="both"/>
        <w:rPr>
          <w:rFonts w:ascii="Century Gothic" w:eastAsia="Century Gothic" w:hAnsi="Century Gothic" w:cs="Century Gothic"/>
          <w:bCs/>
          <w:sz w:val="20"/>
          <w:lang w:val="en-US"/>
        </w:rPr>
      </w:pPr>
      <w:r w:rsidRPr="00052667">
        <w:rPr>
          <w:rFonts w:ascii="Century Gothic" w:eastAsia="Century Gothic" w:hAnsi="Century Gothic" w:cs="Century Gothic"/>
          <w:bCs/>
          <w:sz w:val="20"/>
          <w:lang w:val="en-US"/>
        </w:rPr>
        <w:t xml:space="preserve">MICHELIS, A. </w:t>
      </w:r>
    </w:p>
    <w:p w14:paraId="4A0A7D6E" w14:textId="77777777" w:rsidR="00E775C8" w:rsidRPr="00052667" w:rsidRDefault="00E775C8" w:rsidP="00F8284E">
      <w:pPr>
        <w:ind w:left="0" w:hanging="2"/>
        <w:jc w:val="both"/>
        <w:rPr>
          <w:rFonts w:ascii="Century Gothic" w:eastAsia="Century Gothic" w:hAnsi="Century Gothic" w:cs="Century Gothic"/>
          <w:bCs/>
          <w:sz w:val="20"/>
          <w:lang w:val="en-US"/>
        </w:rPr>
      </w:pPr>
      <w:r w:rsidRPr="00052667">
        <w:rPr>
          <w:rFonts w:ascii="Century Gothic" w:eastAsia="Century Gothic" w:hAnsi="Century Gothic" w:cs="Century Gothic"/>
          <w:bCs/>
          <w:sz w:val="20"/>
          <w:lang w:val="en-US"/>
        </w:rPr>
        <w:t>RIBEIRO, M.</w:t>
      </w:r>
    </w:p>
    <w:p w14:paraId="0F7AC818" w14:textId="77777777" w:rsidR="00E775C8" w:rsidRPr="00052667" w:rsidRDefault="00E775C8" w:rsidP="00F8284E">
      <w:pPr>
        <w:ind w:left="0" w:hanging="2"/>
        <w:jc w:val="both"/>
        <w:rPr>
          <w:rFonts w:ascii="Century Gothic" w:eastAsia="Century Gothic" w:hAnsi="Century Gothic" w:cs="Century Gothic"/>
          <w:b/>
          <w:sz w:val="20"/>
          <w:lang w:val="en-US"/>
        </w:rPr>
      </w:pPr>
      <w:r w:rsidRPr="00052667">
        <w:rPr>
          <w:rFonts w:ascii="Century Gothic" w:eastAsia="Century Gothic" w:hAnsi="Century Gothic" w:cs="Century Gothic"/>
          <w:bCs/>
          <w:sz w:val="20"/>
          <w:lang w:val="en-US"/>
        </w:rPr>
        <w:t>SCHPETTER, N.</w:t>
      </w:r>
    </w:p>
    <w:p w14:paraId="745B001B" w14:textId="77777777" w:rsidR="00E775C8" w:rsidRPr="00052667" w:rsidRDefault="00E775C8">
      <w:pPr>
        <w:ind w:left="0" w:hanging="2"/>
        <w:jc w:val="both"/>
        <w:rPr>
          <w:rFonts w:ascii="Century Gothic" w:eastAsia="Century Gothic" w:hAnsi="Century Gothic" w:cs="Century Gothic"/>
          <w:sz w:val="20"/>
          <w:lang w:val="en-US"/>
        </w:rPr>
        <w:sectPr w:rsidR="00E775C8" w:rsidRPr="00052667" w:rsidSect="00E775C8">
          <w:pgSz w:w="12240" w:h="15840"/>
          <w:pgMar w:top="1094" w:right="1418" w:bottom="709" w:left="1701" w:header="425" w:footer="425" w:gutter="0"/>
          <w:pgNumType w:start="1"/>
          <w:cols w:space="720"/>
        </w:sectPr>
      </w:pPr>
    </w:p>
    <w:p w14:paraId="621FFF45" w14:textId="77777777" w:rsidR="00E775C8" w:rsidRPr="00052667" w:rsidRDefault="00E775C8">
      <w:pPr>
        <w:ind w:left="0" w:hanging="2"/>
        <w:rPr>
          <w:rFonts w:ascii="Century Gothic" w:eastAsia="Century Gothic" w:hAnsi="Century Gothic" w:cs="Century Gothic"/>
          <w:b/>
          <w:sz w:val="20"/>
          <w:lang w:val="en-US"/>
        </w:rPr>
      </w:pPr>
      <w:bookmarkStart w:id="20" w:name="_heading=h.28tqwuvqpe53" w:colFirst="0" w:colLast="0"/>
      <w:bookmarkEnd w:id="20"/>
    </w:p>
    <w:p w14:paraId="0090F6D4" w14:textId="77777777" w:rsidR="00E775C8" w:rsidRDefault="00E775C8">
      <w:pPr>
        <w:ind w:left="0" w:hanging="2"/>
        <w:jc w:val="center"/>
        <w:rPr>
          <w:rFonts w:ascii="Century Gothic" w:eastAsia="Century Gothic" w:hAnsi="Century Gothic" w:cs="Century Gothic"/>
          <w:b/>
          <w:sz w:val="20"/>
        </w:rPr>
      </w:pPr>
      <w:r>
        <w:rPr>
          <w:rFonts w:ascii="Century Gothic" w:eastAsia="Century Gothic" w:hAnsi="Century Gothic" w:cs="Century Gothic"/>
          <w:b/>
          <w:sz w:val="20"/>
        </w:rPr>
        <w:t>ANEXO I</w:t>
      </w:r>
    </w:p>
    <w:p w14:paraId="5459C0B0" w14:textId="77777777" w:rsidR="00E775C8" w:rsidRDefault="00E775C8">
      <w:pPr>
        <w:ind w:left="0" w:hanging="2"/>
        <w:jc w:val="center"/>
        <w:rPr>
          <w:rFonts w:ascii="Century Gothic" w:eastAsia="Century Gothic" w:hAnsi="Century Gothic" w:cs="Century Gothic"/>
          <w:b/>
          <w:sz w:val="20"/>
        </w:rPr>
      </w:pPr>
    </w:p>
    <w:p w14:paraId="1241F715" w14:textId="77777777" w:rsidR="00E775C8" w:rsidRDefault="00E775C8" w:rsidP="00E775C8">
      <w:pPr>
        <w:numPr>
          <w:ilvl w:val="0"/>
          <w:numId w:val="77"/>
        </w:numPr>
        <w:pBdr>
          <w:top w:val="nil"/>
          <w:left w:val="nil"/>
          <w:bottom w:val="nil"/>
          <w:right w:val="nil"/>
          <w:between w:val="nil"/>
        </w:pBdr>
        <w:suppressAutoHyphens w:val="0"/>
        <w:spacing w:line="360" w:lineRule="auto"/>
        <w:ind w:leftChars="0" w:left="708" w:firstLineChars="0" w:hanging="720"/>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Nombre de la actividad:</w:t>
      </w:r>
      <w:r>
        <w:rPr>
          <w:rFonts w:ascii="Century Gothic" w:eastAsia="Century Gothic" w:hAnsi="Century Gothic" w:cs="Century Gothic"/>
          <w:sz w:val="20"/>
        </w:rPr>
        <w:t xml:space="preserve"> “Desarrollo de soluciones utilizando conceptos de sistemas embebidos”</w:t>
      </w:r>
    </w:p>
    <w:p w14:paraId="07B0A917" w14:textId="77777777" w:rsidR="00E775C8" w:rsidRDefault="00E775C8" w:rsidP="00E775C8">
      <w:pPr>
        <w:numPr>
          <w:ilvl w:val="0"/>
          <w:numId w:val="77"/>
        </w:numPr>
        <w:pBdr>
          <w:top w:val="nil"/>
          <w:left w:val="nil"/>
          <w:bottom w:val="nil"/>
          <w:right w:val="nil"/>
          <w:between w:val="nil"/>
        </w:pBdr>
        <w:suppressAutoHyphens w:val="0"/>
        <w:spacing w:line="36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Características de la actividad: </w:t>
      </w:r>
    </w:p>
    <w:p w14:paraId="1F537D46" w14:textId="77777777" w:rsidR="00E775C8" w:rsidRDefault="00E775C8">
      <w:pPr>
        <w:pBdr>
          <w:top w:val="nil"/>
          <w:left w:val="nil"/>
          <w:bottom w:val="nil"/>
          <w:right w:val="nil"/>
          <w:between w:val="nil"/>
        </w:pBdr>
        <w:spacing w:line="360" w:lineRule="auto"/>
        <w:ind w:left="0" w:hanging="2"/>
        <w:rPr>
          <w:rFonts w:ascii="Century Gothic" w:eastAsia="Century Gothic" w:hAnsi="Century Gothic" w:cs="Century Gothic"/>
          <w:color w:val="000000"/>
          <w:sz w:val="20"/>
        </w:rPr>
      </w:pPr>
      <w:r>
        <w:rPr>
          <w:rFonts w:ascii="Century Gothic" w:eastAsia="Century Gothic" w:hAnsi="Century Gothic" w:cs="Century Gothic"/>
          <w:sz w:val="20"/>
        </w:rPr>
        <w:t>Actividad Académica Extracurricular: Taller</w:t>
      </w:r>
    </w:p>
    <w:p w14:paraId="60F99675" w14:textId="77777777" w:rsidR="00E775C8" w:rsidRDefault="00E775C8" w:rsidP="00E775C8">
      <w:pPr>
        <w:numPr>
          <w:ilvl w:val="0"/>
          <w:numId w:val="77"/>
        </w:numPr>
        <w:pBdr>
          <w:top w:val="nil"/>
          <w:left w:val="nil"/>
          <w:bottom w:val="nil"/>
          <w:right w:val="nil"/>
          <w:between w:val="nil"/>
        </w:pBdr>
        <w:suppressAutoHyphens w:val="0"/>
        <w:spacing w:line="36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Objetivos </w:t>
      </w:r>
    </w:p>
    <w:p w14:paraId="620DF0E6"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Generales: </w:t>
      </w:r>
    </w:p>
    <w:p w14:paraId="4BDFA50F" w14:textId="77777777" w:rsidR="00E775C8" w:rsidRPr="00AE3D8F" w:rsidRDefault="00E775C8" w:rsidP="00E775C8">
      <w:pPr>
        <w:pStyle w:val="Prrafodelista"/>
        <w:numPr>
          <w:ilvl w:val="0"/>
          <w:numId w:val="81"/>
        </w:numPr>
        <w:shd w:val="clear" w:color="auto" w:fill="FFFFFF"/>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color w:val="444746"/>
          <w:highlight w:val="white"/>
        </w:rPr>
      </w:pPr>
      <w:r w:rsidRPr="00AE3D8F">
        <w:rPr>
          <w:rFonts w:eastAsia="Century Gothic" w:cs="Century Gothic"/>
          <w:color w:val="444746"/>
          <w:highlight w:val="white"/>
        </w:rPr>
        <w:t xml:space="preserve">Conocer y analizar las tecnologías disponibles en las áreas de sistemas embebidos y su aplicación a los ámbitos regionales en función de las demandas y disponibilidades de recursos actuales. </w:t>
      </w:r>
    </w:p>
    <w:p w14:paraId="5DCC13CD" w14:textId="77777777" w:rsidR="00E775C8" w:rsidRDefault="00E775C8" w:rsidP="00F8284E">
      <w:pPr>
        <w:keepNext/>
        <w:pBdr>
          <w:top w:val="nil"/>
          <w:left w:val="nil"/>
          <w:bottom w:val="nil"/>
          <w:right w:val="nil"/>
          <w:between w:val="nil"/>
        </w:pBdr>
        <w:ind w:left="0" w:hanging="2"/>
        <w:jc w:val="both"/>
        <w:rPr>
          <w:rFonts w:ascii="Century Gothic" w:eastAsia="Century Gothic" w:hAnsi="Century Gothic" w:cs="Century Gothic"/>
          <w:sz w:val="20"/>
        </w:rPr>
      </w:pPr>
    </w:p>
    <w:p w14:paraId="79209A21"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b/>
          <w:color w:val="000000"/>
          <w:sz w:val="20"/>
        </w:rPr>
      </w:pPr>
      <w:r>
        <w:rPr>
          <w:rFonts w:ascii="Century Gothic" w:eastAsia="Century Gothic" w:hAnsi="Century Gothic" w:cs="Century Gothic"/>
          <w:b/>
          <w:color w:val="000000"/>
          <w:sz w:val="20"/>
        </w:rPr>
        <w:t>Particulares:</w:t>
      </w:r>
    </w:p>
    <w:p w14:paraId="72C5CB16"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pPr>
      <w:r w:rsidRPr="00AE3D8F">
        <w:rPr>
          <w:rFonts w:eastAsia="Century Gothic" w:cs="Century Gothic"/>
          <w:color w:val="333333"/>
        </w:rPr>
        <w:t>Comprender cómo trabaja un sistema embebido y sus elementos constitutivos.</w:t>
      </w:r>
    </w:p>
    <w:p w14:paraId="290D08CC"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rPr>
      </w:pPr>
      <w:r w:rsidRPr="00AE3D8F">
        <w:rPr>
          <w:rFonts w:eastAsia="Century Gothic" w:cs="Century Gothic"/>
          <w:color w:val="333333"/>
        </w:rPr>
        <w:t>Analizar el flujo de información extremo a extremo (del sensor a la nube).</w:t>
      </w:r>
    </w:p>
    <w:p w14:paraId="7417530C"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rPr>
      </w:pPr>
      <w:r w:rsidRPr="00AE3D8F">
        <w:rPr>
          <w:rFonts w:eastAsia="Century Gothic" w:cs="Century Gothic"/>
          <w:color w:val="636466"/>
        </w:rPr>
        <w:t>Analizar los retos de aplicabilidad en el entorno regional.</w:t>
      </w:r>
    </w:p>
    <w:p w14:paraId="3DD9E480"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rPr>
      </w:pPr>
      <w:r w:rsidRPr="00AE3D8F">
        <w:rPr>
          <w:rFonts w:eastAsia="Century Gothic" w:cs="Century Gothic"/>
          <w:color w:val="333333"/>
        </w:rPr>
        <w:t>Comprender los niveles de interconexión de los sistemas embebidos a plataformas de análisis y presentación de información.</w:t>
      </w:r>
    </w:p>
    <w:p w14:paraId="6B1FE720"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rPr>
      </w:pPr>
      <w:r w:rsidRPr="00AE3D8F">
        <w:rPr>
          <w:rFonts w:eastAsia="Century Gothic" w:cs="Century Gothic"/>
          <w:color w:val="333333"/>
        </w:rPr>
        <w:t>Analizar la convergencia de tecnologías que forman parte de un sistema embebido.</w:t>
      </w:r>
    </w:p>
    <w:p w14:paraId="41F2B4A8" w14:textId="77777777" w:rsidR="00E775C8" w:rsidRPr="00AE3D8F" w:rsidRDefault="00E775C8" w:rsidP="00E775C8">
      <w:pPr>
        <w:pStyle w:val="Prrafodelista"/>
        <w:keepNext/>
        <w:numPr>
          <w:ilvl w:val="0"/>
          <w:numId w:val="81"/>
        </w:numPr>
        <w:pBdr>
          <w:top w:val="nil"/>
          <w:left w:val="nil"/>
          <w:bottom w:val="nil"/>
          <w:right w:val="nil"/>
          <w:between w:val="nil"/>
        </w:pBdr>
        <w:suppressAutoHyphens w:val="0"/>
        <w:autoSpaceDE/>
        <w:autoSpaceDN/>
        <w:adjustRightInd/>
        <w:spacing w:before="0" w:line="240" w:lineRule="auto"/>
        <w:ind w:leftChars="0" w:left="567" w:firstLineChars="0"/>
        <w:contextualSpacing/>
        <w:jc w:val="both"/>
        <w:textDirection w:val="lrTb"/>
        <w:textAlignment w:val="auto"/>
        <w:outlineLvl w:val="9"/>
        <w:rPr>
          <w:rFonts w:eastAsia="Century Gothic" w:cs="Century Gothic"/>
        </w:rPr>
      </w:pPr>
      <w:r w:rsidRPr="00AE3D8F">
        <w:rPr>
          <w:rFonts w:eastAsia="Century Gothic" w:cs="Century Gothic"/>
          <w:color w:val="333333"/>
        </w:rPr>
        <w:t xml:space="preserve">Evaluar factores de escala, costos y metodologías de selección. </w:t>
      </w:r>
    </w:p>
    <w:p w14:paraId="17095897"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sz w:val="20"/>
        </w:rPr>
      </w:pPr>
    </w:p>
    <w:p w14:paraId="5C985E3D"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Contenidos </w:t>
      </w:r>
    </w:p>
    <w:p w14:paraId="5C642BA4" w14:textId="77777777" w:rsidR="00E775C8" w:rsidRDefault="00E775C8">
      <w:pPr>
        <w:shd w:val="clear" w:color="auto" w:fill="FFFFFF"/>
        <w:spacing w:after="75"/>
        <w:ind w:left="0" w:hanging="2"/>
        <w:rPr>
          <w:rFonts w:ascii="Century Gothic" w:eastAsia="Century Gothic" w:hAnsi="Century Gothic" w:cs="Century Gothic"/>
          <w:b/>
          <w:sz w:val="20"/>
        </w:rPr>
      </w:pPr>
      <w:r>
        <w:rPr>
          <w:rFonts w:ascii="Century Gothic" w:eastAsia="Century Gothic" w:hAnsi="Century Gothic" w:cs="Century Gothic"/>
          <w:b/>
          <w:sz w:val="20"/>
        </w:rPr>
        <w:t>CAPÍTULO 1 / CLASE 1: INTRODUCCIÓN</w:t>
      </w:r>
    </w:p>
    <w:p w14:paraId="09EB187C" w14:textId="77777777" w:rsidR="00E775C8" w:rsidRDefault="00E775C8">
      <w:pPr>
        <w:shd w:val="clear" w:color="auto" w:fill="FFFFFF"/>
        <w:spacing w:after="75"/>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Introducción.  Definiciones y tipos de sistemas embebidos. Uso de FPGA, DSP y Microcontroladores. Elementos constitutivos, sensores y actuadores. Tecnologías involucradas. </w:t>
      </w:r>
    </w:p>
    <w:p w14:paraId="1B1701B9" w14:textId="77777777" w:rsidR="00E775C8" w:rsidRDefault="00E775C8">
      <w:pPr>
        <w:shd w:val="clear" w:color="auto" w:fill="FFFFFF"/>
        <w:spacing w:after="75"/>
        <w:ind w:left="0" w:hanging="2"/>
        <w:jc w:val="both"/>
        <w:rPr>
          <w:rFonts w:ascii="Century Gothic" w:eastAsia="Century Gothic" w:hAnsi="Century Gothic" w:cs="Century Gothic"/>
          <w:sz w:val="20"/>
        </w:rPr>
      </w:pPr>
      <w:r>
        <w:rPr>
          <w:rFonts w:ascii="Century Gothic" w:eastAsia="Century Gothic" w:hAnsi="Century Gothic" w:cs="Century Gothic"/>
          <w:sz w:val="20"/>
        </w:rPr>
        <w:t>Controladores / sistema en chip (</w:t>
      </w:r>
      <w:proofErr w:type="spellStart"/>
      <w:r>
        <w:rPr>
          <w:rFonts w:ascii="Century Gothic" w:eastAsia="Century Gothic" w:hAnsi="Century Gothic" w:cs="Century Gothic"/>
          <w:sz w:val="20"/>
        </w:rPr>
        <w:t>SoC</w:t>
      </w:r>
      <w:proofErr w:type="spellEnd"/>
      <w:r>
        <w:rPr>
          <w:rFonts w:ascii="Century Gothic" w:eastAsia="Century Gothic" w:hAnsi="Century Gothic" w:cs="Century Gothic"/>
          <w:sz w:val="20"/>
        </w:rPr>
        <w:t xml:space="preserve">). Arduino, ESP8266, ESP32, Raspberry </w:t>
      </w:r>
      <w:proofErr w:type="gramStart"/>
      <w:r>
        <w:rPr>
          <w:rFonts w:ascii="Century Gothic" w:eastAsia="Century Gothic" w:hAnsi="Century Gothic" w:cs="Century Gothic"/>
          <w:sz w:val="20"/>
        </w:rPr>
        <w:t>Pi..</w:t>
      </w:r>
      <w:proofErr w:type="gramEnd"/>
      <w:r>
        <w:rPr>
          <w:rFonts w:ascii="Century Gothic" w:eastAsia="Century Gothic" w:hAnsi="Century Gothic" w:cs="Century Gothic"/>
          <w:sz w:val="20"/>
        </w:rPr>
        <w:t xml:space="preserve"> Factor de escala en la elección de componentes.</w:t>
      </w:r>
    </w:p>
    <w:p w14:paraId="5CA9E448" w14:textId="77777777" w:rsidR="00E775C8" w:rsidRDefault="00E775C8">
      <w:pPr>
        <w:shd w:val="clear" w:color="auto" w:fill="FFFFFF"/>
        <w:spacing w:after="75"/>
        <w:ind w:left="0" w:hanging="2"/>
        <w:jc w:val="both"/>
        <w:rPr>
          <w:rFonts w:ascii="Century Gothic" w:eastAsia="Century Gothic" w:hAnsi="Century Gothic" w:cs="Century Gothic"/>
          <w:sz w:val="20"/>
        </w:rPr>
      </w:pPr>
      <w:r>
        <w:rPr>
          <w:rFonts w:ascii="Century Gothic" w:eastAsia="Century Gothic" w:hAnsi="Century Gothic" w:cs="Century Gothic"/>
          <w:sz w:val="20"/>
        </w:rPr>
        <w:t xml:space="preserve">PRÁCTICA BÁSICA ANÁLISIS DE MÓDULOS DISPONIBLES Y SUS CARACTERÍSTICAS. Uso de IDE (interfaces integradas de desarrollo). Interconexión y lectura de datos GPS utilizando placas ESP32, Arduino y/o Raspberry Pi </w:t>
      </w:r>
    </w:p>
    <w:p w14:paraId="7CA78255" w14:textId="77777777" w:rsidR="00E775C8" w:rsidRDefault="00E775C8">
      <w:pPr>
        <w:shd w:val="clear" w:color="auto" w:fill="FFFFFF"/>
        <w:spacing w:after="75"/>
        <w:ind w:left="0" w:hanging="2"/>
        <w:rPr>
          <w:rFonts w:ascii="Century Gothic" w:eastAsia="Century Gothic" w:hAnsi="Century Gothic" w:cs="Century Gothic"/>
          <w:sz w:val="20"/>
        </w:rPr>
      </w:pPr>
    </w:p>
    <w:p w14:paraId="413FF176"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b/>
          <w:sz w:val="20"/>
        </w:rPr>
        <w:t>CAPÍTULO 2 / CLASE 2: SENSORES Y ACTUADORES</w:t>
      </w:r>
    </w:p>
    <w:p w14:paraId="4D1F1C00"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t xml:space="preserve">Comunicaciones analógicas, digitales y empleo de protocolos para la interconexión de periféricos. Buses de comunicación entre sensores y actuadores: I2C / SPI / RS485 / MODBUS Definiciones y tipos de sensores más comunes / Sensor de Temperatura / Humedad / Presión / Flujo de Líquidos / Movimiento / Desplazamiento / Aceleración / Velocidad </w:t>
      </w:r>
      <w:proofErr w:type="gramStart"/>
      <w:r>
        <w:rPr>
          <w:rFonts w:ascii="Century Gothic" w:eastAsia="Century Gothic" w:hAnsi="Century Gothic" w:cs="Century Gothic"/>
          <w:sz w:val="20"/>
        </w:rPr>
        <w:t>/  Posición</w:t>
      </w:r>
      <w:proofErr w:type="gramEnd"/>
      <w:r>
        <w:rPr>
          <w:rFonts w:ascii="Century Gothic" w:eastAsia="Century Gothic" w:hAnsi="Century Gothic" w:cs="Century Gothic"/>
          <w:sz w:val="20"/>
        </w:rPr>
        <w:t xml:space="preserve"> / Presencia / Proximidad. Actuadores: definiciones y tipos más comunes / Motores / Relés / Leds / Luces / </w:t>
      </w:r>
      <w:proofErr w:type="spellStart"/>
      <w:r>
        <w:rPr>
          <w:rFonts w:ascii="Century Gothic" w:eastAsia="Century Gothic" w:hAnsi="Century Gothic" w:cs="Century Gothic"/>
          <w:sz w:val="20"/>
        </w:rPr>
        <w:t>Display</w:t>
      </w:r>
      <w:proofErr w:type="spellEnd"/>
      <w:r>
        <w:rPr>
          <w:rFonts w:ascii="Century Gothic" w:eastAsia="Century Gothic" w:hAnsi="Century Gothic" w:cs="Century Gothic"/>
          <w:sz w:val="20"/>
        </w:rPr>
        <w:t xml:space="preserve"> / Bombas / Ventiladores / Aplicaciones. </w:t>
      </w:r>
    </w:p>
    <w:p w14:paraId="3D820790"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t xml:space="preserve">PRÁCTICA DE LECTURA DE SENSORES Y ACTUADORES. Sensor de temperatura y humedad. Uso de entradas y salidas analógicas vs. protocolo de comunicaciones (I2C, SPI, </w:t>
      </w:r>
      <w:proofErr w:type="spellStart"/>
      <w:r>
        <w:rPr>
          <w:rFonts w:ascii="Century Gothic" w:eastAsia="Century Gothic" w:hAnsi="Century Gothic" w:cs="Century Gothic"/>
          <w:sz w:val="20"/>
        </w:rPr>
        <w:t>RSxxx</w:t>
      </w:r>
      <w:proofErr w:type="spellEnd"/>
      <w:r>
        <w:rPr>
          <w:rFonts w:ascii="Century Gothic" w:eastAsia="Century Gothic" w:hAnsi="Century Gothic" w:cs="Century Gothic"/>
          <w:sz w:val="20"/>
        </w:rPr>
        <w:t>)</w:t>
      </w:r>
    </w:p>
    <w:p w14:paraId="4068F7CE" w14:textId="77777777" w:rsidR="00E775C8" w:rsidRDefault="00E775C8">
      <w:pPr>
        <w:shd w:val="clear" w:color="auto" w:fill="FFFFFF"/>
        <w:spacing w:after="75"/>
        <w:ind w:left="0" w:hanging="2"/>
        <w:rPr>
          <w:rFonts w:ascii="Century Gothic" w:eastAsia="Century Gothic" w:hAnsi="Century Gothic" w:cs="Century Gothic"/>
          <w:sz w:val="20"/>
        </w:rPr>
      </w:pPr>
    </w:p>
    <w:p w14:paraId="15F7612C"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b/>
          <w:sz w:val="20"/>
        </w:rPr>
        <w:t>CAPÍTULO 3 / CLASE 3: COMUNICACIONES Y APLICACIONES</w:t>
      </w:r>
    </w:p>
    <w:p w14:paraId="4E578576"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t xml:space="preserve">Conectividad Móvil. Alternativas de redes de comunicaciones. Redes Locales. Redes </w:t>
      </w:r>
      <w:proofErr w:type="gramStart"/>
      <w:r>
        <w:rPr>
          <w:rFonts w:ascii="Century Gothic" w:eastAsia="Century Gothic" w:hAnsi="Century Gothic" w:cs="Century Gothic"/>
          <w:sz w:val="20"/>
        </w:rPr>
        <w:t>LTE .</w:t>
      </w:r>
      <w:proofErr w:type="gramEnd"/>
      <w:r>
        <w:rPr>
          <w:rFonts w:ascii="Century Gothic" w:eastAsia="Century Gothic" w:hAnsi="Century Gothic" w:cs="Century Gothic"/>
          <w:sz w:val="20"/>
        </w:rPr>
        <w:t xml:space="preserve"> Redes </w:t>
      </w:r>
      <w:proofErr w:type="spellStart"/>
      <w:r>
        <w:rPr>
          <w:rFonts w:ascii="Century Gothic" w:eastAsia="Century Gothic" w:hAnsi="Century Gothic" w:cs="Century Gothic"/>
          <w:sz w:val="20"/>
        </w:rPr>
        <w:t>LoRa</w:t>
      </w:r>
      <w:proofErr w:type="spellEnd"/>
      <w:r>
        <w:rPr>
          <w:rFonts w:ascii="Century Gothic" w:eastAsia="Century Gothic" w:hAnsi="Century Gothic" w:cs="Century Gothic"/>
          <w:sz w:val="20"/>
        </w:rPr>
        <w:t xml:space="preserve"> y </w:t>
      </w:r>
      <w:proofErr w:type="spellStart"/>
      <w:r>
        <w:rPr>
          <w:rFonts w:ascii="Century Gothic" w:eastAsia="Century Gothic" w:hAnsi="Century Gothic" w:cs="Century Gothic"/>
          <w:sz w:val="20"/>
        </w:rPr>
        <w:t>LoRaWAN</w:t>
      </w:r>
      <w:proofErr w:type="spellEnd"/>
      <w:r>
        <w:rPr>
          <w:rFonts w:ascii="Century Gothic" w:eastAsia="Century Gothic" w:hAnsi="Century Gothic" w:cs="Century Gothic"/>
          <w:sz w:val="20"/>
        </w:rPr>
        <w:t xml:space="preserve">.  Redes de Área Personal. Interconexión </w:t>
      </w:r>
      <w:proofErr w:type="spellStart"/>
      <w:r>
        <w:rPr>
          <w:rFonts w:ascii="Century Gothic" w:eastAsia="Century Gothic" w:hAnsi="Century Gothic" w:cs="Century Gothic"/>
          <w:sz w:val="20"/>
        </w:rPr>
        <w:t>via</w:t>
      </w:r>
      <w:proofErr w:type="spellEnd"/>
      <w:r>
        <w:rPr>
          <w:rFonts w:ascii="Century Gothic" w:eastAsia="Century Gothic" w:hAnsi="Century Gothic" w:cs="Century Gothic"/>
          <w:sz w:val="20"/>
        </w:rPr>
        <w:t xml:space="preserve"> BLE.</w:t>
      </w:r>
    </w:p>
    <w:p w14:paraId="0EA7EDB7"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t>Redes inalámbricas. Estándares 802.xx / Compatibilidades / Velocidades / Frecuencia / Canales / SSID / Seguridad: WEP, WPA y WPA2 / Control por MAC / Enlaces Inalámbricos.</w:t>
      </w:r>
    </w:p>
    <w:p w14:paraId="5B5743E5" w14:textId="77777777" w:rsidR="00E775C8" w:rsidRDefault="00E775C8">
      <w:pPr>
        <w:ind w:left="0" w:hanging="2"/>
        <w:rPr>
          <w:rFonts w:ascii="Century Gothic" w:eastAsia="Century Gothic" w:hAnsi="Century Gothic" w:cs="Century Gothic"/>
          <w:sz w:val="20"/>
        </w:rPr>
      </w:pPr>
      <w:r>
        <w:rPr>
          <w:rFonts w:ascii="Century Gothic" w:eastAsia="Century Gothic" w:hAnsi="Century Gothic" w:cs="Century Gothic"/>
          <w:sz w:val="20"/>
        </w:rPr>
        <w:t>PRÁCTICA DE INTERCONEXIÓN VÍA Wifi para sincronización horaria y envío / recepción de datos.  Uso de LORA y BLE</w:t>
      </w:r>
    </w:p>
    <w:p w14:paraId="3DD48DCB" w14:textId="77777777" w:rsidR="00E775C8" w:rsidRDefault="00E775C8">
      <w:pPr>
        <w:shd w:val="clear" w:color="auto" w:fill="FFFFFF"/>
        <w:spacing w:after="75"/>
        <w:ind w:left="0" w:hanging="2"/>
        <w:rPr>
          <w:rFonts w:ascii="Century Gothic" w:eastAsia="Century Gothic" w:hAnsi="Century Gothic" w:cs="Century Gothic"/>
          <w:b/>
          <w:sz w:val="20"/>
        </w:rPr>
      </w:pPr>
    </w:p>
    <w:p w14:paraId="1E508A47" w14:textId="77777777" w:rsidR="00E775C8" w:rsidRDefault="00E775C8">
      <w:pPr>
        <w:shd w:val="clear" w:color="auto" w:fill="FFFFFF"/>
        <w:spacing w:after="75"/>
        <w:ind w:left="0" w:hanging="2"/>
        <w:rPr>
          <w:rFonts w:ascii="Century Gothic" w:eastAsia="Century Gothic" w:hAnsi="Century Gothic" w:cs="Century Gothic"/>
          <w:b/>
          <w:sz w:val="20"/>
        </w:rPr>
      </w:pPr>
      <w:r>
        <w:rPr>
          <w:rFonts w:ascii="Century Gothic" w:eastAsia="Century Gothic" w:hAnsi="Century Gothic" w:cs="Century Gothic"/>
          <w:b/>
          <w:sz w:val="20"/>
        </w:rPr>
        <w:t>CAPÍTULO 4 / CLASE 4: COMUNICACIONES. INTERCONEXIÓN A LA NUBE</w:t>
      </w:r>
    </w:p>
    <w:p w14:paraId="12D57DFE"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lastRenderedPageBreak/>
        <w:t xml:space="preserve">Alternativas de interconexión. Uso de servidores </w:t>
      </w:r>
      <w:proofErr w:type="spellStart"/>
      <w:r>
        <w:rPr>
          <w:rFonts w:ascii="Century Gothic" w:eastAsia="Century Gothic" w:hAnsi="Century Gothic" w:cs="Century Gothic"/>
          <w:sz w:val="20"/>
        </w:rPr>
        <w:t>on</w:t>
      </w:r>
      <w:proofErr w:type="spellEnd"/>
      <w:r>
        <w:rPr>
          <w:rFonts w:ascii="Century Gothic" w:eastAsia="Century Gothic" w:hAnsi="Century Gothic" w:cs="Century Gothic"/>
          <w:sz w:val="20"/>
        </w:rPr>
        <w:t xml:space="preserve">-premise vs. soluciones. </w:t>
      </w:r>
      <w:r w:rsidRPr="0076097E">
        <w:rPr>
          <w:rFonts w:ascii="Century Gothic" w:eastAsia="Century Gothic" w:hAnsi="Century Gothic" w:cs="Century Gothic"/>
          <w:sz w:val="20"/>
          <w:lang w:val="en-US"/>
        </w:rPr>
        <w:t xml:space="preserve">Cloud. </w:t>
      </w:r>
      <w:proofErr w:type="spellStart"/>
      <w:r w:rsidRPr="0076097E">
        <w:rPr>
          <w:rFonts w:ascii="Century Gothic" w:eastAsia="Century Gothic" w:hAnsi="Century Gothic" w:cs="Century Gothic"/>
          <w:sz w:val="20"/>
          <w:lang w:val="en-US"/>
        </w:rPr>
        <w:t>Requerimientos</w:t>
      </w:r>
      <w:proofErr w:type="spellEnd"/>
      <w:r w:rsidRPr="0076097E">
        <w:rPr>
          <w:rFonts w:ascii="Century Gothic" w:eastAsia="Century Gothic" w:hAnsi="Century Gothic" w:cs="Century Gothic"/>
          <w:sz w:val="20"/>
          <w:lang w:val="en-US"/>
        </w:rPr>
        <w:t xml:space="preserve"> de </w:t>
      </w:r>
      <w:proofErr w:type="spellStart"/>
      <w:r w:rsidRPr="0076097E">
        <w:rPr>
          <w:rFonts w:ascii="Century Gothic" w:eastAsia="Century Gothic" w:hAnsi="Century Gothic" w:cs="Century Gothic"/>
          <w:sz w:val="20"/>
          <w:lang w:val="en-US"/>
        </w:rPr>
        <w:t>conectividad</w:t>
      </w:r>
      <w:proofErr w:type="spellEnd"/>
      <w:r w:rsidRPr="0076097E">
        <w:rPr>
          <w:rFonts w:ascii="Century Gothic" w:eastAsia="Century Gothic" w:hAnsi="Century Gothic" w:cs="Century Gothic"/>
          <w:sz w:val="20"/>
          <w:lang w:val="en-US"/>
        </w:rPr>
        <w:t xml:space="preserve">. Protocolos </w:t>
      </w:r>
      <w:proofErr w:type="spellStart"/>
      <w:r w:rsidRPr="0076097E">
        <w:rPr>
          <w:rFonts w:ascii="Century Gothic" w:eastAsia="Century Gothic" w:hAnsi="Century Gothic" w:cs="Century Gothic"/>
          <w:sz w:val="20"/>
          <w:lang w:val="en-US"/>
        </w:rPr>
        <w:t>disponibles</w:t>
      </w:r>
      <w:proofErr w:type="spellEnd"/>
      <w:r w:rsidRPr="0076097E">
        <w:rPr>
          <w:rFonts w:ascii="Century Gothic" w:eastAsia="Century Gothic" w:hAnsi="Century Gothic" w:cs="Century Gothic"/>
          <w:sz w:val="20"/>
          <w:lang w:val="en-US"/>
        </w:rPr>
        <w:t xml:space="preserve"> </w:t>
      </w:r>
      <w:proofErr w:type="spellStart"/>
      <w:r w:rsidRPr="0076097E">
        <w:rPr>
          <w:rFonts w:ascii="Century Gothic" w:eastAsia="Century Gothic" w:hAnsi="Century Gothic" w:cs="Century Gothic"/>
          <w:sz w:val="20"/>
          <w:lang w:val="en-US"/>
        </w:rPr>
        <w:t>más</w:t>
      </w:r>
      <w:proofErr w:type="spellEnd"/>
      <w:r w:rsidRPr="0076097E">
        <w:rPr>
          <w:rFonts w:ascii="Century Gothic" w:eastAsia="Century Gothic" w:hAnsi="Century Gothic" w:cs="Century Gothic"/>
          <w:sz w:val="20"/>
          <w:lang w:val="en-US"/>
        </w:rPr>
        <w:t xml:space="preserve"> </w:t>
      </w:r>
      <w:proofErr w:type="spellStart"/>
      <w:r w:rsidRPr="0076097E">
        <w:rPr>
          <w:rFonts w:ascii="Century Gothic" w:eastAsia="Century Gothic" w:hAnsi="Century Gothic" w:cs="Century Gothic"/>
          <w:sz w:val="20"/>
          <w:lang w:val="en-US"/>
        </w:rPr>
        <w:t>usados</w:t>
      </w:r>
      <w:proofErr w:type="spellEnd"/>
      <w:r w:rsidRPr="0076097E">
        <w:rPr>
          <w:rFonts w:ascii="Century Gothic" w:eastAsia="Century Gothic" w:hAnsi="Century Gothic" w:cs="Century Gothic"/>
          <w:sz w:val="20"/>
          <w:lang w:val="en-US"/>
        </w:rPr>
        <w:t xml:space="preserve"> (MQTT (Message Queuing Telemetry Transport), HTTP/HTTPS, CoAP (Constrained Application Protocol), AMQP (Advanced Message Queuing Protocol), WebSocket, OPC UA </w:t>
      </w:r>
      <w:r w:rsidRPr="0076097E">
        <w:rPr>
          <w:rFonts w:ascii="Century Gothic" w:eastAsia="Century Gothic" w:hAnsi="Century Gothic" w:cs="Century Gothic"/>
          <w:color w:val="0D0D0D"/>
          <w:sz w:val="20"/>
          <w:highlight w:val="white"/>
          <w:lang w:val="en-US"/>
        </w:rPr>
        <w:t>(Open Platform Communications Unified Architecture):</w:t>
      </w:r>
      <w:r w:rsidRPr="0076097E">
        <w:rPr>
          <w:rFonts w:ascii="Century Gothic" w:eastAsia="Century Gothic" w:hAnsi="Century Gothic" w:cs="Century Gothic"/>
          <w:sz w:val="20"/>
          <w:lang w:val="en-US"/>
        </w:rPr>
        <w:t xml:space="preserve">  </w:t>
      </w:r>
      <w:proofErr w:type="spellStart"/>
      <w:r w:rsidRPr="0076097E">
        <w:rPr>
          <w:rFonts w:ascii="Century Gothic" w:eastAsia="Century Gothic" w:hAnsi="Century Gothic" w:cs="Century Gothic"/>
          <w:sz w:val="20"/>
          <w:lang w:val="en-US"/>
        </w:rPr>
        <w:t>Conectividad</w:t>
      </w:r>
      <w:proofErr w:type="spellEnd"/>
      <w:r w:rsidRPr="0076097E">
        <w:rPr>
          <w:rFonts w:ascii="Century Gothic" w:eastAsia="Century Gothic" w:hAnsi="Century Gothic" w:cs="Century Gothic"/>
          <w:sz w:val="20"/>
          <w:lang w:val="en-US"/>
        </w:rPr>
        <w:t xml:space="preserve"> Movil. </w:t>
      </w:r>
      <w:r>
        <w:rPr>
          <w:rFonts w:ascii="Century Gothic" w:eastAsia="Century Gothic" w:hAnsi="Century Gothic" w:cs="Century Gothic"/>
          <w:sz w:val="20"/>
        </w:rPr>
        <w:t xml:space="preserve">Redes </w:t>
      </w:r>
      <w:proofErr w:type="gramStart"/>
      <w:r>
        <w:rPr>
          <w:rFonts w:ascii="Century Gothic" w:eastAsia="Century Gothic" w:hAnsi="Century Gothic" w:cs="Century Gothic"/>
          <w:sz w:val="20"/>
        </w:rPr>
        <w:t>LTE .</w:t>
      </w:r>
      <w:proofErr w:type="gramEnd"/>
      <w:r>
        <w:rPr>
          <w:rFonts w:ascii="Century Gothic" w:eastAsia="Century Gothic" w:hAnsi="Century Gothic" w:cs="Century Gothic"/>
          <w:sz w:val="20"/>
        </w:rPr>
        <w:t xml:space="preserve"> Redes </w:t>
      </w:r>
      <w:proofErr w:type="spellStart"/>
      <w:r>
        <w:rPr>
          <w:rFonts w:ascii="Century Gothic" w:eastAsia="Century Gothic" w:hAnsi="Century Gothic" w:cs="Century Gothic"/>
          <w:sz w:val="20"/>
        </w:rPr>
        <w:t>LoRa</w:t>
      </w:r>
      <w:proofErr w:type="spellEnd"/>
      <w:r>
        <w:rPr>
          <w:rFonts w:ascii="Century Gothic" w:eastAsia="Century Gothic" w:hAnsi="Century Gothic" w:cs="Century Gothic"/>
          <w:sz w:val="20"/>
        </w:rPr>
        <w:t xml:space="preserve"> y </w:t>
      </w:r>
      <w:proofErr w:type="spellStart"/>
      <w:r>
        <w:rPr>
          <w:rFonts w:ascii="Century Gothic" w:eastAsia="Century Gothic" w:hAnsi="Century Gothic" w:cs="Century Gothic"/>
          <w:sz w:val="20"/>
        </w:rPr>
        <w:t>LoRa</w:t>
      </w:r>
      <w:proofErr w:type="spellEnd"/>
      <w:r>
        <w:rPr>
          <w:rFonts w:ascii="Century Gothic" w:eastAsia="Century Gothic" w:hAnsi="Century Gothic" w:cs="Century Gothic"/>
          <w:sz w:val="20"/>
        </w:rPr>
        <w:t xml:space="preserve"> - WAN.  Redes de Área Personal. Almacenamiento y presentación de la información. Ejemplos prácticos: </w:t>
      </w:r>
      <w:proofErr w:type="spellStart"/>
      <w:r>
        <w:rPr>
          <w:rFonts w:ascii="Century Gothic" w:eastAsia="Century Gothic" w:hAnsi="Century Gothic" w:cs="Century Gothic"/>
          <w:sz w:val="20"/>
        </w:rPr>
        <w:t>node</w:t>
      </w:r>
      <w:proofErr w:type="spellEnd"/>
      <w:r>
        <w:rPr>
          <w:rFonts w:ascii="Century Gothic" w:eastAsia="Century Gothic" w:hAnsi="Century Gothic" w:cs="Century Gothic"/>
          <w:sz w:val="20"/>
        </w:rPr>
        <w:t xml:space="preserve">-red, </w:t>
      </w:r>
      <w:proofErr w:type="spellStart"/>
      <w:r>
        <w:rPr>
          <w:rFonts w:ascii="Century Gothic" w:eastAsia="Century Gothic" w:hAnsi="Century Gothic" w:cs="Century Gothic"/>
          <w:sz w:val="20"/>
        </w:rPr>
        <w:t>telegraf</w:t>
      </w:r>
      <w:proofErr w:type="spellEnd"/>
      <w:r>
        <w:rPr>
          <w:rFonts w:ascii="Century Gothic" w:eastAsia="Century Gothic" w:hAnsi="Century Gothic" w:cs="Century Gothic"/>
          <w:sz w:val="20"/>
        </w:rPr>
        <w:t xml:space="preserve">, </w:t>
      </w:r>
      <w:proofErr w:type="spellStart"/>
      <w:r>
        <w:rPr>
          <w:rFonts w:ascii="Century Gothic" w:eastAsia="Century Gothic" w:hAnsi="Century Gothic" w:cs="Century Gothic"/>
          <w:sz w:val="20"/>
        </w:rPr>
        <w:t>influxdb</w:t>
      </w:r>
      <w:proofErr w:type="spellEnd"/>
      <w:r>
        <w:rPr>
          <w:rFonts w:ascii="Century Gothic" w:eastAsia="Century Gothic" w:hAnsi="Century Gothic" w:cs="Century Gothic"/>
          <w:sz w:val="20"/>
        </w:rPr>
        <w:t xml:space="preserve"> y </w:t>
      </w:r>
      <w:proofErr w:type="spellStart"/>
      <w:proofErr w:type="gramStart"/>
      <w:r>
        <w:rPr>
          <w:rFonts w:ascii="Century Gothic" w:eastAsia="Century Gothic" w:hAnsi="Century Gothic" w:cs="Century Gothic"/>
          <w:sz w:val="20"/>
        </w:rPr>
        <w:t>grafana</w:t>
      </w:r>
      <w:proofErr w:type="spellEnd"/>
      <w:r>
        <w:rPr>
          <w:rFonts w:ascii="Century Gothic" w:eastAsia="Century Gothic" w:hAnsi="Century Gothic" w:cs="Century Gothic"/>
          <w:sz w:val="20"/>
        </w:rPr>
        <w:t xml:space="preserve">  .</w:t>
      </w:r>
      <w:proofErr w:type="gramEnd"/>
    </w:p>
    <w:p w14:paraId="234F3598" w14:textId="77777777" w:rsidR="00E775C8" w:rsidRDefault="00E775C8">
      <w:pPr>
        <w:ind w:left="0" w:hanging="2"/>
        <w:rPr>
          <w:rFonts w:ascii="Century Gothic" w:eastAsia="Century Gothic" w:hAnsi="Century Gothic" w:cs="Century Gothic"/>
          <w:b/>
          <w:sz w:val="20"/>
        </w:rPr>
      </w:pPr>
      <w:r>
        <w:rPr>
          <w:rFonts w:ascii="Century Gothic" w:eastAsia="Century Gothic" w:hAnsi="Century Gothic" w:cs="Century Gothic"/>
          <w:sz w:val="20"/>
        </w:rPr>
        <w:t>PRÁCTICA DE INTERCONEXIÓN VÍA MQTT A UN SERVIDOR PROVISTO POR LA CÁTEDRA.   ARMADO DE UN SENSOR DE TEMPERATURA Y UN ACTUADOR ON / OFF CON ENVÍO DE DATOS A LA NUBE y VISUALIZACIÓN EN GRAFANA (</w:t>
      </w:r>
      <w:proofErr w:type="spellStart"/>
      <w:r>
        <w:rPr>
          <w:rFonts w:ascii="Century Gothic" w:eastAsia="Century Gothic" w:hAnsi="Century Gothic" w:cs="Century Gothic"/>
          <w:sz w:val="20"/>
        </w:rPr>
        <w:t>Telegraf</w:t>
      </w:r>
      <w:proofErr w:type="spellEnd"/>
      <w:r>
        <w:rPr>
          <w:rFonts w:ascii="Century Gothic" w:eastAsia="Century Gothic" w:hAnsi="Century Gothic" w:cs="Century Gothic"/>
          <w:sz w:val="20"/>
        </w:rPr>
        <w:t xml:space="preserve"> / </w:t>
      </w:r>
      <w:proofErr w:type="spellStart"/>
      <w:r>
        <w:rPr>
          <w:rFonts w:ascii="Century Gothic" w:eastAsia="Century Gothic" w:hAnsi="Century Gothic" w:cs="Century Gothic"/>
          <w:sz w:val="20"/>
        </w:rPr>
        <w:t>Influx</w:t>
      </w:r>
      <w:proofErr w:type="spellEnd"/>
      <w:r>
        <w:rPr>
          <w:rFonts w:ascii="Century Gothic" w:eastAsia="Century Gothic" w:hAnsi="Century Gothic" w:cs="Century Gothic"/>
          <w:sz w:val="20"/>
        </w:rPr>
        <w:t xml:space="preserve"> / </w:t>
      </w:r>
      <w:proofErr w:type="spellStart"/>
      <w:r>
        <w:rPr>
          <w:rFonts w:ascii="Century Gothic" w:eastAsia="Century Gothic" w:hAnsi="Century Gothic" w:cs="Century Gothic"/>
          <w:sz w:val="20"/>
        </w:rPr>
        <w:t>Grafan</w:t>
      </w:r>
      <w:r>
        <w:t>a</w:t>
      </w:r>
      <w:proofErr w:type="spellEnd"/>
      <w:r>
        <w:t xml:space="preserve">). </w:t>
      </w:r>
    </w:p>
    <w:p w14:paraId="30C7C42A"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b/>
          <w:sz w:val="20"/>
        </w:rPr>
      </w:pPr>
    </w:p>
    <w:p w14:paraId="7ABD3EB8"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Crédito horario</w:t>
      </w:r>
    </w:p>
    <w:p w14:paraId="491C1347" w14:textId="77777777" w:rsidR="00E775C8" w:rsidRDefault="00E775C8">
      <w:pPr>
        <w:shd w:val="clear" w:color="auto" w:fill="FFFFFF"/>
        <w:ind w:left="0" w:hanging="2"/>
        <w:rPr>
          <w:rFonts w:ascii="Century Gothic" w:eastAsia="Century Gothic" w:hAnsi="Century Gothic" w:cs="Century Gothic"/>
          <w:sz w:val="20"/>
        </w:rPr>
      </w:pPr>
      <w:r>
        <w:rPr>
          <w:rFonts w:ascii="Century Gothic" w:eastAsia="Century Gothic" w:hAnsi="Century Gothic" w:cs="Century Gothic"/>
          <w:sz w:val="20"/>
        </w:rPr>
        <w:t xml:space="preserve">La </w:t>
      </w:r>
      <w:proofErr w:type="gramStart"/>
      <w:r>
        <w:rPr>
          <w:rFonts w:ascii="Century Gothic" w:eastAsia="Century Gothic" w:hAnsi="Century Gothic" w:cs="Century Gothic"/>
          <w:sz w:val="20"/>
        </w:rPr>
        <w:t>carga  horaria</w:t>
      </w:r>
      <w:proofErr w:type="gramEnd"/>
      <w:r>
        <w:rPr>
          <w:rFonts w:ascii="Century Gothic" w:eastAsia="Century Gothic" w:hAnsi="Century Gothic" w:cs="Century Gothic"/>
          <w:sz w:val="20"/>
        </w:rPr>
        <w:t xml:space="preserve"> total es de 8 horas, distribuidas en 4 encuentros de 2 horas cada uno. La instancia final de acreditación es opcional y por fuera de esta carga horaria.</w:t>
      </w:r>
    </w:p>
    <w:p w14:paraId="551C5D23"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color w:val="000000"/>
          <w:sz w:val="20"/>
        </w:rPr>
      </w:pPr>
    </w:p>
    <w:p w14:paraId="3C2DF975"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 Bibliografía</w:t>
      </w:r>
    </w:p>
    <w:p w14:paraId="4AC7CD01" w14:textId="77777777" w:rsidR="00E775C8" w:rsidRPr="0076097E" w:rsidRDefault="00E775C8" w:rsidP="00E775C8">
      <w:pPr>
        <w:numPr>
          <w:ilvl w:val="0"/>
          <w:numId w:val="79"/>
        </w:numPr>
        <w:suppressAutoHyphens w:val="0"/>
        <w:spacing w:line="276" w:lineRule="auto"/>
        <w:ind w:leftChars="0" w:firstLineChars="0"/>
        <w:textDirection w:val="lrTb"/>
        <w:textAlignment w:val="auto"/>
        <w:outlineLvl w:val="9"/>
        <w:rPr>
          <w:rFonts w:ascii="Century Gothic" w:eastAsia="Century Gothic" w:hAnsi="Century Gothic" w:cs="Century Gothic"/>
          <w:sz w:val="20"/>
          <w:lang w:val="en-US"/>
        </w:rPr>
      </w:pPr>
      <w:r w:rsidRPr="0076097E">
        <w:rPr>
          <w:rFonts w:ascii="Century Gothic" w:eastAsia="Century Gothic" w:hAnsi="Century Gothic" w:cs="Century Gothic"/>
          <w:sz w:val="20"/>
          <w:lang w:val="en-US"/>
        </w:rPr>
        <w:t xml:space="preserve">A Beginner’s Guide to Designing Embedded System Applications on Arm Cortex-M Microcontrollers, Ariel </w:t>
      </w:r>
      <w:proofErr w:type="spellStart"/>
      <w:r w:rsidRPr="0076097E">
        <w:rPr>
          <w:rFonts w:ascii="Century Gothic" w:eastAsia="Century Gothic" w:hAnsi="Century Gothic" w:cs="Century Gothic"/>
          <w:sz w:val="20"/>
          <w:lang w:val="en-US"/>
        </w:rPr>
        <w:t>Lutenberg</w:t>
      </w:r>
      <w:proofErr w:type="spellEnd"/>
      <w:r w:rsidRPr="0076097E">
        <w:rPr>
          <w:rFonts w:ascii="Century Gothic" w:eastAsia="Century Gothic" w:hAnsi="Century Gothic" w:cs="Century Gothic"/>
          <w:sz w:val="20"/>
          <w:lang w:val="en-US"/>
        </w:rPr>
        <w:t>, Pablo Gomez, Eric Pernia [RUSE]</w:t>
      </w:r>
    </w:p>
    <w:p w14:paraId="6E106E7C" w14:textId="77777777" w:rsidR="00E775C8" w:rsidRPr="0076097E" w:rsidRDefault="00E775C8" w:rsidP="00E775C8">
      <w:pPr>
        <w:numPr>
          <w:ilvl w:val="0"/>
          <w:numId w:val="79"/>
        </w:numPr>
        <w:suppressAutoHyphens w:val="0"/>
        <w:spacing w:line="276" w:lineRule="auto"/>
        <w:ind w:leftChars="0" w:firstLineChars="0"/>
        <w:textDirection w:val="lrTb"/>
        <w:textAlignment w:val="auto"/>
        <w:outlineLvl w:val="9"/>
        <w:rPr>
          <w:rFonts w:ascii="Century Gothic" w:eastAsia="Century Gothic" w:hAnsi="Century Gothic" w:cs="Century Gothic"/>
          <w:sz w:val="20"/>
          <w:lang w:val="en-US"/>
        </w:rPr>
      </w:pPr>
      <w:r w:rsidRPr="0076097E">
        <w:rPr>
          <w:rFonts w:ascii="Century Gothic" w:eastAsia="Century Gothic" w:hAnsi="Century Gothic" w:cs="Century Gothic"/>
          <w:sz w:val="20"/>
          <w:lang w:val="en-US"/>
        </w:rPr>
        <w:t>Embedded Systems Architecture - A Comprehensive Guide for Engineers and Programmers - Tammy Noergaard - 2005</w:t>
      </w:r>
    </w:p>
    <w:p w14:paraId="076B840F" w14:textId="77777777" w:rsidR="00E775C8" w:rsidRPr="0076097E" w:rsidRDefault="00E775C8" w:rsidP="00E775C8">
      <w:pPr>
        <w:numPr>
          <w:ilvl w:val="0"/>
          <w:numId w:val="79"/>
        </w:numPr>
        <w:suppressAutoHyphens w:val="0"/>
        <w:spacing w:line="276" w:lineRule="auto"/>
        <w:ind w:leftChars="0" w:firstLineChars="0"/>
        <w:textDirection w:val="lrTb"/>
        <w:textAlignment w:val="auto"/>
        <w:outlineLvl w:val="9"/>
        <w:rPr>
          <w:rFonts w:ascii="Century Gothic" w:eastAsia="Century Gothic" w:hAnsi="Century Gothic" w:cs="Century Gothic"/>
          <w:sz w:val="20"/>
          <w:lang w:val="en-US"/>
        </w:rPr>
      </w:pPr>
      <w:r w:rsidRPr="0076097E">
        <w:rPr>
          <w:rFonts w:ascii="Century Gothic" w:eastAsia="Century Gothic" w:hAnsi="Century Gothic" w:cs="Century Gothic"/>
          <w:sz w:val="20"/>
          <w:lang w:val="en-US"/>
        </w:rPr>
        <w:t>EMBEDDED SYSTEMS / LYLA B DAS - Department of Electronics and Communication Engineering National Institute of Technology Calicut</w:t>
      </w:r>
    </w:p>
    <w:p w14:paraId="42B5F46A" w14:textId="77777777" w:rsidR="00E775C8" w:rsidRDefault="00E775C8" w:rsidP="00E775C8">
      <w:pPr>
        <w:numPr>
          <w:ilvl w:val="0"/>
          <w:numId w:val="79"/>
        </w:numPr>
        <w:suppressAutoHyphens w:val="0"/>
        <w:spacing w:line="276" w:lineRule="auto"/>
        <w:ind w:leftChars="0" w:firstLineChars="0"/>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Apuntes y documentos elaborados, recopilados y sugeridos por los docentes.</w:t>
      </w:r>
    </w:p>
    <w:p w14:paraId="596E4C7D" w14:textId="77777777" w:rsidR="00E775C8" w:rsidRDefault="00E775C8">
      <w:pPr>
        <w:spacing w:line="276" w:lineRule="auto"/>
        <w:ind w:left="0" w:hanging="2"/>
        <w:rPr>
          <w:rFonts w:ascii="Century Gothic" w:eastAsia="Century Gothic" w:hAnsi="Century Gothic" w:cs="Century Gothic"/>
          <w:sz w:val="20"/>
        </w:rPr>
      </w:pPr>
    </w:p>
    <w:p w14:paraId="77794A46" w14:textId="77777777" w:rsidR="00E775C8" w:rsidRDefault="00E775C8">
      <w:pPr>
        <w:spacing w:line="276" w:lineRule="auto"/>
        <w:ind w:left="0" w:hanging="2"/>
        <w:rPr>
          <w:rFonts w:ascii="Century Gothic" w:eastAsia="Century Gothic" w:hAnsi="Century Gothic" w:cs="Century Gothic"/>
          <w:sz w:val="20"/>
        </w:rPr>
      </w:pPr>
      <w:r>
        <w:rPr>
          <w:rFonts w:ascii="Century Gothic" w:eastAsia="Century Gothic" w:hAnsi="Century Gothic" w:cs="Century Gothic"/>
          <w:sz w:val="20"/>
        </w:rPr>
        <w:t>Links de Interés:</w:t>
      </w:r>
    </w:p>
    <w:p w14:paraId="03234ABB" w14:textId="77777777" w:rsidR="00E775C8" w:rsidRDefault="00E775C8">
      <w:pPr>
        <w:spacing w:line="276" w:lineRule="auto"/>
        <w:ind w:left="0" w:hanging="2"/>
        <w:rPr>
          <w:rFonts w:ascii="Century Gothic" w:eastAsia="Century Gothic" w:hAnsi="Century Gothic" w:cs="Century Gothic"/>
          <w:sz w:val="20"/>
        </w:rPr>
      </w:pPr>
      <w:hyperlink r:id="rId102">
        <w:r>
          <w:rPr>
            <w:rFonts w:ascii="Century Gothic" w:eastAsia="Century Gothic" w:hAnsi="Century Gothic" w:cs="Century Gothic"/>
            <w:color w:val="1155CC"/>
            <w:sz w:val="20"/>
            <w:u w:val="single"/>
          </w:rPr>
          <w:t>http://www.sase.com.ar/</w:t>
        </w:r>
      </w:hyperlink>
    </w:p>
    <w:p w14:paraId="7BF69F9A" w14:textId="77777777" w:rsidR="00E775C8" w:rsidRDefault="00E775C8">
      <w:pPr>
        <w:spacing w:line="276" w:lineRule="auto"/>
        <w:ind w:left="0" w:hanging="2"/>
        <w:rPr>
          <w:rFonts w:ascii="Century Gothic" w:eastAsia="Century Gothic" w:hAnsi="Century Gothic" w:cs="Century Gothic"/>
          <w:sz w:val="20"/>
        </w:rPr>
      </w:pPr>
      <w:hyperlink r:id="rId103">
        <w:r>
          <w:rPr>
            <w:rFonts w:ascii="Century Gothic" w:eastAsia="Century Gothic" w:hAnsi="Century Gothic" w:cs="Century Gothic"/>
            <w:color w:val="1155CC"/>
            <w:sz w:val="20"/>
            <w:u w:val="single"/>
          </w:rPr>
          <w:t>https://docs.espressif.com/</w:t>
        </w:r>
      </w:hyperlink>
    </w:p>
    <w:p w14:paraId="3F55D594" w14:textId="77777777" w:rsidR="00E775C8" w:rsidRDefault="00E775C8">
      <w:pPr>
        <w:spacing w:line="276" w:lineRule="auto"/>
        <w:ind w:left="0" w:hanging="2"/>
        <w:rPr>
          <w:rFonts w:ascii="Century Gothic" w:eastAsia="Century Gothic" w:hAnsi="Century Gothic" w:cs="Century Gothic"/>
          <w:sz w:val="20"/>
        </w:rPr>
      </w:pPr>
      <w:hyperlink r:id="rId104">
        <w:r>
          <w:rPr>
            <w:rFonts w:ascii="Century Gothic" w:eastAsia="Century Gothic" w:hAnsi="Century Gothic" w:cs="Century Gothic"/>
            <w:color w:val="1155CC"/>
            <w:sz w:val="20"/>
            <w:u w:val="single"/>
          </w:rPr>
          <w:t>https://www.freertos.org/</w:t>
        </w:r>
      </w:hyperlink>
    </w:p>
    <w:p w14:paraId="5AEF5845" w14:textId="77777777" w:rsidR="00E775C8" w:rsidRDefault="00E775C8">
      <w:pPr>
        <w:spacing w:line="276" w:lineRule="auto"/>
        <w:ind w:left="0" w:hanging="2"/>
        <w:rPr>
          <w:rFonts w:ascii="Century Gothic" w:eastAsia="Century Gothic" w:hAnsi="Century Gothic" w:cs="Century Gothic"/>
          <w:sz w:val="20"/>
        </w:rPr>
      </w:pPr>
      <w:hyperlink r:id="rId105">
        <w:r>
          <w:rPr>
            <w:rFonts w:ascii="Century Gothic" w:eastAsia="Century Gothic" w:hAnsi="Century Gothic" w:cs="Century Gothic"/>
            <w:color w:val="1155CC"/>
            <w:sz w:val="20"/>
            <w:u w:val="single"/>
          </w:rPr>
          <w:t>https://www.freertos.org/Documentation/FreeRTOS_Reference_Manual_V9.0.0.pdf</w:t>
        </w:r>
      </w:hyperlink>
    </w:p>
    <w:p w14:paraId="2B1A302D" w14:textId="77777777" w:rsidR="00E775C8" w:rsidRDefault="00E775C8">
      <w:pPr>
        <w:spacing w:line="276" w:lineRule="auto"/>
        <w:ind w:left="0" w:hanging="2"/>
        <w:rPr>
          <w:rFonts w:ascii="Century Gothic" w:eastAsia="Century Gothic" w:hAnsi="Century Gothic" w:cs="Century Gothic"/>
          <w:sz w:val="20"/>
        </w:rPr>
      </w:pPr>
      <w:hyperlink r:id="rId106">
        <w:r>
          <w:rPr>
            <w:rFonts w:ascii="Century Gothic" w:eastAsia="Century Gothic" w:hAnsi="Century Gothic" w:cs="Century Gothic"/>
            <w:color w:val="1155CC"/>
            <w:sz w:val="20"/>
            <w:u w:val="single"/>
          </w:rPr>
          <w:t>https://www.cs.unc.edu/~anderson/teach/comp790/powerpoints/freertos-proj.pdf</w:t>
        </w:r>
      </w:hyperlink>
    </w:p>
    <w:p w14:paraId="26B6F169" w14:textId="77777777" w:rsidR="00E775C8" w:rsidRDefault="00E775C8">
      <w:pPr>
        <w:spacing w:line="276" w:lineRule="auto"/>
        <w:ind w:left="0" w:hanging="2"/>
        <w:rPr>
          <w:rFonts w:ascii="Century Gothic" w:eastAsia="Century Gothic" w:hAnsi="Century Gothic" w:cs="Century Gothic"/>
          <w:sz w:val="20"/>
        </w:rPr>
      </w:pPr>
      <w:hyperlink r:id="rId107">
        <w:r>
          <w:rPr>
            <w:rFonts w:ascii="Century Gothic" w:eastAsia="Century Gothic" w:hAnsi="Century Gothic" w:cs="Century Gothic"/>
            <w:color w:val="1155CC"/>
            <w:sz w:val="20"/>
            <w:u w:val="single"/>
          </w:rPr>
          <w:t>http://www.sase.com.ar/2014/files/2014/08/Tutoriales-SASE2014-Detalle1.pdf</w:t>
        </w:r>
      </w:hyperlink>
    </w:p>
    <w:p w14:paraId="5358126C"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sz w:val="20"/>
        </w:rPr>
      </w:pPr>
    </w:p>
    <w:p w14:paraId="74C7ABCC"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Destinatarios </w:t>
      </w:r>
    </w:p>
    <w:p w14:paraId="2B16A6E6" w14:textId="77777777" w:rsidR="00E775C8" w:rsidRDefault="00E775C8">
      <w:pPr>
        <w:spacing w:line="276" w:lineRule="auto"/>
        <w:ind w:left="0" w:hanging="2"/>
      </w:pPr>
    </w:p>
    <w:p w14:paraId="1F0D8DB7" w14:textId="77777777" w:rsidR="00E775C8" w:rsidRDefault="00E775C8">
      <w:pPr>
        <w:spacing w:line="276" w:lineRule="auto"/>
        <w:ind w:left="0" w:hanging="2"/>
        <w:rPr>
          <w:rFonts w:ascii="Century Gothic" w:eastAsia="Century Gothic" w:hAnsi="Century Gothic" w:cs="Century Gothic"/>
          <w:sz w:val="20"/>
        </w:rPr>
      </w:pPr>
      <w:r>
        <w:rPr>
          <w:rFonts w:ascii="Century Gothic" w:eastAsia="Century Gothic" w:hAnsi="Century Gothic" w:cs="Century Gothic"/>
          <w:sz w:val="20"/>
        </w:rPr>
        <w:t xml:space="preserve">Alumnos, docentes y graduados de la Facultad de Ingeniería de la </w:t>
      </w:r>
      <w:proofErr w:type="spellStart"/>
      <w:r>
        <w:rPr>
          <w:rFonts w:ascii="Century Gothic" w:eastAsia="Century Gothic" w:hAnsi="Century Gothic" w:cs="Century Gothic"/>
          <w:sz w:val="20"/>
        </w:rPr>
        <w:t>UNLPam</w:t>
      </w:r>
      <w:proofErr w:type="spellEnd"/>
    </w:p>
    <w:p w14:paraId="660255E2"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color w:val="000000"/>
          <w:sz w:val="20"/>
        </w:rPr>
      </w:pPr>
    </w:p>
    <w:p w14:paraId="02A5A5FB"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Cupos </w:t>
      </w:r>
    </w:p>
    <w:p w14:paraId="27DD50B9" w14:textId="77777777" w:rsidR="00E775C8" w:rsidRDefault="00E775C8">
      <w:pPr>
        <w:spacing w:line="276" w:lineRule="auto"/>
        <w:ind w:left="0" w:hanging="2"/>
        <w:rPr>
          <w:rFonts w:ascii="Century Gothic" w:eastAsia="Century Gothic" w:hAnsi="Century Gothic" w:cs="Century Gothic"/>
          <w:sz w:val="16"/>
          <w:szCs w:val="16"/>
        </w:rPr>
      </w:pPr>
      <w:r>
        <w:rPr>
          <w:rFonts w:ascii="Century Gothic" w:eastAsia="Century Gothic" w:hAnsi="Century Gothic" w:cs="Century Gothic"/>
          <w:sz w:val="20"/>
          <w:highlight w:val="white"/>
        </w:rPr>
        <w:t xml:space="preserve">Tendrá un cupo mínimo de 5 </w:t>
      </w:r>
      <w:proofErr w:type="gramStart"/>
      <w:r>
        <w:rPr>
          <w:rFonts w:ascii="Century Gothic" w:eastAsia="Century Gothic" w:hAnsi="Century Gothic" w:cs="Century Gothic"/>
          <w:sz w:val="20"/>
          <w:highlight w:val="white"/>
        </w:rPr>
        <w:t>participantes  y</w:t>
      </w:r>
      <w:proofErr w:type="gramEnd"/>
      <w:r>
        <w:rPr>
          <w:rFonts w:ascii="Century Gothic" w:eastAsia="Century Gothic" w:hAnsi="Century Gothic" w:cs="Century Gothic"/>
          <w:sz w:val="20"/>
          <w:highlight w:val="white"/>
        </w:rPr>
        <w:t xml:space="preserve"> un máximo de 15.</w:t>
      </w:r>
    </w:p>
    <w:p w14:paraId="706E8812"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color w:val="000000"/>
          <w:sz w:val="20"/>
        </w:rPr>
      </w:pPr>
    </w:p>
    <w:p w14:paraId="5B671A97"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Personal responsable y colaboradores</w:t>
      </w:r>
    </w:p>
    <w:tbl>
      <w:tblPr>
        <w:tblW w:w="7650" w:type="dxa"/>
        <w:tblInd w:w="7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7"/>
        <w:gridCol w:w="3833"/>
      </w:tblGrid>
      <w:tr w:rsidR="00E775C8" w14:paraId="065CFACD" w14:textId="77777777">
        <w:tc>
          <w:tcPr>
            <w:tcW w:w="3817" w:type="dxa"/>
            <w:shd w:val="clear" w:color="auto" w:fill="auto"/>
            <w:tcMar>
              <w:top w:w="100" w:type="dxa"/>
              <w:left w:w="100" w:type="dxa"/>
              <w:bottom w:w="100" w:type="dxa"/>
              <w:right w:w="100" w:type="dxa"/>
            </w:tcMar>
          </w:tcPr>
          <w:p w14:paraId="1D73FD08"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b/>
                <w:sz w:val="20"/>
              </w:rPr>
            </w:pPr>
            <w:r>
              <w:rPr>
                <w:rFonts w:ascii="Century Gothic" w:eastAsia="Century Gothic" w:hAnsi="Century Gothic" w:cs="Century Gothic"/>
                <w:b/>
                <w:sz w:val="20"/>
              </w:rPr>
              <w:t>Personal</w:t>
            </w:r>
          </w:p>
        </w:tc>
        <w:tc>
          <w:tcPr>
            <w:tcW w:w="3833" w:type="dxa"/>
            <w:shd w:val="clear" w:color="auto" w:fill="auto"/>
            <w:tcMar>
              <w:top w:w="100" w:type="dxa"/>
              <w:left w:w="100" w:type="dxa"/>
              <w:bottom w:w="100" w:type="dxa"/>
              <w:right w:w="100" w:type="dxa"/>
            </w:tcMar>
          </w:tcPr>
          <w:p w14:paraId="05BEDE26"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b/>
                <w:sz w:val="20"/>
              </w:rPr>
            </w:pPr>
            <w:r>
              <w:rPr>
                <w:rFonts w:ascii="Century Gothic" w:eastAsia="Century Gothic" w:hAnsi="Century Gothic" w:cs="Century Gothic"/>
                <w:b/>
                <w:sz w:val="20"/>
              </w:rPr>
              <w:t>Responsable (</w:t>
            </w:r>
            <w:proofErr w:type="gramStart"/>
            <w:r>
              <w:rPr>
                <w:rFonts w:ascii="Century Gothic" w:eastAsia="Century Gothic" w:hAnsi="Century Gothic" w:cs="Century Gothic"/>
                <w:b/>
                <w:sz w:val="20"/>
              </w:rPr>
              <w:t>R)  o</w:t>
            </w:r>
            <w:proofErr w:type="gramEnd"/>
            <w:r>
              <w:rPr>
                <w:rFonts w:ascii="Century Gothic" w:eastAsia="Century Gothic" w:hAnsi="Century Gothic" w:cs="Century Gothic"/>
                <w:b/>
                <w:sz w:val="20"/>
              </w:rPr>
              <w:t xml:space="preserve"> Colaborador (C)</w:t>
            </w:r>
          </w:p>
        </w:tc>
      </w:tr>
      <w:tr w:rsidR="00E775C8" w14:paraId="7D91C765" w14:textId="77777777">
        <w:tc>
          <w:tcPr>
            <w:tcW w:w="3817" w:type="dxa"/>
            <w:shd w:val="clear" w:color="auto" w:fill="auto"/>
            <w:tcMar>
              <w:top w:w="100" w:type="dxa"/>
              <w:left w:w="100" w:type="dxa"/>
              <w:bottom w:w="100" w:type="dxa"/>
              <w:right w:w="100" w:type="dxa"/>
            </w:tcMar>
          </w:tcPr>
          <w:p w14:paraId="380E3748" w14:textId="77777777" w:rsidR="00E775C8" w:rsidRDefault="00E775C8">
            <w:pPr>
              <w:shd w:val="clear" w:color="auto" w:fill="FFFFFF"/>
              <w:spacing w:after="150"/>
              <w:ind w:left="0" w:hanging="2"/>
              <w:jc w:val="both"/>
              <w:rPr>
                <w:rFonts w:ascii="Century Gothic" w:eastAsia="Century Gothic" w:hAnsi="Century Gothic" w:cs="Century Gothic"/>
                <w:sz w:val="20"/>
              </w:rPr>
            </w:pPr>
            <w:r>
              <w:rPr>
                <w:rFonts w:ascii="Century Gothic" w:eastAsia="Century Gothic" w:hAnsi="Century Gothic" w:cs="Century Gothic"/>
                <w:color w:val="333333"/>
                <w:sz w:val="20"/>
              </w:rPr>
              <w:t xml:space="preserve">Ing. Ricardo A. </w:t>
            </w:r>
            <w:proofErr w:type="spellStart"/>
            <w:r>
              <w:rPr>
                <w:rFonts w:ascii="Century Gothic" w:eastAsia="Century Gothic" w:hAnsi="Century Gothic" w:cs="Century Gothic"/>
                <w:color w:val="333333"/>
                <w:sz w:val="20"/>
              </w:rPr>
              <w:t>Furch</w:t>
            </w:r>
            <w:proofErr w:type="spellEnd"/>
          </w:p>
        </w:tc>
        <w:tc>
          <w:tcPr>
            <w:tcW w:w="3833" w:type="dxa"/>
            <w:shd w:val="clear" w:color="auto" w:fill="auto"/>
            <w:tcMar>
              <w:top w:w="100" w:type="dxa"/>
              <w:left w:w="100" w:type="dxa"/>
              <w:bottom w:w="100" w:type="dxa"/>
              <w:right w:w="100" w:type="dxa"/>
            </w:tcMar>
          </w:tcPr>
          <w:p w14:paraId="146B9076" w14:textId="77777777" w:rsidR="00E775C8" w:rsidRDefault="00E775C8">
            <w:pPr>
              <w:widowControl w:val="0"/>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R</w:t>
            </w:r>
          </w:p>
        </w:tc>
      </w:tr>
      <w:tr w:rsidR="00E775C8" w14:paraId="5AA9602A" w14:textId="77777777">
        <w:tc>
          <w:tcPr>
            <w:tcW w:w="3817" w:type="dxa"/>
            <w:shd w:val="clear" w:color="auto" w:fill="auto"/>
            <w:tcMar>
              <w:top w:w="100" w:type="dxa"/>
              <w:left w:w="100" w:type="dxa"/>
              <w:bottom w:w="100" w:type="dxa"/>
              <w:right w:w="100" w:type="dxa"/>
            </w:tcMar>
          </w:tcPr>
          <w:p w14:paraId="5C9B674C" w14:textId="77777777" w:rsidR="00E775C8" w:rsidRDefault="00E775C8">
            <w:pPr>
              <w:shd w:val="clear" w:color="auto" w:fill="FFFFFF"/>
              <w:spacing w:after="150"/>
              <w:ind w:left="0" w:hanging="2"/>
              <w:jc w:val="both"/>
              <w:rPr>
                <w:rFonts w:ascii="Century Gothic" w:eastAsia="Century Gothic" w:hAnsi="Century Gothic" w:cs="Century Gothic"/>
                <w:sz w:val="20"/>
              </w:rPr>
            </w:pPr>
            <w:r>
              <w:rPr>
                <w:rFonts w:ascii="Century Gothic" w:eastAsia="Century Gothic" w:hAnsi="Century Gothic" w:cs="Century Gothic"/>
                <w:color w:val="333333"/>
                <w:sz w:val="20"/>
              </w:rPr>
              <w:t xml:space="preserve">Sr. Fernando </w:t>
            </w:r>
            <w:proofErr w:type="spellStart"/>
            <w:r>
              <w:rPr>
                <w:rFonts w:ascii="Century Gothic" w:eastAsia="Century Gothic" w:hAnsi="Century Gothic" w:cs="Century Gothic"/>
                <w:color w:val="333333"/>
                <w:sz w:val="20"/>
              </w:rPr>
              <w:t>Mazzaferro</w:t>
            </w:r>
            <w:proofErr w:type="spellEnd"/>
            <w:r>
              <w:rPr>
                <w:rFonts w:ascii="Century Gothic" w:eastAsia="Century Gothic" w:hAnsi="Century Gothic" w:cs="Century Gothic"/>
                <w:color w:val="333333"/>
                <w:sz w:val="20"/>
              </w:rPr>
              <w:t xml:space="preserve"> </w:t>
            </w:r>
          </w:p>
        </w:tc>
        <w:tc>
          <w:tcPr>
            <w:tcW w:w="3833" w:type="dxa"/>
            <w:shd w:val="clear" w:color="auto" w:fill="auto"/>
            <w:tcMar>
              <w:top w:w="100" w:type="dxa"/>
              <w:left w:w="100" w:type="dxa"/>
              <w:bottom w:w="100" w:type="dxa"/>
              <w:right w:w="100" w:type="dxa"/>
            </w:tcMar>
          </w:tcPr>
          <w:p w14:paraId="50D6C751" w14:textId="77777777" w:rsidR="00E775C8" w:rsidRDefault="00E775C8">
            <w:pPr>
              <w:widowControl w:val="0"/>
              <w:pBdr>
                <w:top w:val="nil"/>
                <w:left w:val="nil"/>
                <w:bottom w:val="nil"/>
                <w:right w:val="nil"/>
                <w:between w:val="nil"/>
              </w:pBdr>
              <w:ind w:left="0" w:hanging="2"/>
              <w:jc w:val="center"/>
              <w:rPr>
                <w:rFonts w:ascii="Century Gothic" w:eastAsia="Century Gothic" w:hAnsi="Century Gothic" w:cs="Century Gothic"/>
                <w:sz w:val="20"/>
              </w:rPr>
            </w:pPr>
            <w:r>
              <w:rPr>
                <w:rFonts w:ascii="Century Gothic" w:eastAsia="Century Gothic" w:hAnsi="Century Gothic" w:cs="Century Gothic"/>
                <w:sz w:val="20"/>
              </w:rPr>
              <w:t>C</w:t>
            </w:r>
          </w:p>
        </w:tc>
      </w:tr>
    </w:tbl>
    <w:p w14:paraId="2EDB211F"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color w:val="000000"/>
          <w:sz w:val="20"/>
        </w:rPr>
      </w:pPr>
    </w:p>
    <w:p w14:paraId="27927163"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Cronograma previsto </w:t>
      </w:r>
    </w:p>
    <w:p w14:paraId="3814B59D" w14:textId="77777777" w:rsidR="00E775C8" w:rsidRDefault="00E775C8">
      <w:pPr>
        <w:spacing w:line="276" w:lineRule="auto"/>
        <w:ind w:left="0" w:hanging="2"/>
        <w:rPr>
          <w:rFonts w:ascii="Century Gothic" w:eastAsia="Century Gothic" w:hAnsi="Century Gothic" w:cs="Century Gothic"/>
          <w:sz w:val="20"/>
        </w:rPr>
      </w:pPr>
      <w:r>
        <w:rPr>
          <w:rFonts w:ascii="Century Gothic" w:eastAsia="Century Gothic" w:hAnsi="Century Gothic" w:cs="Century Gothic"/>
          <w:sz w:val="20"/>
        </w:rPr>
        <w:t xml:space="preserve">Primer encuentro: </w:t>
      </w:r>
      <w:proofErr w:type="gramStart"/>
      <w:r>
        <w:rPr>
          <w:rFonts w:ascii="Century Gothic" w:eastAsia="Century Gothic" w:hAnsi="Century Gothic" w:cs="Century Gothic"/>
          <w:sz w:val="20"/>
        </w:rPr>
        <w:t>Sábado</w:t>
      </w:r>
      <w:proofErr w:type="gramEnd"/>
      <w:r>
        <w:rPr>
          <w:rFonts w:ascii="Century Gothic" w:eastAsia="Century Gothic" w:hAnsi="Century Gothic" w:cs="Century Gothic"/>
          <w:sz w:val="20"/>
        </w:rPr>
        <w:t xml:space="preserve"> 3 de Agosto</w:t>
      </w:r>
    </w:p>
    <w:p w14:paraId="0D8808ED" w14:textId="77777777" w:rsidR="00E775C8" w:rsidRDefault="00E775C8">
      <w:pPr>
        <w:spacing w:line="276" w:lineRule="auto"/>
        <w:ind w:left="0" w:hanging="2"/>
        <w:rPr>
          <w:rFonts w:ascii="Century Gothic" w:eastAsia="Century Gothic" w:hAnsi="Century Gothic" w:cs="Century Gothic"/>
          <w:sz w:val="20"/>
        </w:rPr>
      </w:pPr>
      <w:r>
        <w:rPr>
          <w:rFonts w:ascii="Century Gothic" w:eastAsia="Century Gothic" w:hAnsi="Century Gothic" w:cs="Century Gothic"/>
          <w:sz w:val="20"/>
        </w:rPr>
        <w:t xml:space="preserve">Segundo encuentro: </w:t>
      </w:r>
      <w:proofErr w:type="gramStart"/>
      <w:r>
        <w:rPr>
          <w:rFonts w:ascii="Century Gothic" w:eastAsia="Century Gothic" w:hAnsi="Century Gothic" w:cs="Century Gothic"/>
          <w:sz w:val="20"/>
        </w:rPr>
        <w:t>Sábado</w:t>
      </w:r>
      <w:proofErr w:type="gramEnd"/>
      <w:r>
        <w:rPr>
          <w:rFonts w:ascii="Century Gothic" w:eastAsia="Century Gothic" w:hAnsi="Century Gothic" w:cs="Century Gothic"/>
          <w:sz w:val="20"/>
        </w:rPr>
        <w:t xml:space="preserve"> 10 de Agosto</w:t>
      </w:r>
    </w:p>
    <w:p w14:paraId="36CB2B1D" w14:textId="77777777" w:rsidR="00E775C8" w:rsidRDefault="00E775C8">
      <w:pPr>
        <w:spacing w:line="276" w:lineRule="auto"/>
        <w:ind w:left="0" w:hanging="2"/>
        <w:rPr>
          <w:rFonts w:ascii="Century Gothic" w:eastAsia="Century Gothic" w:hAnsi="Century Gothic" w:cs="Century Gothic"/>
          <w:sz w:val="20"/>
        </w:rPr>
      </w:pPr>
      <w:r>
        <w:rPr>
          <w:rFonts w:ascii="Century Gothic" w:eastAsia="Century Gothic" w:hAnsi="Century Gothic" w:cs="Century Gothic"/>
          <w:sz w:val="20"/>
        </w:rPr>
        <w:t xml:space="preserve">Tercer encuentro: </w:t>
      </w:r>
      <w:proofErr w:type="gramStart"/>
      <w:r>
        <w:rPr>
          <w:rFonts w:ascii="Century Gothic" w:eastAsia="Century Gothic" w:hAnsi="Century Gothic" w:cs="Century Gothic"/>
          <w:sz w:val="20"/>
        </w:rPr>
        <w:t>Sábado</w:t>
      </w:r>
      <w:proofErr w:type="gramEnd"/>
      <w:r>
        <w:rPr>
          <w:rFonts w:ascii="Century Gothic" w:eastAsia="Century Gothic" w:hAnsi="Century Gothic" w:cs="Century Gothic"/>
          <w:sz w:val="20"/>
        </w:rPr>
        <w:t xml:space="preserve"> 17 de Agosto</w:t>
      </w:r>
    </w:p>
    <w:p w14:paraId="2B41C829" w14:textId="77777777" w:rsidR="00E775C8" w:rsidRDefault="00E775C8">
      <w:pPr>
        <w:spacing w:line="276" w:lineRule="auto"/>
        <w:ind w:left="0" w:hanging="2"/>
      </w:pPr>
      <w:r>
        <w:rPr>
          <w:rFonts w:ascii="Century Gothic" w:eastAsia="Century Gothic" w:hAnsi="Century Gothic" w:cs="Century Gothic"/>
          <w:sz w:val="20"/>
        </w:rPr>
        <w:t xml:space="preserve">Cuarto encuentro: </w:t>
      </w:r>
      <w:proofErr w:type="gramStart"/>
      <w:r>
        <w:rPr>
          <w:rFonts w:ascii="Century Gothic" w:eastAsia="Century Gothic" w:hAnsi="Century Gothic" w:cs="Century Gothic"/>
          <w:sz w:val="20"/>
        </w:rPr>
        <w:t>Sábado</w:t>
      </w:r>
      <w:proofErr w:type="gramEnd"/>
      <w:r>
        <w:rPr>
          <w:rFonts w:ascii="Century Gothic" w:eastAsia="Century Gothic" w:hAnsi="Century Gothic" w:cs="Century Gothic"/>
          <w:sz w:val="20"/>
        </w:rPr>
        <w:t xml:space="preserve"> 24 de Agosto</w:t>
      </w:r>
    </w:p>
    <w:p w14:paraId="15A89175" w14:textId="77777777" w:rsidR="00E775C8" w:rsidRDefault="00E775C8">
      <w:pPr>
        <w:spacing w:line="276" w:lineRule="auto"/>
        <w:ind w:left="0" w:hanging="2"/>
      </w:pPr>
    </w:p>
    <w:p w14:paraId="7EE0F0B2"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 Lugar de dictado </w:t>
      </w:r>
    </w:p>
    <w:p w14:paraId="167EC98A" w14:textId="77777777" w:rsidR="00E775C8" w:rsidRDefault="00E775C8">
      <w:pPr>
        <w:shd w:val="clear" w:color="auto" w:fill="FFFFFF"/>
        <w:spacing w:after="75"/>
        <w:ind w:left="0" w:hanging="2"/>
      </w:pPr>
      <w:r>
        <w:rPr>
          <w:rFonts w:ascii="Century Gothic" w:eastAsia="Century Gothic" w:hAnsi="Century Gothic" w:cs="Century Gothic"/>
          <w:sz w:val="20"/>
          <w:highlight w:val="white"/>
        </w:rPr>
        <w:lastRenderedPageBreak/>
        <w:t>Plataforma de videollamadas MEET y Labora</w:t>
      </w:r>
      <w:r>
        <w:rPr>
          <w:rFonts w:ascii="Century Gothic" w:eastAsia="Century Gothic" w:hAnsi="Century Gothic" w:cs="Century Gothic"/>
          <w:sz w:val="20"/>
        </w:rPr>
        <w:t xml:space="preserve">torio de Redes de la Facultad de Ingeniería de la </w:t>
      </w:r>
      <w:proofErr w:type="spellStart"/>
      <w:r>
        <w:rPr>
          <w:rFonts w:ascii="Century Gothic" w:eastAsia="Century Gothic" w:hAnsi="Century Gothic" w:cs="Century Gothic"/>
          <w:sz w:val="20"/>
        </w:rPr>
        <w:t>UNLPam</w:t>
      </w:r>
      <w:proofErr w:type="spellEnd"/>
    </w:p>
    <w:p w14:paraId="190663C4" w14:textId="77777777" w:rsidR="00E775C8" w:rsidRDefault="00E775C8">
      <w:pPr>
        <w:shd w:val="clear" w:color="auto" w:fill="FFFFFF"/>
        <w:spacing w:after="75"/>
        <w:ind w:left="0" w:hanging="2"/>
      </w:pPr>
    </w:p>
    <w:p w14:paraId="252E0543"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Requisitos de inscripción </w:t>
      </w:r>
    </w:p>
    <w:p w14:paraId="718C9183" w14:textId="77777777" w:rsidR="00E775C8" w:rsidRDefault="00E775C8" w:rsidP="00E775C8">
      <w:pPr>
        <w:numPr>
          <w:ilvl w:val="0"/>
          <w:numId w:val="76"/>
        </w:numPr>
        <w:shd w:val="clear" w:color="auto" w:fill="FFFFFF"/>
        <w:suppressAutoHyphens w:val="0"/>
        <w:spacing w:after="150" w:line="240" w:lineRule="auto"/>
        <w:ind w:leftChars="0" w:firstLineChars="0"/>
        <w:jc w:val="both"/>
        <w:textDirection w:val="lrTb"/>
        <w:textAlignment w:val="auto"/>
        <w:outlineLvl w:val="9"/>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 xml:space="preserve">Ser estudiante regular de la Facultad de Ingeniería que haya aprobado las asignaturas presentadas a </w:t>
      </w:r>
      <w:proofErr w:type="gramStart"/>
      <w:r>
        <w:rPr>
          <w:rFonts w:ascii="Century Gothic" w:eastAsia="Century Gothic" w:hAnsi="Century Gothic" w:cs="Century Gothic"/>
          <w:color w:val="333333"/>
          <w:sz w:val="20"/>
          <w:highlight w:val="white"/>
        </w:rPr>
        <w:t>continuación,  según</w:t>
      </w:r>
      <w:proofErr w:type="gramEnd"/>
      <w:r>
        <w:rPr>
          <w:rFonts w:ascii="Century Gothic" w:eastAsia="Century Gothic" w:hAnsi="Century Gothic" w:cs="Century Gothic"/>
          <w:color w:val="333333"/>
          <w:sz w:val="20"/>
          <w:highlight w:val="white"/>
        </w:rPr>
        <w:t xml:space="preserve"> la carrera a la que se encuentre inscripto:</w:t>
      </w:r>
    </w:p>
    <w:tbl>
      <w:tblPr>
        <w:tblW w:w="8787"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93"/>
        <w:gridCol w:w="4394"/>
      </w:tblGrid>
      <w:tr w:rsidR="00E775C8" w14:paraId="568354B9" w14:textId="77777777">
        <w:tc>
          <w:tcPr>
            <w:tcW w:w="4393" w:type="dxa"/>
            <w:shd w:val="clear" w:color="auto" w:fill="auto"/>
            <w:tcMar>
              <w:top w:w="100" w:type="dxa"/>
              <w:left w:w="100" w:type="dxa"/>
              <w:bottom w:w="100" w:type="dxa"/>
              <w:right w:w="100" w:type="dxa"/>
            </w:tcMar>
          </w:tcPr>
          <w:p w14:paraId="38B734F1"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b/>
                <w:color w:val="333333"/>
                <w:sz w:val="20"/>
                <w:highlight w:val="white"/>
              </w:rPr>
            </w:pPr>
            <w:r>
              <w:rPr>
                <w:rFonts w:ascii="Century Gothic" w:eastAsia="Century Gothic" w:hAnsi="Century Gothic" w:cs="Century Gothic"/>
                <w:b/>
                <w:color w:val="333333"/>
                <w:sz w:val="20"/>
                <w:highlight w:val="white"/>
              </w:rPr>
              <w:t>Carrera</w:t>
            </w:r>
          </w:p>
        </w:tc>
        <w:tc>
          <w:tcPr>
            <w:tcW w:w="4394" w:type="dxa"/>
            <w:shd w:val="clear" w:color="auto" w:fill="auto"/>
            <w:tcMar>
              <w:top w:w="100" w:type="dxa"/>
              <w:left w:w="100" w:type="dxa"/>
              <w:bottom w:w="100" w:type="dxa"/>
              <w:right w:w="100" w:type="dxa"/>
            </w:tcMar>
          </w:tcPr>
          <w:p w14:paraId="6776E02F"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b/>
                <w:color w:val="333333"/>
                <w:sz w:val="20"/>
                <w:highlight w:val="white"/>
              </w:rPr>
            </w:pPr>
            <w:r>
              <w:rPr>
                <w:rFonts w:ascii="Century Gothic" w:eastAsia="Century Gothic" w:hAnsi="Century Gothic" w:cs="Century Gothic"/>
                <w:b/>
                <w:color w:val="333333"/>
                <w:sz w:val="20"/>
                <w:highlight w:val="white"/>
              </w:rPr>
              <w:t>Asignaturas que debe tener aprobadas</w:t>
            </w:r>
          </w:p>
        </w:tc>
      </w:tr>
      <w:tr w:rsidR="00E775C8" w14:paraId="11587EF5" w14:textId="77777777">
        <w:tc>
          <w:tcPr>
            <w:tcW w:w="4393" w:type="dxa"/>
            <w:shd w:val="clear" w:color="auto" w:fill="auto"/>
            <w:tcMar>
              <w:top w:w="100" w:type="dxa"/>
              <w:left w:w="100" w:type="dxa"/>
              <w:bottom w:w="100" w:type="dxa"/>
              <w:right w:w="100" w:type="dxa"/>
            </w:tcMar>
          </w:tcPr>
          <w:p w14:paraId="07561B65" w14:textId="77777777" w:rsidR="00E775C8" w:rsidRDefault="00E775C8">
            <w:pPr>
              <w:shd w:val="clear" w:color="auto" w:fill="FFFFFF"/>
              <w:spacing w:after="150"/>
              <w:ind w:left="0" w:hanging="2"/>
              <w:jc w:val="both"/>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Ing. en Computación, Ing. Electromecánica, Ing. Industrial</w:t>
            </w:r>
          </w:p>
        </w:tc>
        <w:tc>
          <w:tcPr>
            <w:tcW w:w="4394" w:type="dxa"/>
            <w:shd w:val="clear" w:color="auto" w:fill="auto"/>
            <w:tcMar>
              <w:top w:w="100" w:type="dxa"/>
              <w:left w:w="100" w:type="dxa"/>
              <w:bottom w:w="100" w:type="dxa"/>
              <w:right w:w="100" w:type="dxa"/>
            </w:tcMar>
          </w:tcPr>
          <w:p w14:paraId="0D65B189"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Computación II, Física II.</w:t>
            </w:r>
          </w:p>
        </w:tc>
      </w:tr>
      <w:tr w:rsidR="00E775C8" w14:paraId="7E4F43AF" w14:textId="77777777">
        <w:tc>
          <w:tcPr>
            <w:tcW w:w="4393" w:type="dxa"/>
            <w:shd w:val="clear" w:color="auto" w:fill="auto"/>
            <w:tcMar>
              <w:top w:w="100" w:type="dxa"/>
              <w:left w:w="100" w:type="dxa"/>
              <w:bottom w:w="100" w:type="dxa"/>
              <w:right w:w="100" w:type="dxa"/>
            </w:tcMar>
          </w:tcPr>
          <w:p w14:paraId="0B0B3A99"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Ing. en Sistemas</w:t>
            </w:r>
          </w:p>
        </w:tc>
        <w:tc>
          <w:tcPr>
            <w:tcW w:w="4394" w:type="dxa"/>
            <w:shd w:val="clear" w:color="auto" w:fill="auto"/>
            <w:tcMar>
              <w:top w:w="100" w:type="dxa"/>
              <w:left w:w="100" w:type="dxa"/>
              <w:bottom w:w="100" w:type="dxa"/>
              <w:right w:w="100" w:type="dxa"/>
            </w:tcMar>
          </w:tcPr>
          <w:p w14:paraId="48D3BEE5" w14:textId="77777777" w:rsidR="00E775C8" w:rsidRDefault="00E775C8">
            <w:pPr>
              <w:widowControl w:val="0"/>
              <w:pBdr>
                <w:top w:val="nil"/>
                <w:left w:val="nil"/>
                <w:bottom w:val="nil"/>
                <w:right w:val="nil"/>
                <w:between w:val="nil"/>
              </w:pBdr>
              <w:ind w:left="0" w:hanging="2"/>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Programación Procedural - Estructura de Datos y Algoritmos</w:t>
            </w:r>
          </w:p>
        </w:tc>
      </w:tr>
    </w:tbl>
    <w:p w14:paraId="41E49160" w14:textId="77777777" w:rsidR="00E775C8" w:rsidRDefault="00E775C8">
      <w:pPr>
        <w:shd w:val="clear" w:color="auto" w:fill="FFFFFF"/>
        <w:spacing w:after="150"/>
        <w:ind w:left="0" w:hanging="2"/>
        <w:jc w:val="both"/>
        <w:rPr>
          <w:rFonts w:ascii="Century Gothic" w:eastAsia="Century Gothic" w:hAnsi="Century Gothic" w:cs="Century Gothic"/>
          <w:color w:val="333333"/>
          <w:sz w:val="20"/>
          <w:highlight w:val="white"/>
        </w:rPr>
      </w:pPr>
    </w:p>
    <w:p w14:paraId="78A9F301" w14:textId="77777777" w:rsidR="00E775C8" w:rsidRDefault="00E775C8" w:rsidP="00E775C8">
      <w:pPr>
        <w:numPr>
          <w:ilvl w:val="0"/>
          <w:numId w:val="78"/>
        </w:numPr>
        <w:shd w:val="clear" w:color="auto" w:fill="FFFFFF"/>
        <w:suppressAutoHyphens w:val="0"/>
        <w:spacing w:line="240" w:lineRule="auto"/>
        <w:ind w:leftChars="0" w:firstLineChars="0"/>
        <w:jc w:val="both"/>
        <w:textDirection w:val="lrTb"/>
        <w:textAlignment w:val="auto"/>
        <w:outlineLvl w:val="9"/>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 xml:space="preserve">Ser graduado de la Facultad de Ingeniería de la </w:t>
      </w:r>
      <w:proofErr w:type="spellStart"/>
      <w:r>
        <w:rPr>
          <w:rFonts w:ascii="Century Gothic" w:eastAsia="Century Gothic" w:hAnsi="Century Gothic" w:cs="Century Gothic"/>
          <w:color w:val="333333"/>
          <w:sz w:val="20"/>
          <w:highlight w:val="white"/>
        </w:rPr>
        <w:t>UNLPam</w:t>
      </w:r>
      <w:proofErr w:type="spellEnd"/>
      <w:r>
        <w:rPr>
          <w:rFonts w:ascii="Century Gothic" w:eastAsia="Century Gothic" w:hAnsi="Century Gothic" w:cs="Century Gothic"/>
          <w:color w:val="333333"/>
          <w:sz w:val="20"/>
          <w:highlight w:val="white"/>
        </w:rPr>
        <w:t>.</w:t>
      </w:r>
    </w:p>
    <w:p w14:paraId="2ADC531E" w14:textId="77777777" w:rsidR="00E775C8" w:rsidRDefault="00E775C8" w:rsidP="00E775C8">
      <w:pPr>
        <w:numPr>
          <w:ilvl w:val="0"/>
          <w:numId w:val="78"/>
        </w:numPr>
        <w:shd w:val="clear" w:color="auto" w:fill="FFFFFF"/>
        <w:suppressAutoHyphens w:val="0"/>
        <w:spacing w:after="150" w:line="240" w:lineRule="auto"/>
        <w:ind w:leftChars="0" w:firstLineChars="0"/>
        <w:jc w:val="both"/>
        <w:textDirection w:val="lrTb"/>
        <w:textAlignment w:val="auto"/>
        <w:outlineLvl w:val="9"/>
        <w:rPr>
          <w:rFonts w:ascii="Century Gothic" w:eastAsia="Century Gothic" w:hAnsi="Century Gothic" w:cs="Century Gothic"/>
          <w:color w:val="333333"/>
          <w:sz w:val="20"/>
          <w:highlight w:val="white"/>
        </w:rPr>
      </w:pPr>
      <w:r>
        <w:rPr>
          <w:rFonts w:ascii="Century Gothic" w:eastAsia="Century Gothic" w:hAnsi="Century Gothic" w:cs="Century Gothic"/>
          <w:color w:val="333333"/>
          <w:sz w:val="20"/>
          <w:highlight w:val="white"/>
        </w:rPr>
        <w:t xml:space="preserve">Ser docente de la Facultad de Ingeniería de la </w:t>
      </w:r>
      <w:proofErr w:type="spellStart"/>
      <w:r>
        <w:rPr>
          <w:rFonts w:ascii="Century Gothic" w:eastAsia="Century Gothic" w:hAnsi="Century Gothic" w:cs="Century Gothic"/>
          <w:color w:val="333333"/>
          <w:sz w:val="20"/>
          <w:highlight w:val="white"/>
        </w:rPr>
        <w:t>UNLPam</w:t>
      </w:r>
      <w:proofErr w:type="spellEnd"/>
      <w:r>
        <w:rPr>
          <w:rFonts w:ascii="Century Gothic" w:eastAsia="Century Gothic" w:hAnsi="Century Gothic" w:cs="Century Gothic"/>
          <w:color w:val="333333"/>
          <w:sz w:val="20"/>
          <w:highlight w:val="white"/>
        </w:rPr>
        <w:t>.</w:t>
      </w:r>
    </w:p>
    <w:p w14:paraId="616D7326"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color w:val="000000"/>
          <w:sz w:val="20"/>
        </w:rPr>
      </w:pPr>
    </w:p>
    <w:p w14:paraId="3EE75D0F"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Requisitos de aprobación </w:t>
      </w:r>
    </w:p>
    <w:p w14:paraId="4CE9E3A3" w14:textId="77777777" w:rsidR="00E775C8" w:rsidRDefault="00E775C8">
      <w:pPr>
        <w:shd w:val="clear" w:color="auto" w:fill="FFFFFF"/>
        <w:spacing w:after="75"/>
        <w:ind w:left="0" w:hanging="2"/>
        <w:rPr>
          <w:rFonts w:ascii="Century Gothic" w:eastAsia="Century Gothic" w:hAnsi="Century Gothic" w:cs="Century Gothic"/>
          <w:sz w:val="20"/>
        </w:rPr>
      </w:pPr>
      <w:r>
        <w:rPr>
          <w:rFonts w:ascii="Century Gothic" w:eastAsia="Century Gothic" w:hAnsi="Century Gothic" w:cs="Century Gothic"/>
          <w:sz w:val="20"/>
        </w:rPr>
        <w:t>Los requisitos de aprobación son:</w:t>
      </w:r>
    </w:p>
    <w:p w14:paraId="43CEC03A" w14:textId="77777777" w:rsidR="00E775C8" w:rsidRDefault="00E775C8" w:rsidP="00E775C8">
      <w:pPr>
        <w:numPr>
          <w:ilvl w:val="0"/>
          <w:numId w:val="80"/>
        </w:numPr>
        <w:shd w:val="clear" w:color="auto" w:fill="FFFFFF"/>
        <w:suppressAutoHyphens w:val="0"/>
        <w:spacing w:line="240" w:lineRule="auto"/>
        <w:ind w:leftChars="0" w:firstLineChars="0"/>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Asistencia al 80% de las clases.</w:t>
      </w:r>
    </w:p>
    <w:p w14:paraId="6DB14D01" w14:textId="77777777" w:rsidR="00E775C8" w:rsidRDefault="00E775C8" w:rsidP="00E775C8">
      <w:pPr>
        <w:numPr>
          <w:ilvl w:val="0"/>
          <w:numId w:val="80"/>
        </w:numPr>
        <w:shd w:val="clear" w:color="auto" w:fill="FFFFFF"/>
        <w:suppressAutoHyphens w:val="0"/>
        <w:spacing w:after="75" w:line="240" w:lineRule="auto"/>
        <w:ind w:leftChars="0" w:firstLineChars="0"/>
        <w:textDirection w:val="lrTb"/>
        <w:textAlignment w:val="auto"/>
        <w:outlineLvl w:val="9"/>
        <w:rPr>
          <w:rFonts w:ascii="Century Gothic" w:eastAsia="Century Gothic" w:hAnsi="Century Gothic" w:cs="Century Gothic"/>
          <w:sz w:val="20"/>
        </w:rPr>
      </w:pPr>
      <w:r>
        <w:rPr>
          <w:rFonts w:ascii="Century Gothic" w:eastAsia="Century Gothic" w:hAnsi="Century Gothic" w:cs="Century Gothic"/>
          <w:sz w:val="20"/>
        </w:rPr>
        <w:t>Aprobación de un examen de acreditación o trabajo final.</w:t>
      </w:r>
    </w:p>
    <w:p w14:paraId="45E41AB2"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sz w:val="20"/>
        </w:rPr>
      </w:pPr>
    </w:p>
    <w:p w14:paraId="5AE0F7E7"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Características de la </w:t>
      </w:r>
      <w:r>
        <w:rPr>
          <w:rFonts w:ascii="Century Gothic" w:eastAsia="Century Gothic" w:hAnsi="Century Gothic" w:cs="Century Gothic"/>
          <w:b/>
          <w:sz w:val="20"/>
        </w:rPr>
        <w:t>c</w:t>
      </w:r>
      <w:r>
        <w:rPr>
          <w:rFonts w:ascii="Century Gothic" w:eastAsia="Century Gothic" w:hAnsi="Century Gothic" w:cs="Century Gothic"/>
          <w:b/>
          <w:color w:val="000000"/>
          <w:sz w:val="20"/>
        </w:rPr>
        <w:t>ertificación</w:t>
      </w:r>
    </w:p>
    <w:p w14:paraId="03933F93"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sz w:val="20"/>
        </w:rPr>
      </w:pPr>
      <w:r>
        <w:rPr>
          <w:rFonts w:ascii="Century Gothic" w:eastAsia="Century Gothic" w:hAnsi="Century Gothic" w:cs="Century Gothic"/>
          <w:sz w:val="20"/>
        </w:rPr>
        <w:t>Se entregarán certificados de aprobación a quienes cumplan con los requisitos del punto “m” y certificado de asistencia a quienes asistan al 80% de las clases.</w:t>
      </w:r>
    </w:p>
    <w:p w14:paraId="42FA9809" w14:textId="77777777" w:rsidR="00E775C8" w:rsidRDefault="00E775C8">
      <w:pPr>
        <w:keepNext/>
        <w:pBdr>
          <w:top w:val="nil"/>
          <w:left w:val="nil"/>
          <w:bottom w:val="nil"/>
          <w:right w:val="nil"/>
          <w:between w:val="nil"/>
        </w:pBdr>
        <w:ind w:left="0" w:hanging="2"/>
        <w:jc w:val="both"/>
        <w:rPr>
          <w:rFonts w:ascii="Century Gothic" w:eastAsia="Century Gothic" w:hAnsi="Century Gothic" w:cs="Century Gothic"/>
          <w:sz w:val="20"/>
        </w:rPr>
      </w:pPr>
    </w:p>
    <w:p w14:paraId="22A75C80"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Arancelamiento </w:t>
      </w:r>
    </w:p>
    <w:p w14:paraId="09945C11"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r>
        <w:rPr>
          <w:rFonts w:ascii="Century Gothic" w:eastAsia="Century Gothic" w:hAnsi="Century Gothic" w:cs="Century Gothic"/>
          <w:sz w:val="20"/>
          <w:highlight w:val="white"/>
        </w:rPr>
        <w:t>El curso no es arancelado.</w:t>
      </w:r>
    </w:p>
    <w:p w14:paraId="1B9CA92E" w14:textId="77777777" w:rsidR="00E775C8" w:rsidRDefault="00E775C8">
      <w:pPr>
        <w:pBdr>
          <w:top w:val="nil"/>
          <w:left w:val="nil"/>
          <w:bottom w:val="nil"/>
          <w:right w:val="nil"/>
          <w:between w:val="nil"/>
        </w:pBdr>
        <w:ind w:left="0" w:hanging="2"/>
        <w:rPr>
          <w:rFonts w:ascii="Century Gothic" w:eastAsia="Century Gothic" w:hAnsi="Century Gothic" w:cs="Century Gothic"/>
          <w:b/>
          <w:sz w:val="20"/>
        </w:rPr>
      </w:pPr>
    </w:p>
    <w:p w14:paraId="64131B9B" w14:textId="77777777" w:rsidR="00E775C8" w:rsidRDefault="00E775C8" w:rsidP="00E775C8">
      <w:pPr>
        <w:numPr>
          <w:ilvl w:val="0"/>
          <w:numId w:val="77"/>
        </w:numPr>
        <w:pBdr>
          <w:top w:val="nil"/>
          <w:left w:val="nil"/>
          <w:bottom w:val="nil"/>
          <w:right w:val="nil"/>
          <w:between w:val="nil"/>
        </w:pBdr>
        <w:suppressAutoHyphens w:val="0"/>
        <w:spacing w:line="240" w:lineRule="auto"/>
        <w:ind w:leftChars="0" w:left="714" w:firstLineChars="0" w:hanging="714"/>
        <w:textDirection w:val="lrTb"/>
        <w:textAlignment w:val="auto"/>
        <w:outlineLvl w:val="9"/>
        <w:rPr>
          <w:rFonts w:ascii="Century Gothic" w:eastAsia="Century Gothic" w:hAnsi="Century Gothic" w:cs="Century Gothic"/>
          <w:b/>
          <w:color w:val="000000"/>
          <w:sz w:val="20"/>
        </w:rPr>
      </w:pPr>
      <w:r>
        <w:rPr>
          <w:rFonts w:ascii="Century Gothic" w:eastAsia="Century Gothic" w:hAnsi="Century Gothic" w:cs="Century Gothic"/>
          <w:b/>
          <w:color w:val="000000"/>
          <w:sz w:val="20"/>
        </w:rPr>
        <w:t xml:space="preserve">Costos detallados y forma de financiamiento </w:t>
      </w:r>
    </w:p>
    <w:p w14:paraId="4C16F79A"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r>
        <w:rPr>
          <w:rFonts w:ascii="Century Gothic" w:eastAsia="Century Gothic" w:hAnsi="Century Gothic" w:cs="Century Gothic"/>
          <w:sz w:val="20"/>
          <w:highlight w:val="white"/>
        </w:rPr>
        <w:t>No corresponde.</w:t>
      </w:r>
    </w:p>
    <w:p w14:paraId="2825B72C"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p>
    <w:p w14:paraId="49F0DFDC"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p>
    <w:p w14:paraId="38C8E2B3"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p>
    <w:p w14:paraId="0DADB676" w14:textId="77777777" w:rsidR="00E775C8" w:rsidRDefault="00E775C8">
      <w:pPr>
        <w:pBdr>
          <w:top w:val="nil"/>
          <w:left w:val="nil"/>
          <w:bottom w:val="nil"/>
          <w:right w:val="nil"/>
          <w:between w:val="nil"/>
        </w:pBdr>
        <w:ind w:left="0" w:hanging="2"/>
        <w:rPr>
          <w:rFonts w:ascii="Century Gothic" w:eastAsia="Century Gothic" w:hAnsi="Century Gothic" w:cs="Century Gothic"/>
          <w:sz w:val="20"/>
          <w:highlight w:val="white"/>
        </w:rPr>
      </w:pPr>
    </w:p>
    <w:p w14:paraId="5C3D80A4" w14:textId="77777777" w:rsidR="00E775C8" w:rsidRPr="000528B6" w:rsidRDefault="00E775C8" w:rsidP="000528B6">
      <w:pPr>
        <w:ind w:left="0" w:hanging="2"/>
        <w:jc w:val="both"/>
        <w:rPr>
          <w:rFonts w:ascii="Century Gothic" w:hAnsi="Century Gothic"/>
          <w:b/>
          <w:bCs/>
          <w:sz w:val="20"/>
          <w:highlight w:val="cyan"/>
        </w:rPr>
      </w:pPr>
      <w:r w:rsidRPr="000528B6">
        <w:rPr>
          <w:rFonts w:ascii="Century Gothic" w:eastAsia="Century Gothic" w:hAnsi="Century Gothic" w:cs="Century Gothic"/>
          <w:color w:val="000000"/>
          <w:sz w:val="20"/>
          <w:highlight w:val="cyan"/>
        </w:rPr>
        <w:br w:type="page"/>
      </w:r>
      <w:r w:rsidRPr="000528B6">
        <w:rPr>
          <w:rFonts w:ascii="Century Gothic" w:hAnsi="Century Gothic"/>
          <w:b/>
          <w:bCs/>
          <w:sz w:val="20"/>
          <w:highlight w:val="cyan"/>
        </w:rPr>
        <w:lastRenderedPageBreak/>
        <w:t>Comisiones de Legislación y Reglamento y de Enseñanza en conjunto.</w:t>
      </w:r>
    </w:p>
    <w:p w14:paraId="3E7D0120" w14:textId="77777777" w:rsidR="00E775C8" w:rsidRPr="000528B6" w:rsidRDefault="00E775C8" w:rsidP="000528B6">
      <w:pPr>
        <w:pStyle w:val="Normal10"/>
        <w:ind w:left="0"/>
        <w:rPr>
          <w:rFonts w:eastAsia="Century Gothic" w:cs="Century Gothic"/>
          <w:highlight w:val="cyan"/>
        </w:rPr>
      </w:pPr>
    </w:p>
    <w:p w14:paraId="5CA0F187" w14:textId="77777777" w:rsidR="00E775C8" w:rsidRPr="000528B6" w:rsidRDefault="00E775C8" w:rsidP="000528B6">
      <w:pPr>
        <w:pStyle w:val="Normal10"/>
        <w:ind w:left="0"/>
        <w:rPr>
          <w:b/>
          <w:highlight w:val="cyan"/>
        </w:rPr>
      </w:pPr>
      <w:r w:rsidRPr="000528B6">
        <w:rPr>
          <w:rFonts w:eastAsia="Century Gothic" w:cs="Century Gothic"/>
          <w:b/>
          <w:highlight w:val="cyan"/>
        </w:rPr>
        <w:t xml:space="preserve">1.5. </w:t>
      </w:r>
      <w:r w:rsidRPr="000528B6">
        <w:rPr>
          <w:rFonts w:eastAsia="Century Gothic" w:cs="Century Gothic"/>
          <w:highlight w:val="cyan"/>
        </w:rPr>
        <w:t xml:space="preserve">Despacho </w:t>
      </w:r>
      <w:proofErr w:type="spellStart"/>
      <w:r w:rsidRPr="000528B6">
        <w:rPr>
          <w:rFonts w:eastAsia="Century Gothic" w:cs="Century Gothic"/>
          <w:highlight w:val="cyan"/>
        </w:rPr>
        <w:t>LyR</w:t>
      </w:r>
      <w:proofErr w:type="spellEnd"/>
      <w:r w:rsidRPr="000528B6">
        <w:rPr>
          <w:rFonts w:eastAsia="Century Gothic" w:cs="Century Gothic"/>
          <w:highlight w:val="cyan"/>
        </w:rPr>
        <w:t xml:space="preserve"> N.º 058 y CE N.º 007, recomiendan aprobar los Programas de Enseñanza de las asignaturas correspondientes al segundo cuatrimestre del primer año del Diseño Curricular de la carrera Tecnicatura Universitaria en Telecomunicaciones de la Facultad de Ingeniería de la </w:t>
      </w:r>
      <w:proofErr w:type="spellStart"/>
      <w:r w:rsidRPr="000528B6">
        <w:rPr>
          <w:rFonts w:eastAsia="Century Gothic" w:cs="Century Gothic"/>
          <w:highlight w:val="cyan"/>
        </w:rPr>
        <w:t>UNLPam</w:t>
      </w:r>
      <w:proofErr w:type="spellEnd"/>
      <w:r w:rsidRPr="000528B6">
        <w:rPr>
          <w:rFonts w:eastAsia="Century Gothic" w:cs="Century Gothic"/>
          <w:highlight w:val="cyan"/>
        </w:rPr>
        <w:t>.</w:t>
      </w:r>
    </w:p>
    <w:p w14:paraId="255EBE22" w14:textId="77777777" w:rsidR="00E775C8" w:rsidRPr="000528B6" w:rsidRDefault="00E775C8" w:rsidP="000528B6">
      <w:pPr>
        <w:pStyle w:val="normal0"/>
        <w:spacing w:after="0" w:line="240" w:lineRule="auto"/>
        <w:jc w:val="both"/>
        <w:rPr>
          <w:rFonts w:ascii="Century Gothic" w:eastAsia="Century Gothic" w:hAnsi="Century Gothic" w:cs="Century Gothic"/>
          <w:sz w:val="20"/>
          <w:szCs w:val="20"/>
          <w:highlight w:val="cyan"/>
        </w:rPr>
      </w:pPr>
    </w:p>
    <w:p w14:paraId="3EB0DC05" w14:textId="77777777" w:rsidR="00E775C8" w:rsidRPr="00DB5836" w:rsidRDefault="00E775C8" w:rsidP="00F8284E">
      <w:pPr>
        <w:tabs>
          <w:tab w:val="left" w:pos="600"/>
          <w:tab w:val="center" w:pos="4392"/>
        </w:tabs>
        <w:ind w:left="0" w:hanging="2"/>
        <w:jc w:val="center"/>
        <w:rPr>
          <w:rFonts w:ascii="Century Gothic" w:hAnsi="Century Gothic"/>
          <w:sz w:val="20"/>
          <w:szCs w:val="20"/>
        </w:rPr>
      </w:pPr>
      <w:r w:rsidRPr="00DB5836">
        <w:rPr>
          <w:rFonts w:ascii="Century Gothic" w:hAnsi="Century Gothic"/>
          <w:sz w:val="20"/>
          <w:szCs w:val="20"/>
        </w:rPr>
        <w:t>COMISIONES DE LEGISLACIÓN Y REGLAMENTO Y DE ENSEÑANZA</w:t>
      </w:r>
    </w:p>
    <w:p w14:paraId="21F5721A" w14:textId="77777777" w:rsidR="00E775C8" w:rsidRPr="00DB5836" w:rsidRDefault="00E775C8" w:rsidP="00F8284E">
      <w:pPr>
        <w:ind w:left="0" w:hanging="2"/>
        <w:jc w:val="center"/>
        <w:rPr>
          <w:rFonts w:ascii="Century Gothic" w:hAnsi="Century Gothic"/>
          <w:color w:val="000000"/>
          <w:sz w:val="20"/>
          <w:szCs w:val="20"/>
        </w:rPr>
      </w:pPr>
      <w:r w:rsidRPr="00DB5836">
        <w:rPr>
          <w:rFonts w:ascii="Century Gothic" w:hAnsi="Century Gothic"/>
          <w:sz w:val="20"/>
          <w:szCs w:val="20"/>
        </w:rPr>
        <w:t>(EN CONJUNTO)</w:t>
      </w:r>
    </w:p>
    <w:p w14:paraId="60271175" w14:textId="77777777" w:rsidR="00E775C8" w:rsidRPr="00DB5836" w:rsidRDefault="00E775C8" w:rsidP="00F8284E">
      <w:pPr>
        <w:ind w:left="0" w:hanging="2"/>
        <w:jc w:val="center"/>
        <w:rPr>
          <w:rFonts w:ascii="Century Gothic" w:hAnsi="Century Gothic"/>
          <w:sz w:val="20"/>
          <w:szCs w:val="20"/>
        </w:rPr>
      </w:pPr>
      <w:r w:rsidRPr="00DB5836">
        <w:rPr>
          <w:rFonts w:ascii="Century Gothic" w:hAnsi="Century Gothic"/>
          <w:sz w:val="20"/>
          <w:szCs w:val="20"/>
        </w:rPr>
        <w:t xml:space="preserve">DESPACHO </w:t>
      </w:r>
      <w:proofErr w:type="spellStart"/>
      <w:r w:rsidRPr="00DB5836">
        <w:rPr>
          <w:rFonts w:ascii="Century Gothic" w:hAnsi="Century Gothic"/>
          <w:sz w:val="20"/>
          <w:szCs w:val="20"/>
        </w:rPr>
        <w:t>LyR</w:t>
      </w:r>
      <w:proofErr w:type="spellEnd"/>
      <w:r w:rsidRPr="00DB5836">
        <w:rPr>
          <w:rFonts w:ascii="Century Gothic" w:hAnsi="Century Gothic"/>
          <w:sz w:val="20"/>
          <w:szCs w:val="20"/>
        </w:rPr>
        <w:t xml:space="preserve"> N.º 058</w:t>
      </w:r>
    </w:p>
    <w:p w14:paraId="55D59051" w14:textId="77777777" w:rsidR="00E775C8" w:rsidRPr="00DB5836" w:rsidRDefault="00E775C8" w:rsidP="00F8284E">
      <w:pPr>
        <w:ind w:left="0" w:hanging="2"/>
        <w:jc w:val="center"/>
        <w:rPr>
          <w:rFonts w:ascii="Century Gothic" w:hAnsi="Century Gothic"/>
          <w:color w:val="000000"/>
          <w:sz w:val="20"/>
          <w:szCs w:val="20"/>
        </w:rPr>
      </w:pPr>
      <w:r w:rsidRPr="00DB5836">
        <w:rPr>
          <w:rFonts w:ascii="Century Gothic" w:hAnsi="Century Gothic"/>
          <w:sz w:val="20"/>
          <w:szCs w:val="20"/>
        </w:rPr>
        <w:t xml:space="preserve">                      CE N.º 007</w:t>
      </w:r>
    </w:p>
    <w:p w14:paraId="7D0E52F5" w14:textId="77777777" w:rsidR="00E775C8" w:rsidRPr="00DB5836" w:rsidRDefault="00E775C8" w:rsidP="00F8284E">
      <w:pPr>
        <w:ind w:left="0" w:hanging="2"/>
        <w:jc w:val="right"/>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GENERAL PICO, 12 de junio de 2024 </w:t>
      </w:r>
    </w:p>
    <w:p w14:paraId="2991718C" w14:textId="77777777" w:rsidR="00E775C8" w:rsidRPr="00DB5836" w:rsidRDefault="00E775C8">
      <w:pPr>
        <w:ind w:left="0" w:hanging="2"/>
        <w:jc w:val="right"/>
        <w:rPr>
          <w:rFonts w:ascii="Century Gothic" w:eastAsia="Century Gothic" w:hAnsi="Century Gothic" w:cs="Century Gothic"/>
          <w:sz w:val="20"/>
          <w:szCs w:val="20"/>
        </w:rPr>
      </w:pPr>
    </w:p>
    <w:p w14:paraId="4BBDDB1B"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VISTO:</w:t>
      </w:r>
    </w:p>
    <w:p w14:paraId="4D8B6D14"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El Artículo 104º Inciso ll del Estatuto de la Universidad Nacional de La Pampa que establece que es función del Consejo Directivo aprobar los Programas de Enseñanza proyectados por los Profesores, y</w:t>
      </w:r>
    </w:p>
    <w:p w14:paraId="78E48309" w14:textId="77777777" w:rsidR="00E775C8" w:rsidRPr="00DB5836" w:rsidRDefault="00E775C8">
      <w:pPr>
        <w:ind w:left="0" w:hanging="2"/>
        <w:jc w:val="both"/>
        <w:rPr>
          <w:rFonts w:ascii="Century Gothic" w:eastAsia="Century Gothic" w:hAnsi="Century Gothic" w:cs="Century Gothic"/>
          <w:sz w:val="20"/>
          <w:szCs w:val="20"/>
        </w:rPr>
      </w:pPr>
    </w:p>
    <w:p w14:paraId="7183EA4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CONSIDERANDO:</w:t>
      </w:r>
    </w:p>
    <w:p w14:paraId="6CBE8E5C"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bookmarkStart w:id="21" w:name="_heading=h.1t3h5sf" w:colFirst="0" w:colLast="0"/>
      <w:bookmarkEnd w:id="21"/>
      <w:r w:rsidRPr="00DB5836">
        <w:rPr>
          <w:rFonts w:ascii="Century Gothic" w:eastAsia="Century Gothic" w:hAnsi="Century Gothic" w:cs="Century Gothic"/>
          <w:sz w:val="20"/>
          <w:szCs w:val="20"/>
        </w:rPr>
        <w:t>Que mediante Resolu</w:t>
      </w:r>
      <w:r w:rsidRPr="00DB5836">
        <w:rPr>
          <w:rFonts w:ascii="Century Gothic" w:eastAsia="Century Gothic" w:hAnsi="Century Gothic" w:cs="Century Gothic"/>
          <w:sz w:val="20"/>
          <w:szCs w:val="20"/>
          <w:highlight w:val="white"/>
        </w:rPr>
        <w:t xml:space="preserve">ción N.º </w:t>
      </w:r>
      <w:hyperlink r:id="rId108">
        <w:r w:rsidRPr="00DB5836">
          <w:rPr>
            <w:rFonts w:ascii="Century Gothic" w:eastAsia="Century Gothic" w:hAnsi="Century Gothic" w:cs="Century Gothic"/>
            <w:color w:val="0000FF"/>
            <w:sz w:val="20"/>
            <w:szCs w:val="20"/>
            <w:u w:val="single"/>
          </w:rPr>
          <w:t>385/2023</w:t>
        </w:r>
      </w:hyperlink>
      <w:r w:rsidRPr="00DB5836">
        <w:rPr>
          <w:rFonts w:ascii="Century Gothic" w:eastAsia="Century Gothic" w:hAnsi="Century Gothic" w:cs="Century Gothic"/>
          <w:sz w:val="20"/>
          <w:szCs w:val="20"/>
        </w:rPr>
        <w:t xml:space="preserve"> </w:t>
      </w:r>
      <w:r w:rsidRPr="00DB5836">
        <w:rPr>
          <w:rFonts w:ascii="Century Gothic" w:eastAsia="Century Gothic" w:hAnsi="Century Gothic" w:cs="Century Gothic"/>
          <w:sz w:val="20"/>
          <w:szCs w:val="20"/>
          <w:highlight w:val="white"/>
        </w:rPr>
        <w:t>del Consejo Superior de la Universidad Nacional de La Pampa se aprueba el Dise</w:t>
      </w:r>
      <w:r w:rsidRPr="00DB5836">
        <w:rPr>
          <w:rFonts w:ascii="Century Gothic" w:eastAsia="Century Gothic" w:hAnsi="Century Gothic" w:cs="Century Gothic"/>
          <w:sz w:val="20"/>
          <w:szCs w:val="20"/>
        </w:rPr>
        <w:t>ño Curricular de la Carrera Tecnicatura Universitaria en Telecomunicaciones.</w:t>
      </w:r>
    </w:p>
    <w:p w14:paraId="65685C07"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Que mediante Resolución </w:t>
      </w:r>
      <w:proofErr w:type="spellStart"/>
      <w:r w:rsidRPr="00DB5836">
        <w:rPr>
          <w:rFonts w:ascii="Century Gothic" w:eastAsia="Century Gothic" w:hAnsi="Century Gothic" w:cs="Century Gothic"/>
          <w:sz w:val="20"/>
          <w:szCs w:val="20"/>
        </w:rPr>
        <w:t>N.°</w:t>
      </w:r>
      <w:proofErr w:type="spellEnd"/>
      <w:r w:rsidRPr="00DB5836">
        <w:rPr>
          <w:rFonts w:ascii="Century Gothic" w:eastAsia="Century Gothic" w:hAnsi="Century Gothic" w:cs="Century Gothic"/>
          <w:sz w:val="20"/>
          <w:szCs w:val="20"/>
        </w:rPr>
        <w:t xml:space="preserve"> 2671/23 (RESOL-2023-2671-APN-ME) del Ministerio de Educación de la Nación se otorga reconocimiento oficial y su consecuente validez nacional al título de pregrado de TÉCNICO/A UNIVERSITARIO/A EN TELECOMUNICACIONES, que expide la Universidad Nacional de La Pampa, Facultad de Ingeniería, perteneciente a la carrera de TECNICATURA UNIVERSITARIA EN TELECOMUNICACIONES.</w:t>
      </w:r>
    </w:p>
    <w:p w14:paraId="6F9F5514"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el Diseño Curricular se elaboró considerando una perspectiva de formación basada en competencias y centrada en el estudiante.</w:t>
      </w:r>
    </w:p>
    <w:p w14:paraId="4E8FC69E"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en dicho Diseño Curricular se establecen las Competencias del Perfil del/de la Técnico/a Universitario/a en Telecomunicaciones que los/as graduados/as deben alcanzar.</w:t>
      </w:r>
    </w:p>
    <w:p w14:paraId="7CC37A08"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es necesario establecer criterios básicos de enseñanza y de aprendizaje en cada asignatura de la carrera, con el fin de garantizar la congruencia del Diseño Curricular y el desarrollo de competencias del perfil.</w:t>
      </w:r>
    </w:p>
    <w:p w14:paraId="722D6E8D" w14:textId="77777777" w:rsidR="00E775C8" w:rsidRPr="00DB5836" w:rsidRDefault="00E775C8" w:rsidP="007D7347">
      <w:pPr>
        <w:ind w:left="-2" w:firstLineChars="283" w:firstLine="566"/>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Que es necesario aprobar los Programas de Enseñanza correspondientes al segundo cuatrimestre del primer año para dicha carrera.</w:t>
      </w:r>
    </w:p>
    <w:p w14:paraId="53F71BEB" w14:textId="77777777" w:rsidR="00E775C8" w:rsidRPr="00DB5836" w:rsidRDefault="00E775C8" w:rsidP="00F8284E">
      <w:pPr>
        <w:ind w:left="-2" w:firstLineChars="283" w:firstLine="566"/>
        <w:rPr>
          <w:rFonts w:ascii="Century Gothic" w:hAnsi="Century Gothic"/>
          <w:sz w:val="20"/>
          <w:szCs w:val="20"/>
        </w:rPr>
      </w:pPr>
      <w:r w:rsidRPr="00DB5836">
        <w:rPr>
          <w:rFonts w:ascii="Century Gothic" w:hAnsi="Century Gothic"/>
          <w:sz w:val="20"/>
          <w:szCs w:val="20"/>
        </w:rPr>
        <w:t xml:space="preserve">POR ELLO </w:t>
      </w:r>
    </w:p>
    <w:p w14:paraId="49F6FA96" w14:textId="77777777" w:rsidR="00E775C8" w:rsidRPr="00DB5836" w:rsidRDefault="00E775C8" w:rsidP="00F8284E">
      <w:pPr>
        <w:ind w:left="-2" w:firstLineChars="283" w:firstLine="566"/>
        <w:jc w:val="both"/>
        <w:rPr>
          <w:rFonts w:ascii="Century Gothic" w:hAnsi="Century Gothic"/>
          <w:color w:val="000000"/>
          <w:sz w:val="20"/>
          <w:szCs w:val="20"/>
        </w:rPr>
      </w:pPr>
      <w:r w:rsidRPr="00DB5836">
        <w:rPr>
          <w:rFonts w:ascii="Century Gothic" w:hAnsi="Century Gothic"/>
          <w:sz w:val="20"/>
          <w:szCs w:val="20"/>
        </w:rPr>
        <w:t>LAS COMISIONES DE LEGISLACIÓN Y REGLAMENTO Y DE ENSEÑANZA (EN CONJUNTO)</w:t>
      </w:r>
    </w:p>
    <w:p w14:paraId="22F81BC5" w14:textId="77777777" w:rsidR="00E775C8" w:rsidRPr="00DB5836" w:rsidRDefault="00E775C8" w:rsidP="00F8284E">
      <w:pPr>
        <w:ind w:left="-2" w:firstLineChars="283" w:firstLine="566"/>
        <w:rPr>
          <w:rFonts w:ascii="Century Gothic" w:hAnsi="Century Gothic"/>
          <w:sz w:val="20"/>
          <w:szCs w:val="20"/>
        </w:rPr>
      </w:pPr>
      <w:r w:rsidRPr="00DB5836">
        <w:rPr>
          <w:rFonts w:ascii="Century Gothic" w:hAnsi="Century Gothic"/>
          <w:sz w:val="20"/>
          <w:szCs w:val="20"/>
        </w:rPr>
        <w:t>DEL CONSEJO DIRECTIVO DE LA FACULTAD DE INGENIERÍA</w:t>
      </w:r>
    </w:p>
    <w:p w14:paraId="234E0ECA" w14:textId="77777777" w:rsidR="00E775C8" w:rsidRPr="00DB5836" w:rsidRDefault="00E775C8" w:rsidP="00F8284E">
      <w:pPr>
        <w:ind w:left="-2" w:firstLineChars="283" w:firstLine="566"/>
        <w:rPr>
          <w:rFonts w:ascii="Century Gothic" w:hAnsi="Century Gothic"/>
          <w:color w:val="000000"/>
          <w:sz w:val="20"/>
          <w:szCs w:val="20"/>
        </w:rPr>
      </w:pPr>
    </w:p>
    <w:p w14:paraId="049A1408" w14:textId="77777777" w:rsidR="00E775C8" w:rsidRPr="00DB5836" w:rsidRDefault="00E775C8" w:rsidP="00F8284E">
      <w:pPr>
        <w:ind w:left="0" w:hanging="2"/>
        <w:jc w:val="center"/>
        <w:rPr>
          <w:rFonts w:ascii="Century Gothic" w:hAnsi="Century Gothic"/>
          <w:sz w:val="20"/>
          <w:szCs w:val="20"/>
        </w:rPr>
      </w:pPr>
      <w:r w:rsidRPr="00DB5836">
        <w:rPr>
          <w:rFonts w:ascii="Century Gothic" w:hAnsi="Century Gothic"/>
          <w:sz w:val="20"/>
          <w:szCs w:val="20"/>
        </w:rPr>
        <w:t>RECOMIENDAN</w:t>
      </w:r>
    </w:p>
    <w:p w14:paraId="25FF36AC" w14:textId="77777777" w:rsidR="00E775C8" w:rsidRPr="00DB5836" w:rsidRDefault="00E775C8">
      <w:pPr>
        <w:ind w:left="0" w:hanging="2"/>
        <w:jc w:val="both"/>
        <w:rPr>
          <w:rFonts w:ascii="Century Gothic" w:eastAsia="Century Gothic" w:hAnsi="Century Gothic" w:cs="Century Gothic"/>
          <w:color w:val="000000"/>
          <w:sz w:val="20"/>
          <w:szCs w:val="20"/>
        </w:rPr>
      </w:pPr>
    </w:p>
    <w:p w14:paraId="4AE12E1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ARTÍCULO 1º.- Aprobar los </w:t>
      </w:r>
      <w:r w:rsidRPr="00DB5836">
        <w:rPr>
          <w:rFonts w:ascii="Century Gothic" w:eastAsia="Century Gothic" w:hAnsi="Century Gothic" w:cs="Century Gothic"/>
          <w:sz w:val="20"/>
          <w:szCs w:val="20"/>
          <w:highlight w:val="white"/>
        </w:rPr>
        <w:t>Programas de Enseñanza de las asignat</w:t>
      </w:r>
      <w:r w:rsidRPr="00DB5836">
        <w:rPr>
          <w:rFonts w:ascii="Century Gothic" w:eastAsia="Century Gothic" w:hAnsi="Century Gothic" w:cs="Century Gothic"/>
          <w:sz w:val="20"/>
          <w:szCs w:val="20"/>
        </w:rPr>
        <w:t xml:space="preserve">uras correspondientes al segundo cuatrimestre del primer año del Diseño Curricular de la carrera Tecnicatura Universitaria en Telecomunicaciones (Resolución </w:t>
      </w:r>
      <w:proofErr w:type="spellStart"/>
      <w:r w:rsidRPr="00DB5836">
        <w:rPr>
          <w:rFonts w:ascii="Century Gothic" w:eastAsia="Century Gothic" w:hAnsi="Century Gothic" w:cs="Century Gothic"/>
          <w:sz w:val="20"/>
          <w:szCs w:val="20"/>
        </w:rPr>
        <w:t>N.°</w:t>
      </w:r>
      <w:proofErr w:type="spellEnd"/>
      <w:r w:rsidRPr="00DB5836">
        <w:rPr>
          <w:rFonts w:ascii="Century Gothic" w:eastAsia="Century Gothic" w:hAnsi="Century Gothic" w:cs="Century Gothic"/>
          <w:sz w:val="20"/>
          <w:szCs w:val="20"/>
        </w:rPr>
        <w:t xml:space="preserve"> 385/2023 del Consejo Superior), de la Facultad de Ingeniería de la Universidad Nacional de La Pampa y que forman parte del </w:t>
      </w:r>
      <w:r w:rsidRPr="00DB5836">
        <w:rPr>
          <w:rFonts w:ascii="Century Gothic" w:eastAsia="Century Gothic" w:hAnsi="Century Gothic" w:cs="Century Gothic"/>
          <w:b/>
          <w:sz w:val="20"/>
          <w:szCs w:val="20"/>
        </w:rPr>
        <w:t xml:space="preserve">Anexo </w:t>
      </w:r>
      <w:r w:rsidRPr="00DB5836">
        <w:rPr>
          <w:rFonts w:ascii="Century Gothic" w:eastAsia="Century Gothic" w:hAnsi="Century Gothic" w:cs="Century Gothic"/>
          <w:sz w:val="20"/>
          <w:szCs w:val="20"/>
        </w:rPr>
        <w:t>de la presente Resolución.</w:t>
      </w:r>
    </w:p>
    <w:p w14:paraId="3BB103E3" w14:textId="77777777" w:rsidR="00E775C8" w:rsidRPr="00DB5836" w:rsidRDefault="00E775C8">
      <w:pPr>
        <w:ind w:left="0" w:hanging="2"/>
        <w:jc w:val="both"/>
        <w:rPr>
          <w:rFonts w:ascii="Century Gothic" w:eastAsia="Century Gothic" w:hAnsi="Century Gothic" w:cs="Century Gothic"/>
          <w:sz w:val="20"/>
          <w:szCs w:val="20"/>
        </w:rPr>
      </w:pPr>
    </w:p>
    <w:p w14:paraId="10EF00C5" w14:textId="77777777" w:rsidR="00E775C8" w:rsidRPr="00DB5836" w:rsidRDefault="00E775C8" w:rsidP="00F8284E">
      <w:pPr>
        <w:ind w:left="0" w:hanging="2"/>
        <w:jc w:val="both"/>
        <w:rPr>
          <w:rFonts w:ascii="Century Gothic" w:eastAsia="Century Gothic" w:hAnsi="Century Gothic" w:cs="Century Gothic"/>
          <w:sz w:val="20"/>
          <w:szCs w:val="20"/>
        </w:rPr>
      </w:pPr>
      <w:bookmarkStart w:id="22" w:name="_heading=h.lnxbz9" w:colFirst="0" w:colLast="0"/>
      <w:bookmarkEnd w:id="22"/>
      <w:r w:rsidRPr="00DB5836">
        <w:rPr>
          <w:rFonts w:ascii="Century Gothic" w:eastAsia="Century Gothic" w:hAnsi="Century Gothic" w:cs="Century Gothic"/>
          <w:sz w:val="20"/>
          <w:szCs w:val="20"/>
        </w:rPr>
        <w:t xml:space="preserve">ARTÍCULO 2º.- De </w:t>
      </w:r>
      <w:proofErr w:type="gramStart"/>
      <w:r w:rsidRPr="00DB5836">
        <w:rPr>
          <w:rFonts w:ascii="Century Gothic" w:eastAsia="Century Gothic" w:hAnsi="Century Gothic" w:cs="Century Gothic"/>
          <w:sz w:val="20"/>
          <w:szCs w:val="20"/>
        </w:rPr>
        <w:t>forma.-</w:t>
      </w:r>
      <w:proofErr w:type="gramEnd"/>
    </w:p>
    <w:tbl>
      <w:tblPr>
        <w:tblW w:w="8940" w:type="dxa"/>
        <w:tblBorders>
          <w:insideH w:val="nil"/>
          <w:insideV w:val="nil"/>
        </w:tblBorders>
        <w:tblLayout w:type="fixed"/>
        <w:tblLook w:val="0400" w:firstRow="0" w:lastRow="0" w:firstColumn="0" w:lastColumn="0" w:noHBand="0" w:noVBand="1"/>
      </w:tblPr>
      <w:tblGrid>
        <w:gridCol w:w="4471"/>
        <w:gridCol w:w="4469"/>
      </w:tblGrid>
      <w:tr w:rsidR="00E775C8" w:rsidRPr="00DB5836" w14:paraId="2A62E526" w14:textId="77777777" w:rsidTr="00F8284E">
        <w:trPr>
          <w:trHeight w:val="191"/>
        </w:trPr>
        <w:tc>
          <w:tcPr>
            <w:tcW w:w="4471" w:type="dxa"/>
            <w:hideMark/>
          </w:tcPr>
          <w:p w14:paraId="3BFD4F39" w14:textId="77777777" w:rsidR="00E775C8" w:rsidRPr="00DB5836" w:rsidRDefault="00E775C8">
            <w:pPr>
              <w:ind w:left="0" w:hanging="2"/>
              <w:jc w:val="center"/>
              <w:rPr>
                <w:rFonts w:ascii="Century Gothic" w:eastAsia="Calibri" w:hAnsi="Century Gothic" w:cs="Calibri"/>
                <w:b/>
                <w:sz w:val="20"/>
                <w:szCs w:val="20"/>
              </w:rPr>
            </w:pPr>
            <w:proofErr w:type="spellStart"/>
            <w:r w:rsidRPr="00DB5836">
              <w:rPr>
                <w:rFonts w:ascii="Century Gothic" w:hAnsi="Century Gothic"/>
                <w:b/>
                <w:sz w:val="20"/>
                <w:szCs w:val="20"/>
              </w:rPr>
              <w:t>LyR</w:t>
            </w:r>
            <w:proofErr w:type="spellEnd"/>
          </w:p>
        </w:tc>
        <w:tc>
          <w:tcPr>
            <w:tcW w:w="4469" w:type="dxa"/>
            <w:hideMark/>
          </w:tcPr>
          <w:p w14:paraId="7FD50662" w14:textId="77777777" w:rsidR="00E775C8" w:rsidRPr="00DB5836" w:rsidRDefault="00E775C8">
            <w:pPr>
              <w:ind w:left="0" w:hanging="2"/>
              <w:jc w:val="center"/>
              <w:rPr>
                <w:rFonts w:ascii="Century Gothic" w:hAnsi="Century Gothic"/>
                <w:b/>
                <w:color w:val="000000"/>
                <w:sz w:val="20"/>
                <w:szCs w:val="20"/>
              </w:rPr>
            </w:pPr>
            <w:r w:rsidRPr="00DB5836">
              <w:rPr>
                <w:rFonts w:ascii="Century Gothic" w:hAnsi="Century Gothic"/>
                <w:b/>
                <w:sz w:val="20"/>
                <w:szCs w:val="20"/>
              </w:rPr>
              <w:t>CE</w:t>
            </w:r>
          </w:p>
        </w:tc>
      </w:tr>
      <w:tr w:rsidR="00E775C8" w:rsidRPr="00DB5836" w14:paraId="69F6F95E" w14:textId="77777777" w:rsidTr="00F8284E">
        <w:trPr>
          <w:trHeight w:val="1488"/>
        </w:trPr>
        <w:tc>
          <w:tcPr>
            <w:tcW w:w="4471" w:type="dxa"/>
            <w:hideMark/>
          </w:tcPr>
          <w:p w14:paraId="2EFDACE9"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rPr>
            </w:pPr>
            <w:r w:rsidRPr="00DB5836">
              <w:rPr>
                <w:rFonts w:ascii="Century Gothic" w:eastAsia="Century Gothic" w:hAnsi="Century Gothic" w:cs="Century Gothic"/>
                <w:bCs/>
                <w:sz w:val="20"/>
                <w:szCs w:val="20"/>
              </w:rPr>
              <w:t>BARRIO, C.</w:t>
            </w:r>
          </w:p>
          <w:p w14:paraId="54DF32C5"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rPr>
            </w:pPr>
            <w:r w:rsidRPr="00DB5836">
              <w:rPr>
                <w:rFonts w:ascii="Century Gothic" w:eastAsia="Century Gothic" w:hAnsi="Century Gothic" w:cs="Century Gothic"/>
                <w:bCs/>
                <w:sz w:val="20"/>
                <w:szCs w:val="20"/>
              </w:rPr>
              <w:t>KOVAC F.</w:t>
            </w:r>
          </w:p>
          <w:p w14:paraId="11AB9E63"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s-AR"/>
              </w:rPr>
            </w:pPr>
            <w:r w:rsidRPr="00DB5836">
              <w:rPr>
                <w:rFonts w:ascii="Century Gothic" w:eastAsia="Century Gothic" w:hAnsi="Century Gothic" w:cs="Century Gothic"/>
                <w:bCs/>
                <w:sz w:val="20"/>
                <w:szCs w:val="20"/>
                <w:lang w:val="es-AR"/>
              </w:rPr>
              <w:t>LOPEZ, Y.</w:t>
            </w:r>
          </w:p>
          <w:p w14:paraId="7FE8083D"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MASSOLO, A.</w:t>
            </w:r>
          </w:p>
          <w:p w14:paraId="039108EB"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 xml:space="preserve">MICHELIS, A. </w:t>
            </w:r>
          </w:p>
          <w:p w14:paraId="6E0FE37A"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RIBEIRO, M.</w:t>
            </w:r>
          </w:p>
          <w:p w14:paraId="7296C3CA" w14:textId="77777777" w:rsidR="00E775C8" w:rsidRPr="00DB5836" w:rsidRDefault="00E775C8" w:rsidP="00F8284E">
            <w:pPr>
              <w:spacing w:line="276" w:lineRule="auto"/>
              <w:ind w:left="0" w:hanging="2"/>
              <w:jc w:val="both"/>
              <w:rPr>
                <w:rFonts w:ascii="Century Gothic" w:eastAsia="Century Gothic" w:hAnsi="Century Gothic" w:cs="Century Gothic"/>
                <w:sz w:val="20"/>
                <w:szCs w:val="20"/>
                <w:lang w:val="en-US"/>
              </w:rPr>
            </w:pPr>
            <w:r w:rsidRPr="00DB5836">
              <w:rPr>
                <w:rFonts w:ascii="Century Gothic" w:eastAsia="Century Gothic" w:hAnsi="Century Gothic" w:cs="Century Gothic"/>
                <w:bCs/>
                <w:sz w:val="20"/>
                <w:szCs w:val="20"/>
                <w:lang w:val="en-US"/>
              </w:rPr>
              <w:t>SCHPETTER, N.</w:t>
            </w:r>
          </w:p>
        </w:tc>
        <w:tc>
          <w:tcPr>
            <w:tcW w:w="4469" w:type="dxa"/>
            <w:hideMark/>
          </w:tcPr>
          <w:p w14:paraId="1CE221FC"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rPr>
            </w:pPr>
            <w:r w:rsidRPr="00DB5836">
              <w:rPr>
                <w:rFonts w:ascii="Century Gothic" w:eastAsia="Century Gothic" w:hAnsi="Century Gothic" w:cs="Century Gothic"/>
                <w:bCs/>
                <w:sz w:val="20"/>
                <w:szCs w:val="20"/>
              </w:rPr>
              <w:t>BARRIO, C.</w:t>
            </w:r>
          </w:p>
          <w:p w14:paraId="2A3E6EEE"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rPr>
            </w:pPr>
            <w:r w:rsidRPr="00DB5836">
              <w:rPr>
                <w:rFonts w:ascii="Century Gothic" w:eastAsia="Century Gothic" w:hAnsi="Century Gothic" w:cs="Century Gothic"/>
                <w:bCs/>
                <w:sz w:val="20"/>
                <w:szCs w:val="20"/>
              </w:rPr>
              <w:t>KOVAC F.</w:t>
            </w:r>
          </w:p>
          <w:p w14:paraId="383264A6"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s-AR"/>
              </w:rPr>
            </w:pPr>
            <w:r w:rsidRPr="00DB5836">
              <w:rPr>
                <w:rFonts w:ascii="Century Gothic" w:eastAsia="Century Gothic" w:hAnsi="Century Gothic" w:cs="Century Gothic"/>
                <w:bCs/>
                <w:sz w:val="20"/>
                <w:szCs w:val="20"/>
                <w:lang w:val="es-AR"/>
              </w:rPr>
              <w:t>LOPEZ, Y.</w:t>
            </w:r>
          </w:p>
          <w:p w14:paraId="004BF306"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MASSOLO, A.</w:t>
            </w:r>
          </w:p>
          <w:p w14:paraId="7CB6E1ED"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 xml:space="preserve">MICHELIS, A. </w:t>
            </w:r>
          </w:p>
          <w:p w14:paraId="0F063C82" w14:textId="77777777" w:rsidR="00E775C8" w:rsidRPr="00DB5836" w:rsidRDefault="00E775C8" w:rsidP="00F8284E">
            <w:pPr>
              <w:spacing w:line="276" w:lineRule="auto"/>
              <w:ind w:left="0" w:hanging="2"/>
              <w:jc w:val="both"/>
              <w:rPr>
                <w:rFonts w:ascii="Century Gothic" w:eastAsia="Century Gothic" w:hAnsi="Century Gothic" w:cs="Century Gothic"/>
                <w:bCs/>
                <w:sz w:val="20"/>
                <w:szCs w:val="20"/>
                <w:lang w:val="en-US"/>
              </w:rPr>
            </w:pPr>
            <w:r w:rsidRPr="00DB5836">
              <w:rPr>
                <w:rFonts w:ascii="Century Gothic" w:eastAsia="Century Gothic" w:hAnsi="Century Gothic" w:cs="Century Gothic"/>
                <w:bCs/>
                <w:sz w:val="20"/>
                <w:szCs w:val="20"/>
                <w:lang w:val="en-US"/>
              </w:rPr>
              <w:t>RIBEIRO, M.</w:t>
            </w:r>
          </w:p>
          <w:p w14:paraId="7D4C0F61" w14:textId="77777777" w:rsidR="00E775C8" w:rsidRPr="00DB5836" w:rsidRDefault="00E775C8" w:rsidP="00F8284E">
            <w:pPr>
              <w:spacing w:line="276" w:lineRule="auto"/>
              <w:ind w:left="0" w:hanging="2"/>
              <w:jc w:val="both"/>
              <w:rPr>
                <w:rFonts w:ascii="Century Gothic" w:eastAsia="Century Gothic" w:hAnsi="Century Gothic" w:cs="Century Gothic"/>
                <w:sz w:val="20"/>
                <w:szCs w:val="20"/>
                <w:lang w:val="en-US"/>
              </w:rPr>
            </w:pPr>
            <w:r w:rsidRPr="00DB5836">
              <w:rPr>
                <w:rFonts w:ascii="Century Gothic" w:eastAsia="Century Gothic" w:hAnsi="Century Gothic" w:cs="Century Gothic"/>
                <w:bCs/>
                <w:sz w:val="20"/>
                <w:szCs w:val="20"/>
                <w:lang w:val="en-US"/>
              </w:rPr>
              <w:t>SCHPETTER, N.</w:t>
            </w:r>
          </w:p>
        </w:tc>
      </w:tr>
    </w:tbl>
    <w:p w14:paraId="42C9722D" w14:textId="77777777" w:rsidR="00E775C8" w:rsidRPr="004C1616" w:rsidRDefault="00E775C8">
      <w:pPr>
        <w:ind w:left="0" w:hanging="2"/>
        <w:jc w:val="both"/>
        <w:rPr>
          <w:rFonts w:ascii="Century Gothic" w:eastAsia="Century Gothic" w:hAnsi="Century Gothic" w:cs="Century Gothic"/>
          <w:b/>
          <w:lang w:val="en-US"/>
        </w:rPr>
      </w:pPr>
    </w:p>
    <w:p w14:paraId="452DF8D2" w14:textId="77777777" w:rsidR="00E775C8" w:rsidRPr="004C1616" w:rsidRDefault="00E775C8">
      <w:pPr>
        <w:ind w:left="0" w:hanging="2"/>
        <w:jc w:val="both"/>
        <w:rPr>
          <w:rFonts w:ascii="Century Gothic" w:eastAsia="Century Gothic" w:hAnsi="Century Gothic" w:cs="Century Gothic"/>
          <w:b/>
          <w:lang w:val="en-US"/>
        </w:rPr>
        <w:sectPr w:rsidR="00E775C8" w:rsidRPr="004C1616" w:rsidSect="00E775C8">
          <w:headerReference w:type="even" r:id="rId109"/>
          <w:footerReference w:type="even" r:id="rId110"/>
          <w:footerReference w:type="default" r:id="rId111"/>
          <w:headerReference w:type="first" r:id="rId112"/>
          <w:footerReference w:type="first" r:id="rId113"/>
          <w:pgSz w:w="11906" w:h="16838"/>
          <w:pgMar w:top="709" w:right="1418" w:bottom="993" w:left="1701" w:header="720" w:footer="116" w:gutter="0"/>
          <w:pgNumType w:start="1"/>
          <w:cols w:space="720"/>
        </w:sectPr>
      </w:pPr>
    </w:p>
    <w:p w14:paraId="0FAF6D47" w14:textId="77777777" w:rsidR="00E775C8" w:rsidRPr="004C1616" w:rsidRDefault="00E775C8">
      <w:pPr>
        <w:ind w:left="0" w:hanging="2"/>
        <w:jc w:val="both"/>
        <w:rPr>
          <w:rFonts w:ascii="Century Gothic" w:eastAsia="Century Gothic" w:hAnsi="Century Gothic" w:cs="Century Gothic"/>
          <w:sz w:val="22"/>
          <w:szCs w:val="22"/>
          <w:lang w:val="en-US"/>
        </w:rPr>
      </w:pPr>
    </w:p>
    <w:p w14:paraId="5800003A" w14:textId="77777777" w:rsidR="00E775C8" w:rsidRDefault="00E775C8">
      <w:pPr>
        <w:spacing w:before="240" w:after="240" w:line="276" w:lineRule="auto"/>
        <w:ind w:left="2" w:hanging="4"/>
        <w:jc w:val="center"/>
        <w:rPr>
          <w:rFonts w:ascii="Century Gothic" w:eastAsia="Century Gothic" w:hAnsi="Century Gothic" w:cs="Century Gothic"/>
          <w:b/>
          <w:sz w:val="36"/>
          <w:szCs w:val="36"/>
          <w:u w:val="single"/>
        </w:rPr>
      </w:pPr>
      <w:r>
        <w:rPr>
          <w:rFonts w:ascii="Century Gothic" w:eastAsia="Century Gothic" w:hAnsi="Century Gothic" w:cs="Century Gothic"/>
          <w:b/>
          <w:sz w:val="36"/>
          <w:szCs w:val="36"/>
          <w:u w:val="single"/>
        </w:rPr>
        <w:t>ANEXO</w:t>
      </w:r>
    </w:p>
    <w:p w14:paraId="13159D32" w14:textId="77777777" w:rsidR="00E775C8" w:rsidRDefault="00E775C8">
      <w:pPr>
        <w:spacing w:before="240" w:after="240" w:line="276" w:lineRule="auto"/>
        <w:ind w:left="2" w:hanging="4"/>
        <w:jc w:val="center"/>
        <w:rPr>
          <w:rFonts w:ascii="Century Gothic" w:eastAsia="Century Gothic" w:hAnsi="Century Gothic" w:cs="Century Gothic"/>
          <w:sz w:val="36"/>
          <w:szCs w:val="36"/>
          <w:u w:val="single"/>
        </w:rPr>
      </w:pPr>
      <w:r>
        <w:rPr>
          <w:rFonts w:ascii="Century Gothic" w:eastAsia="Century Gothic" w:hAnsi="Century Gothic" w:cs="Century Gothic"/>
          <w:sz w:val="36"/>
          <w:szCs w:val="36"/>
          <w:u w:val="single"/>
        </w:rPr>
        <w:t xml:space="preserve"> </w:t>
      </w:r>
    </w:p>
    <w:p w14:paraId="3F3C3EC3" w14:textId="77777777" w:rsidR="00E775C8" w:rsidRDefault="00E775C8">
      <w:pPr>
        <w:spacing w:before="240" w:after="240" w:line="276" w:lineRule="auto"/>
        <w:ind w:left="2" w:hanging="4"/>
        <w:jc w:val="center"/>
        <w:rPr>
          <w:rFonts w:ascii="Century Gothic" w:eastAsia="Century Gothic" w:hAnsi="Century Gothic" w:cs="Century Gothic"/>
          <w:sz w:val="36"/>
          <w:szCs w:val="36"/>
          <w:u w:val="single"/>
        </w:rPr>
      </w:pPr>
      <w:r>
        <w:rPr>
          <w:rFonts w:ascii="Century Gothic" w:eastAsia="Century Gothic" w:hAnsi="Century Gothic" w:cs="Century Gothic"/>
          <w:sz w:val="36"/>
          <w:szCs w:val="36"/>
          <w:u w:val="single"/>
        </w:rPr>
        <w:t xml:space="preserve"> </w:t>
      </w:r>
    </w:p>
    <w:p w14:paraId="05409024" w14:textId="77777777" w:rsidR="00E775C8" w:rsidRDefault="00E775C8">
      <w:pPr>
        <w:spacing w:before="240" w:after="240" w:line="276" w:lineRule="auto"/>
        <w:ind w:left="2" w:hanging="4"/>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Programas de Enseñanza</w:t>
      </w:r>
    </w:p>
    <w:p w14:paraId="18E66BA1" w14:textId="77777777" w:rsidR="00E775C8" w:rsidRDefault="00E775C8">
      <w:pPr>
        <w:spacing w:before="240" w:after="240" w:line="276"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5ABBBBF4" w14:textId="77777777" w:rsidR="00E775C8" w:rsidRDefault="00E775C8">
      <w:pPr>
        <w:spacing w:before="240" w:after="240" w:line="276"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6F266FE1" w14:textId="77777777" w:rsidR="00E775C8" w:rsidRDefault="00E775C8">
      <w:pPr>
        <w:spacing w:before="240" w:after="240" w:line="276" w:lineRule="auto"/>
        <w:ind w:left="2" w:hanging="4"/>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Carrera</w:t>
      </w:r>
    </w:p>
    <w:p w14:paraId="309F0EB0" w14:textId="77777777" w:rsidR="00E775C8" w:rsidRDefault="00E775C8">
      <w:pPr>
        <w:spacing w:before="240" w:after="240" w:line="276" w:lineRule="auto"/>
        <w:ind w:left="2" w:hanging="4"/>
        <w:jc w:val="center"/>
        <w:rPr>
          <w:rFonts w:ascii="Century Gothic" w:eastAsia="Century Gothic" w:hAnsi="Century Gothic" w:cs="Century Gothic"/>
          <w:b/>
          <w:sz w:val="36"/>
          <w:szCs w:val="36"/>
        </w:rPr>
      </w:pPr>
      <w:r>
        <w:rPr>
          <w:rFonts w:ascii="Century Gothic" w:eastAsia="Century Gothic" w:hAnsi="Century Gothic" w:cs="Century Gothic"/>
          <w:b/>
          <w:sz w:val="36"/>
          <w:szCs w:val="36"/>
        </w:rPr>
        <w:t xml:space="preserve"> “TECNICATURA UNIVERSITARIA EN TELECOMUNICACIONES”</w:t>
      </w:r>
    </w:p>
    <w:p w14:paraId="61034AD4" w14:textId="77777777" w:rsidR="00E775C8" w:rsidRDefault="00E775C8">
      <w:pPr>
        <w:spacing w:before="240" w:after="240" w:line="276" w:lineRule="auto"/>
        <w:ind w:left="2" w:hanging="4"/>
        <w:jc w:val="center"/>
        <w:rPr>
          <w:rFonts w:ascii="Century Gothic" w:eastAsia="Century Gothic" w:hAnsi="Century Gothic" w:cs="Century Gothic"/>
          <w:sz w:val="36"/>
          <w:szCs w:val="36"/>
        </w:rPr>
      </w:pPr>
      <w:r>
        <w:rPr>
          <w:rFonts w:ascii="Century Gothic" w:eastAsia="Century Gothic" w:hAnsi="Century Gothic" w:cs="Century Gothic"/>
          <w:sz w:val="36"/>
          <w:szCs w:val="36"/>
        </w:rPr>
        <w:t xml:space="preserve"> </w:t>
      </w:r>
    </w:p>
    <w:p w14:paraId="565A9F80" w14:textId="77777777" w:rsidR="00E775C8" w:rsidRDefault="00E775C8">
      <w:pPr>
        <w:spacing w:before="240" w:after="240" w:line="276" w:lineRule="auto"/>
        <w:ind w:left="0" w:hanging="2"/>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6DA5CE55" w14:textId="77777777" w:rsidR="00E775C8" w:rsidRDefault="00E775C8">
      <w:pPr>
        <w:spacing w:before="240" w:after="240" w:line="276" w:lineRule="auto"/>
        <w:ind w:left="2" w:hanging="4"/>
        <w:jc w:val="center"/>
        <w:rPr>
          <w:rFonts w:ascii="Century Gothic" w:eastAsia="Century Gothic" w:hAnsi="Century Gothic" w:cs="Century Gothic"/>
          <w:b/>
          <w:sz w:val="36"/>
          <w:szCs w:val="36"/>
          <w:highlight w:val="white"/>
        </w:rPr>
      </w:pPr>
      <w:r>
        <w:rPr>
          <w:rFonts w:ascii="Century Gothic" w:eastAsia="Century Gothic" w:hAnsi="Century Gothic" w:cs="Century Gothic"/>
          <w:b/>
          <w:sz w:val="36"/>
          <w:szCs w:val="36"/>
        </w:rPr>
        <w:t>Diseño Curric</w:t>
      </w:r>
      <w:r>
        <w:rPr>
          <w:rFonts w:ascii="Century Gothic" w:eastAsia="Century Gothic" w:hAnsi="Century Gothic" w:cs="Century Gothic"/>
          <w:b/>
          <w:sz w:val="36"/>
          <w:szCs w:val="36"/>
          <w:highlight w:val="white"/>
        </w:rPr>
        <w:t>ular</w:t>
      </w:r>
    </w:p>
    <w:p w14:paraId="0CE9951C" w14:textId="77777777" w:rsidR="00E775C8" w:rsidRDefault="00E775C8">
      <w:pPr>
        <w:spacing w:before="240" w:after="240" w:line="276" w:lineRule="auto"/>
        <w:ind w:left="2" w:hanging="4"/>
        <w:jc w:val="center"/>
        <w:rPr>
          <w:rFonts w:ascii="Century Gothic" w:eastAsia="Century Gothic" w:hAnsi="Century Gothic" w:cs="Century Gothic"/>
          <w:b/>
          <w:sz w:val="36"/>
          <w:szCs w:val="36"/>
          <w:highlight w:val="white"/>
        </w:rPr>
        <w:sectPr w:rsidR="00E775C8" w:rsidSect="00E775C8">
          <w:headerReference w:type="default" r:id="rId114"/>
          <w:pgSz w:w="11906" w:h="16838"/>
          <w:pgMar w:top="851" w:right="1418" w:bottom="851" w:left="1843" w:header="720" w:footer="720" w:gutter="0"/>
          <w:pgNumType w:start="1"/>
          <w:cols w:space="720"/>
        </w:sectPr>
      </w:pPr>
      <w:r>
        <w:rPr>
          <w:rFonts w:ascii="Century Gothic" w:eastAsia="Century Gothic" w:hAnsi="Century Gothic" w:cs="Century Gothic"/>
          <w:b/>
          <w:sz w:val="36"/>
          <w:szCs w:val="36"/>
          <w:highlight w:val="white"/>
        </w:rPr>
        <w:t xml:space="preserve">Resolución </w:t>
      </w:r>
      <w:proofErr w:type="spellStart"/>
      <w:r>
        <w:rPr>
          <w:rFonts w:ascii="Century Gothic" w:eastAsia="Century Gothic" w:hAnsi="Century Gothic" w:cs="Century Gothic"/>
          <w:b/>
          <w:sz w:val="36"/>
          <w:szCs w:val="36"/>
          <w:highlight w:val="white"/>
        </w:rPr>
        <w:t>N</w:t>
      </w:r>
      <w:r>
        <w:rPr>
          <w:rFonts w:ascii="Century Gothic" w:eastAsia="Century Gothic" w:hAnsi="Century Gothic" w:cs="Century Gothic"/>
          <w:b/>
          <w:sz w:val="36"/>
          <w:szCs w:val="36"/>
        </w:rPr>
        <w:t>.°</w:t>
      </w:r>
      <w:proofErr w:type="spellEnd"/>
      <w:r>
        <w:rPr>
          <w:rFonts w:ascii="Century Gothic" w:eastAsia="Century Gothic" w:hAnsi="Century Gothic" w:cs="Century Gothic"/>
          <w:b/>
          <w:sz w:val="36"/>
          <w:szCs w:val="36"/>
        </w:rPr>
        <w:t xml:space="preserve"> 385/2023 del </w:t>
      </w:r>
      <w:r>
        <w:rPr>
          <w:rFonts w:ascii="Century Gothic" w:eastAsia="Century Gothic" w:hAnsi="Century Gothic" w:cs="Century Gothic"/>
          <w:b/>
          <w:sz w:val="36"/>
          <w:szCs w:val="36"/>
          <w:highlight w:val="white"/>
        </w:rPr>
        <w:t>Consejo Superior</w:t>
      </w:r>
    </w:p>
    <w:p w14:paraId="7809FAF5"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p>
    <w:p w14:paraId="31ED7427" w14:textId="77777777" w:rsidR="00E775C8" w:rsidRPr="00DB5836" w:rsidRDefault="00E775C8">
      <w:pPr>
        <w:tabs>
          <w:tab w:val="left" w:pos="709"/>
        </w:tabs>
        <w:ind w:left="0" w:hanging="2"/>
        <w:jc w:val="center"/>
        <w:rPr>
          <w:rFonts w:ascii="Century Gothic" w:eastAsia="Century Gothic" w:hAnsi="Century Gothic" w:cs="Century Gothic"/>
          <w:b/>
          <w:sz w:val="20"/>
          <w:szCs w:val="20"/>
        </w:rPr>
      </w:pPr>
    </w:p>
    <w:p w14:paraId="7D8DCC6A" w14:textId="77777777" w:rsidR="00E775C8" w:rsidRPr="00DB5836" w:rsidRDefault="00E775C8">
      <w:pPr>
        <w:tabs>
          <w:tab w:val="left" w:pos="709"/>
        </w:tabs>
        <w:ind w:left="0" w:hanging="2"/>
        <w:rPr>
          <w:rFonts w:ascii="Century Gothic" w:eastAsia="Century Gothic" w:hAnsi="Century Gothic" w:cs="Century Gothic"/>
          <w:b/>
          <w:sz w:val="20"/>
          <w:szCs w:val="20"/>
          <w:highlight w:val="white"/>
        </w:rPr>
      </w:pPr>
      <w:r w:rsidRPr="00DB5836">
        <w:rPr>
          <w:rFonts w:ascii="Century Gothic" w:eastAsia="Century Gothic" w:hAnsi="Century Gothic" w:cs="Century Gothic"/>
          <w:b/>
          <w:sz w:val="20"/>
          <w:szCs w:val="20"/>
          <w:highlight w:val="white"/>
        </w:rPr>
        <w:t>Aspectos Generales de los Programas de Enseñanza</w:t>
      </w:r>
    </w:p>
    <w:p w14:paraId="43E7ECF4" w14:textId="77777777" w:rsidR="00E775C8" w:rsidRPr="00DB5836" w:rsidRDefault="00E775C8">
      <w:pPr>
        <w:tabs>
          <w:tab w:val="left" w:pos="709"/>
        </w:tabs>
        <w:ind w:left="0" w:hanging="2"/>
        <w:jc w:val="both"/>
        <w:rPr>
          <w:rFonts w:ascii="Century Gothic" w:eastAsia="Century Gothic" w:hAnsi="Century Gothic" w:cs="Century Gothic"/>
          <w:b/>
          <w:sz w:val="20"/>
          <w:szCs w:val="20"/>
          <w:highlight w:val="white"/>
        </w:rPr>
      </w:pPr>
    </w:p>
    <w:p w14:paraId="337A1C97" w14:textId="77777777" w:rsidR="00E775C8" w:rsidRPr="00DB5836" w:rsidRDefault="00E775C8">
      <w:pPr>
        <w:tabs>
          <w:tab w:val="left" w:pos="709"/>
        </w:tabs>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 xml:space="preserve">Los Programas de Enseñanza en la Facultad de Ingeniería - </w:t>
      </w:r>
      <w:proofErr w:type="spellStart"/>
      <w:r w:rsidRPr="00DB5836">
        <w:rPr>
          <w:rFonts w:ascii="Century Gothic" w:eastAsia="Century Gothic" w:hAnsi="Century Gothic" w:cs="Century Gothic"/>
          <w:sz w:val="20"/>
          <w:szCs w:val="20"/>
          <w:highlight w:val="white"/>
        </w:rPr>
        <w:t>UNLPam</w:t>
      </w:r>
      <w:proofErr w:type="spellEnd"/>
      <w:r w:rsidRPr="00DB5836">
        <w:rPr>
          <w:rFonts w:ascii="Century Gothic" w:eastAsia="Century Gothic" w:hAnsi="Century Gothic" w:cs="Century Gothic"/>
          <w:sz w:val="20"/>
          <w:szCs w:val="20"/>
          <w:highlight w:val="white"/>
        </w:rPr>
        <w:t xml:space="preserve"> contienen información clave que permite la implementación adecuada del Diseño Curricular de cada carrera, considerando los objetivos establecidos, el perfil de egreso y las actividades reservadas al título. </w:t>
      </w:r>
    </w:p>
    <w:p w14:paraId="6EA79F6D" w14:textId="77777777" w:rsidR="00E775C8" w:rsidRPr="00DB5836" w:rsidRDefault="00E775C8">
      <w:pPr>
        <w:tabs>
          <w:tab w:val="left" w:pos="709"/>
        </w:tabs>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 xml:space="preserve">Para el caso de </w:t>
      </w:r>
      <w:r w:rsidRPr="00DB5836">
        <w:rPr>
          <w:rFonts w:ascii="Century Gothic" w:eastAsia="Century Gothic" w:hAnsi="Century Gothic" w:cs="Century Gothic"/>
          <w:sz w:val="20"/>
          <w:szCs w:val="20"/>
        </w:rPr>
        <w:t>la Tecnicatura Universitaria en Telecomunicaciones</w:t>
      </w:r>
      <w:r w:rsidRPr="00DB5836">
        <w:rPr>
          <w:rFonts w:ascii="Century Gothic" w:eastAsia="Century Gothic" w:hAnsi="Century Gothic" w:cs="Century Gothic"/>
          <w:sz w:val="20"/>
          <w:szCs w:val="20"/>
          <w:highlight w:val="white"/>
        </w:rPr>
        <w:t xml:space="preserve"> se aprobó el Diseño Curricular mediante Resolución </w:t>
      </w:r>
      <w:proofErr w:type="spellStart"/>
      <w:r w:rsidRPr="00DB5836">
        <w:rPr>
          <w:rFonts w:ascii="Century Gothic" w:eastAsia="Century Gothic" w:hAnsi="Century Gothic" w:cs="Century Gothic"/>
          <w:sz w:val="20"/>
          <w:szCs w:val="20"/>
          <w:highlight w:val="white"/>
        </w:rPr>
        <w:t>N.°</w:t>
      </w:r>
      <w:proofErr w:type="spellEnd"/>
      <w:r w:rsidRPr="00DB5836">
        <w:rPr>
          <w:rFonts w:ascii="Century Gothic" w:eastAsia="Century Gothic" w:hAnsi="Century Gothic" w:cs="Century Gothic"/>
          <w:sz w:val="20"/>
          <w:szCs w:val="20"/>
          <w:highlight w:val="white"/>
        </w:rPr>
        <w:t xml:space="preserve"> 385/2023 del Consejo Superior, donde se establece el Perfil del Título a partir de la perspectiva de formación basada en competencias. Es decir, el conjunto de competencias profesionales que el/la egresado/a de la </w:t>
      </w:r>
      <w:r w:rsidRPr="00DB5836">
        <w:rPr>
          <w:rFonts w:ascii="Century Gothic" w:eastAsia="Century Gothic" w:hAnsi="Century Gothic" w:cs="Century Gothic"/>
          <w:sz w:val="20"/>
          <w:szCs w:val="20"/>
        </w:rPr>
        <w:t xml:space="preserve">Tecnicatura Universitaria en Telecomunicaciones </w:t>
      </w:r>
      <w:r w:rsidRPr="00DB5836">
        <w:rPr>
          <w:rFonts w:ascii="Century Gothic" w:eastAsia="Century Gothic" w:hAnsi="Century Gothic" w:cs="Century Gothic"/>
          <w:sz w:val="20"/>
          <w:szCs w:val="20"/>
          <w:highlight w:val="white"/>
        </w:rPr>
        <w:t>estará en condiciones de realizar en situaciones reales de trabajo y que permitirán la resolución de los desafíos presentados en el ámbito de esta disciplina.</w:t>
      </w:r>
    </w:p>
    <w:p w14:paraId="2F9BF8E2" w14:textId="77777777" w:rsidR="00E775C8" w:rsidRPr="00DB5836" w:rsidRDefault="00E775C8">
      <w:pPr>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En cada Programa de Enseñanza se detallan: la distribución horaria de la asignatura teniendo en cuenta la discriminación por horas teóricas y prácticas, contenidos mínimos, programa desarrollado y bibliografía. Además, se especifica cómo aporta, como mínimo, cada asignatura a las competencias del Perfil del Título, con el objetivo de que la información se encuentre accesible y clara para los/as actores/as institucionales correspondientes. Los niveles de aporte se definieron por un valor entre 1 y 3 con el siguiente significado:</w:t>
      </w:r>
    </w:p>
    <w:p w14:paraId="0DA7B951" w14:textId="77777777" w:rsidR="00E775C8" w:rsidRPr="00DB5836" w:rsidRDefault="00E775C8">
      <w:pPr>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1: Se ven elementos fundamentales de la competencia.</w:t>
      </w:r>
    </w:p>
    <w:p w14:paraId="767D0947" w14:textId="77777777" w:rsidR="00E775C8" w:rsidRPr="00DB5836" w:rsidRDefault="00E775C8">
      <w:pPr>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2: Se comienza a evidenciar la competencia.</w:t>
      </w:r>
    </w:p>
    <w:p w14:paraId="35D9D31E" w14:textId="77777777" w:rsidR="00E775C8" w:rsidRPr="00DB5836" w:rsidRDefault="00E775C8">
      <w:pPr>
        <w:ind w:left="0" w:hanging="2"/>
        <w:jc w:val="both"/>
        <w:rPr>
          <w:sz w:val="20"/>
          <w:szCs w:val="20"/>
        </w:rPr>
      </w:pPr>
      <w:r w:rsidRPr="00DB5836">
        <w:rPr>
          <w:rFonts w:ascii="Century Gothic" w:eastAsia="Century Gothic" w:hAnsi="Century Gothic" w:cs="Century Gothic"/>
          <w:sz w:val="20"/>
          <w:szCs w:val="20"/>
          <w:highlight w:val="white"/>
        </w:rPr>
        <w:t>3: Se domina la competencia.</w:t>
      </w:r>
      <w:r w:rsidRPr="00DB5836">
        <w:rPr>
          <w:sz w:val="20"/>
          <w:szCs w:val="20"/>
        </w:rPr>
        <w:br w:type="page"/>
      </w:r>
    </w:p>
    <w:p w14:paraId="0084F627" w14:textId="77777777" w:rsidR="00E775C8" w:rsidRPr="00DB5836" w:rsidRDefault="00E775C8">
      <w:pPr>
        <w:tabs>
          <w:tab w:val="left" w:pos="709"/>
        </w:tabs>
        <w:ind w:left="0" w:hanging="2"/>
        <w:jc w:val="both"/>
        <w:rPr>
          <w:rFonts w:ascii="Century Gothic" w:eastAsia="Century Gothic" w:hAnsi="Century Gothic" w:cs="Century Gothic"/>
          <w:b/>
          <w:color w:val="FF0000"/>
          <w:sz w:val="20"/>
          <w:szCs w:val="20"/>
        </w:rPr>
      </w:pPr>
      <w:r w:rsidRPr="00DB5836">
        <w:rPr>
          <w:rFonts w:ascii="Century Gothic" w:eastAsia="Century Gothic" w:hAnsi="Century Gothic" w:cs="Century Gothic"/>
          <w:b/>
          <w:sz w:val="20"/>
          <w:szCs w:val="20"/>
        </w:rPr>
        <w:lastRenderedPageBreak/>
        <w:t>Nombre de la Asignatura:</w:t>
      </w:r>
      <w:r w:rsidRPr="00DB5836">
        <w:rPr>
          <w:rFonts w:ascii="Century Gothic" w:eastAsia="Century Gothic" w:hAnsi="Century Gothic" w:cs="Century Gothic"/>
          <w:b/>
          <w:color w:val="FF0000"/>
          <w:sz w:val="20"/>
          <w:szCs w:val="20"/>
        </w:rPr>
        <w:t xml:space="preserve"> Electrotecnia General</w:t>
      </w:r>
    </w:p>
    <w:p w14:paraId="07E3D7E4"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p>
    <w:p w14:paraId="4ADDEF44"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 xml:space="preserve">Área de conocimiento: </w:t>
      </w:r>
      <w:r w:rsidRPr="00DB5836">
        <w:rPr>
          <w:rFonts w:ascii="Century Gothic" w:eastAsia="Century Gothic" w:hAnsi="Century Gothic" w:cs="Century Gothic"/>
          <w:sz w:val="20"/>
          <w:szCs w:val="20"/>
        </w:rPr>
        <w:t>Tecnológicas Básicas</w:t>
      </w:r>
    </w:p>
    <w:p w14:paraId="3F30D3D7"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p>
    <w:p w14:paraId="4F3BAFE1" w14:textId="77777777" w:rsidR="00E775C8" w:rsidRPr="00DB5836" w:rsidRDefault="00E775C8">
      <w:pPr>
        <w:tabs>
          <w:tab w:val="left" w:pos="709"/>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 xml:space="preserve">Año y Cuatrimestre en el Diseño Curricular: </w:t>
      </w:r>
      <w:r w:rsidRPr="00DB5836">
        <w:rPr>
          <w:rFonts w:ascii="Century Gothic" w:eastAsia="Century Gothic" w:hAnsi="Century Gothic" w:cs="Century Gothic"/>
          <w:sz w:val="20"/>
          <w:szCs w:val="20"/>
        </w:rPr>
        <w:t>Primer año - Segundo cuatrimestre</w:t>
      </w:r>
    </w:p>
    <w:p w14:paraId="3FD71D3C" w14:textId="77777777" w:rsidR="00E775C8" w:rsidRPr="00DB5836" w:rsidRDefault="00E775C8">
      <w:pPr>
        <w:tabs>
          <w:tab w:val="left" w:pos="709"/>
        </w:tabs>
        <w:ind w:left="0" w:hanging="2"/>
        <w:jc w:val="both"/>
        <w:rPr>
          <w:rFonts w:ascii="Century Gothic" w:eastAsia="Century Gothic" w:hAnsi="Century Gothic" w:cs="Century Gothic"/>
          <w:sz w:val="20"/>
          <w:szCs w:val="20"/>
        </w:rPr>
      </w:pPr>
    </w:p>
    <w:p w14:paraId="3A89601D" w14:textId="77777777" w:rsidR="00E775C8" w:rsidRPr="00DB5836" w:rsidRDefault="00E775C8">
      <w:pPr>
        <w:tabs>
          <w:tab w:val="left" w:pos="709"/>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00"/>
        <w:gridCol w:w="1740"/>
        <w:gridCol w:w="1125"/>
        <w:gridCol w:w="855"/>
        <w:gridCol w:w="1275"/>
      </w:tblGrid>
      <w:tr w:rsidR="00E775C8" w:rsidRPr="00DB5836" w14:paraId="2B261C7A" w14:textId="77777777">
        <w:trPr>
          <w:jc w:val="center"/>
        </w:trPr>
        <w:tc>
          <w:tcPr>
            <w:tcW w:w="840" w:type="dxa"/>
            <w:vMerge w:val="restart"/>
            <w:tcMar>
              <w:top w:w="-13" w:type="dxa"/>
              <w:left w:w="-13" w:type="dxa"/>
              <w:bottom w:w="-13" w:type="dxa"/>
              <w:right w:w="-13" w:type="dxa"/>
            </w:tcMar>
            <w:vAlign w:val="center"/>
          </w:tcPr>
          <w:p w14:paraId="4338FFCB" w14:textId="77777777" w:rsidR="00E775C8" w:rsidRPr="00DB5836" w:rsidRDefault="00E775C8">
            <w:pPr>
              <w:ind w:left="0" w:hanging="2"/>
              <w:jc w:val="center"/>
              <w:rPr>
                <w:rFonts w:ascii="Century Gothic" w:eastAsia="Century Gothic" w:hAnsi="Century Gothic" w:cs="Century Gothic"/>
                <w:b/>
                <w:sz w:val="20"/>
                <w:szCs w:val="20"/>
              </w:rPr>
            </w:pPr>
          </w:p>
        </w:tc>
        <w:tc>
          <w:tcPr>
            <w:tcW w:w="855" w:type="dxa"/>
            <w:vMerge w:val="restart"/>
            <w:tcMar>
              <w:top w:w="-13" w:type="dxa"/>
              <w:left w:w="-13" w:type="dxa"/>
              <w:bottom w:w="-13" w:type="dxa"/>
              <w:right w:w="-13" w:type="dxa"/>
            </w:tcMar>
            <w:vAlign w:val="center"/>
          </w:tcPr>
          <w:p w14:paraId="7CB9DE9E"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Teoría</w:t>
            </w:r>
          </w:p>
        </w:tc>
        <w:tc>
          <w:tcPr>
            <w:tcW w:w="4665" w:type="dxa"/>
            <w:gridSpan w:val="3"/>
            <w:tcMar>
              <w:top w:w="-13" w:type="dxa"/>
              <w:left w:w="-13" w:type="dxa"/>
              <w:bottom w:w="-13" w:type="dxa"/>
              <w:right w:w="-13" w:type="dxa"/>
            </w:tcMar>
            <w:vAlign w:val="center"/>
          </w:tcPr>
          <w:p w14:paraId="019E455E"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Práctica</w:t>
            </w:r>
          </w:p>
        </w:tc>
        <w:tc>
          <w:tcPr>
            <w:tcW w:w="855" w:type="dxa"/>
            <w:vMerge w:val="restart"/>
            <w:tcMar>
              <w:top w:w="-13" w:type="dxa"/>
              <w:left w:w="-13" w:type="dxa"/>
              <w:bottom w:w="-13" w:type="dxa"/>
              <w:right w:w="-13" w:type="dxa"/>
            </w:tcMar>
            <w:vAlign w:val="center"/>
          </w:tcPr>
          <w:p w14:paraId="2FD7E544"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Total</w:t>
            </w:r>
          </w:p>
        </w:tc>
        <w:tc>
          <w:tcPr>
            <w:tcW w:w="1275" w:type="dxa"/>
            <w:vMerge w:val="restart"/>
            <w:tcMar>
              <w:top w:w="-13" w:type="dxa"/>
              <w:left w:w="-13" w:type="dxa"/>
              <w:bottom w:w="-13" w:type="dxa"/>
              <w:right w:w="-13" w:type="dxa"/>
            </w:tcMar>
            <w:vAlign w:val="center"/>
          </w:tcPr>
          <w:p w14:paraId="08832B70"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Semanal</w:t>
            </w:r>
          </w:p>
        </w:tc>
      </w:tr>
      <w:tr w:rsidR="00E775C8" w:rsidRPr="00DB5836" w14:paraId="5D1B3B07" w14:textId="77777777">
        <w:trPr>
          <w:jc w:val="center"/>
        </w:trPr>
        <w:tc>
          <w:tcPr>
            <w:tcW w:w="840" w:type="dxa"/>
            <w:vMerge/>
            <w:tcMar>
              <w:top w:w="-13" w:type="dxa"/>
              <w:left w:w="-13" w:type="dxa"/>
              <w:bottom w:w="-13" w:type="dxa"/>
              <w:right w:w="-13" w:type="dxa"/>
            </w:tcMar>
            <w:vAlign w:val="center"/>
          </w:tcPr>
          <w:p w14:paraId="701F39AA"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855" w:type="dxa"/>
            <w:vMerge/>
            <w:tcMar>
              <w:top w:w="-13" w:type="dxa"/>
              <w:left w:w="-13" w:type="dxa"/>
              <w:bottom w:w="-13" w:type="dxa"/>
              <w:right w:w="-13" w:type="dxa"/>
            </w:tcMar>
            <w:vAlign w:val="center"/>
          </w:tcPr>
          <w:p w14:paraId="78F41FEF"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1800" w:type="dxa"/>
            <w:tcMar>
              <w:top w:w="-13" w:type="dxa"/>
              <w:left w:w="-13" w:type="dxa"/>
              <w:bottom w:w="-13" w:type="dxa"/>
              <w:right w:w="-13" w:type="dxa"/>
            </w:tcMar>
          </w:tcPr>
          <w:p w14:paraId="487A0F15"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Problemas Tipo/Rutinarios/abierto</w:t>
            </w:r>
          </w:p>
        </w:tc>
        <w:tc>
          <w:tcPr>
            <w:tcW w:w="1740" w:type="dxa"/>
            <w:tcMar>
              <w:top w:w="-13" w:type="dxa"/>
              <w:left w:w="-13" w:type="dxa"/>
              <w:bottom w:w="-13" w:type="dxa"/>
              <w:right w:w="-13" w:type="dxa"/>
            </w:tcMar>
          </w:tcPr>
          <w:p w14:paraId="0DA16AD4"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Laboratorio, Taller</w:t>
            </w:r>
          </w:p>
        </w:tc>
        <w:tc>
          <w:tcPr>
            <w:tcW w:w="1125" w:type="dxa"/>
            <w:tcMar>
              <w:top w:w="-13" w:type="dxa"/>
              <w:left w:w="-13" w:type="dxa"/>
              <w:bottom w:w="-13" w:type="dxa"/>
              <w:right w:w="-13" w:type="dxa"/>
            </w:tcMar>
          </w:tcPr>
          <w:p w14:paraId="048C0476"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Proyecto y Diseño</w:t>
            </w:r>
          </w:p>
        </w:tc>
        <w:tc>
          <w:tcPr>
            <w:tcW w:w="855" w:type="dxa"/>
            <w:vMerge/>
            <w:tcMar>
              <w:top w:w="-13" w:type="dxa"/>
              <w:left w:w="-13" w:type="dxa"/>
              <w:bottom w:w="-13" w:type="dxa"/>
              <w:right w:w="-13" w:type="dxa"/>
            </w:tcMar>
            <w:vAlign w:val="center"/>
          </w:tcPr>
          <w:p w14:paraId="0A93D440"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275" w:type="dxa"/>
            <w:vMerge/>
            <w:tcMar>
              <w:top w:w="-13" w:type="dxa"/>
              <w:left w:w="-13" w:type="dxa"/>
              <w:bottom w:w="-13" w:type="dxa"/>
              <w:right w:w="-13" w:type="dxa"/>
            </w:tcMar>
            <w:vAlign w:val="center"/>
          </w:tcPr>
          <w:p w14:paraId="64424343"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r>
      <w:tr w:rsidR="00E775C8" w:rsidRPr="00DB5836" w14:paraId="32C443AA" w14:textId="77777777">
        <w:trPr>
          <w:jc w:val="center"/>
        </w:trPr>
        <w:tc>
          <w:tcPr>
            <w:tcW w:w="840" w:type="dxa"/>
            <w:tcMar>
              <w:top w:w="-13" w:type="dxa"/>
              <w:left w:w="-13" w:type="dxa"/>
              <w:bottom w:w="-13" w:type="dxa"/>
              <w:right w:w="-13" w:type="dxa"/>
            </w:tcMar>
          </w:tcPr>
          <w:p w14:paraId="78B465A3" w14:textId="77777777" w:rsidR="00E775C8" w:rsidRPr="00DB5836" w:rsidRDefault="00E775C8">
            <w:pP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Horas</w:t>
            </w:r>
          </w:p>
        </w:tc>
        <w:tc>
          <w:tcPr>
            <w:tcW w:w="855" w:type="dxa"/>
            <w:tcMar>
              <w:top w:w="-13" w:type="dxa"/>
              <w:left w:w="-13" w:type="dxa"/>
              <w:bottom w:w="-13" w:type="dxa"/>
              <w:right w:w="-13" w:type="dxa"/>
            </w:tcMar>
            <w:vAlign w:val="center"/>
          </w:tcPr>
          <w:p w14:paraId="3BAC2636"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30</w:t>
            </w:r>
          </w:p>
        </w:tc>
        <w:tc>
          <w:tcPr>
            <w:tcW w:w="1800" w:type="dxa"/>
            <w:tcMar>
              <w:top w:w="-13" w:type="dxa"/>
              <w:left w:w="-13" w:type="dxa"/>
              <w:bottom w:w="-13" w:type="dxa"/>
              <w:right w:w="-13" w:type="dxa"/>
            </w:tcMar>
            <w:vAlign w:val="center"/>
          </w:tcPr>
          <w:p w14:paraId="5642B32B"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15</w:t>
            </w:r>
          </w:p>
        </w:tc>
        <w:tc>
          <w:tcPr>
            <w:tcW w:w="1740" w:type="dxa"/>
            <w:tcMar>
              <w:top w:w="-13" w:type="dxa"/>
              <w:left w:w="-13" w:type="dxa"/>
              <w:bottom w:w="-13" w:type="dxa"/>
              <w:right w:w="-13" w:type="dxa"/>
            </w:tcMar>
            <w:vAlign w:val="center"/>
          </w:tcPr>
          <w:p w14:paraId="57E05262"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11</w:t>
            </w:r>
          </w:p>
        </w:tc>
        <w:tc>
          <w:tcPr>
            <w:tcW w:w="1125" w:type="dxa"/>
            <w:tcMar>
              <w:top w:w="-13" w:type="dxa"/>
              <w:left w:w="-13" w:type="dxa"/>
              <w:bottom w:w="-13" w:type="dxa"/>
              <w:right w:w="-13" w:type="dxa"/>
            </w:tcMar>
            <w:vAlign w:val="center"/>
          </w:tcPr>
          <w:p w14:paraId="53C56AAB" w14:textId="77777777" w:rsidR="00E775C8" w:rsidRPr="00DB5836" w:rsidRDefault="00E775C8">
            <w:pPr>
              <w:ind w:left="0" w:hanging="2"/>
              <w:jc w:val="center"/>
              <w:rPr>
                <w:rFonts w:ascii="Century Gothic" w:eastAsia="Century Gothic" w:hAnsi="Century Gothic" w:cs="Century Gothic"/>
                <w:sz w:val="20"/>
                <w:szCs w:val="20"/>
              </w:rPr>
            </w:pPr>
          </w:p>
        </w:tc>
        <w:tc>
          <w:tcPr>
            <w:tcW w:w="855" w:type="dxa"/>
            <w:tcMar>
              <w:top w:w="-13" w:type="dxa"/>
              <w:left w:w="-13" w:type="dxa"/>
              <w:bottom w:w="-13" w:type="dxa"/>
              <w:right w:w="-13" w:type="dxa"/>
            </w:tcMar>
            <w:vAlign w:val="center"/>
          </w:tcPr>
          <w:p w14:paraId="5799FFA1"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56</w:t>
            </w:r>
          </w:p>
        </w:tc>
        <w:tc>
          <w:tcPr>
            <w:tcW w:w="1275" w:type="dxa"/>
            <w:tcMar>
              <w:top w:w="-13" w:type="dxa"/>
              <w:left w:w="-13" w:type="dxa"/>
              <w:bottom w:w="-13" w:type="dxa"/>
              <w:right w:w="-13" w:type="dxa"/>
            </w:tcMar>
          </w:tcPr>
          <w:p w14:paraId="49F0B7B4"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3,5</w:t>
            </w:r>
          </w:p>
        </w:tc>
      </w:tr>
    </w:tbl>
    <w:p w14:paraId="2E64B157" w14:textId="77777777" w:rsidR="00E775C8" w:rsidRPr="00DB5836" w:rsidRDefault="00E775C8">
      <w:pPr>
        <w:tabs>
          <w:tab w:val="left" w:pos="709"/>
        </w:tabs>
        <w:ind w:left="0" w:hanging="2"/>
        <w:jc w:val="both"/>
        <w:rPr>
          <w:rFonts w:ascii="Century Gothic" w:eastAsia="Century Gothic" w:hAnsi="Century Gothic" w:cs="Century Gothic"/>
          <w:sz w:val="20"/>
          <w:szCs w:val="20"/>
        </w:rPr>
      </w:pPr>
    </w:p>
    <w:p w14:paraId="67F4359D"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Fundamentación</w:t>
      </w:r>
    </w:p>
    <w:p w14:paraId="1EB9AE2A" w14:textId="77777777" w:rsidR="00E775C8" w:rsidRPr="00DB5836" w:rsidRDefault="00E775C8">
      <w:pPr>
        <w:tabs>
          <w:tab w:val="left" w:pos="709"/>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En esta asignatura se abordan los conocimientos relacionados con el electromagnetismo, base fundacional para las asignaturas relacionadas con las áreas eléctrica y electrónica, que permitirán comprender el funcionamiento de los distintos sistemas, </w:t>
      </w:r>
      <w:proofErr w:type="gramStart"/>
      <w:r w:rsidRPr="00DB5836">
        <w:rPr>
          <w:rFonts w:ascii="Century Gothic" w:eastAsia="Century Gothic" w:hAnsi="Century Gothic" w:cs="Century Gothic"/>
          <w:sz w:val="20"/>
          <w:szCs w:val="20"/>
        </w:rPr>
        <w:t>instalaciones  y</w:t>
      </w:r>
      <w:proofErr w:type="gramEnd"/>
      <w:r w:rsidRPr="00DB5836">
        <w:rPr>
          <w:rFonts w:ascii="Century Gothic" w:eastAsia="Century Gothic" w:hAnsi="Century Gothic" w:cs="Century Gothic"/>
          <w:sz w:val="20"/>
          <w:szCs w:val="20"/>
        </w:rPr>
        <w:t xml:space="preserve"> equipos de telecomunicaciones.</w:t>
      </w:r>
    </w:p>
    <w:p w14:paraId="545B4AD6" w14:textId="77777777" w:rsidR="00E775C8" w:rsidRPr="00DB5836" w:rsidRDefault="00E775C8">
      <w:pPr>
        <w:tabs>
          <w:tab w:val="left" w:pos="709"/>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Durante el desarrollo de la asignatura se pretende que los/as estudiantes comprendan los fundamentos de la electricidad y magnetismo, y los apliquen en la resolución de problemas tipo del área. La comprensión cualitativa se enfatiza con prácticas de laboratorio. Se propicia que la adquisición de nuevos conocimientos y habilidades represente para los/as estudiantes una actividad estimulante, y se fomenta el interés en comprender y explicar los fenómenos electromagnéticos que desarrollará en su actividad profesional.</w:t>
      </w:r>
    </w:p>
    <w:p w14:paraId="4D52DBD1" w14:textId="77777777" w:rsidR="00E775C8" w:rsidRPr="00DB5836" w:rsidRDefault="00E775C8">
      <w:pPr>
        <w:tabs>
          <w:tab w:val="left" w:pos="709"/>
        </w:tabs>
        <w:ind w:left="0" w:hanging="2"/>
        <w:jc w:val="both"/>
        <w:rPr>
          <w:rFonts w:ascii="Century Gothic" w:eastAsia="Century Gothic" w:hAnsi="Century Gothic" w:cs="Century Gothic"/>
          <w:sz w:val="20"/>
          <w:szCs w:val="20"/>
        </w:rPr>
      </w:pPr>
      <w:bookmarkStart w:id="23" w:name="_heading=h.e6uw4mv4lj6k" w:colFirst="0" w:colLast="0"/>
      <w:bookmarkEnd w:id="23"/>
    </w:p>
    <w:p w14:paraId="7EC7C63A"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Contenidos Mínimos</w:t>
      </w:r>
    </w:p>
    <w:p w14:paraId="510C8F16" w14:textId="77777777" w:rsidR="00E775C8" w:rsidRPr="00DB5836" w:rsidRDefault="00E775C8" w:rsidP="00E775C8">
      <w:pPr>
        <w:numPr>
          <w:ilvl w:val="0"/>
          <w:numId w:val="8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Leyes básicas: ley de Ohm y de Kirchhoff. </w:t>
      </w:r>
    </w:p>
    <w:p w14:paraId="69DA2E1C" w14:textId="77777777" w:rsidR="00E775C8" w:rsidRPr="00DB5836" w:rsidRDefault="00E775C8" w:rsidP="00E775C8">
      <w:pPr>
        <w:numPr>
          <w:ilvl w:val="0"/>
          <w:numId w:val="8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Teoremas básicos: </w:t>
      </w:r>
      <w:proofErr w:type="spellStart"/>
      <w:r w:rsidRPr="00DB5836">
        <w:rPr>
          <w:rFonts w:ascii="Century Gothic" w:eastAsia="Century Gothic" w:hAnsi="Century Gothic" w:cs="Century Gothic"/>
          <w:sz w:val="20"/>
          <w:szCs w:val="20"/>
        </w:rPr>
        <w:t>Thevenin</w:t>
      </w:r>
      <w:proofErr w:type="spellEnd"/>
      <w:r w:rsidRPr="00DB5836">
        <w:rPr>
          <w:rFonts w:ascii="Century Gothic" w:eastAsia="Century Gothic" w:hAnsi="Century Gothic" w:cs="Century Gothic"/>
          <w:sz w:val="20"/>
          <w:szCs w:val="20"/>
        </w:rPr>
        <w:t xml:space="preserve">, Norton, superposición y máxima transferencia de energía. </w:t>
      </w:r>
    </w:p>
    <w:p w14:paraId="7227D052" w14:textId="77777777" w:rsidR="00E775C8" w:rsidRPr="00DB5836" w:rsidRDefault="00E775C8" w:rsidP="00E775C8">
      <w:pPr>
        <w:numPr>
          <w:ilvl w:val="0"/>
          <w:numId w:val="8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Componentes pasivos: resistor, capacitor e inductor. </w:t>
      </w:r>
    </w:p>
    <w:p w14:paraId="7C6FC60F" w14:textId="77777777" w:rsidR="00E775C8" w:rsidRPr="00DB5836" w:rsidRDefault="00E775C8" w:rsidP="00E775C8">
      <w:pPr>
        <w:numPr>
          <w:ilvl w:val="0"/>
          <w:numId w:val="8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Circuitos serie y paralelo. </w:t>
      </w:r>
    </w:p>
    <w:p w14:paraId="670E196B" w14:textId="77777777" w:rsidR="00E775C8" w:rsidRPr="00DB5836" w:rsidRDefault="00E775C8" w:rsidP="00E775C8">
      <w:pPr>
        <w:numPr>
          <w:ilvl w:val="0"/>
          <w:numId w:val="84"/>
        </w:numPr>
        <w:tabs>
          <w:tab w:val="left" w:pos="709"/>
        </w:tabs>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Circuitos RC, RL y RLC. Resonancia.</w:t>
      </w:r>
    </w:p>
    <w:p w14:paraId="22F21456"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p>
    <w:p w14:paraId="3C02E163"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Programa Analítico</w:t>
      </w:r>
    </w:p>
    <w:p w14:paraId="558D6B01"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CIRCUITOS EN CORRIENTE CONTINUA: Circuitos en corriente continua. Leyes fundamentales. Ley de Ohm. Leyes de Kirchhoff. Resistencia. Agrupamiento serie y paralelo. Ley de Joule. Resolución de circuitos. Inductancia y capacidad. Definiciones. propiedades. Circuitos RC, RL y RLC. Resonancia. Energía en el campo eléctrico y magnético.</w:t>
      </w:r>
    </w:p>
    <w:p w14:paraId="2D4EEF9D"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CIRCUITOS EN CORRIENTE ALTERNA MONOFÁSICA: Teoría de </w:t>
      </w:r>
      <w:proofErr w:type="spellStart"/>
      <w:r w:rsidRPr="00DB5836">
        <w:rPr>
          <w:rFonts w:ascii="Century Gothic" w:eastAsia="Century Gothic" w:hAnsi="Century Gothic" w:cs="Century Gothic"/>
          <w:sz w:val="20"/>
          <w:szCs w:val="20"/>
        </w:rPr>
        <w:t>Ia</w:t>
      </w:r>
      <w:proofErr w:type="spellEnd"/>
      <w:r w:rsidRPr="00DB5836">
        <w:rPr>
          <w:rFonts w:ascii="Century Gothic" w:eastAsia="Century Gothic" w:hAnsi="Century Gothic" w:cs="Century Gothic"/>
          <w:sz w:val="20"/>
          <w:szCs w:val="20"/>
        </w:rPr>
        <w:t xml:space="preserve"> corriente Alterna en régimen permanente. Magnitudes fundamentales. Valor eficaz y medio de una onda. Representación vectorial de los parámetros de los circuitos. Fasores. Impedancia y admitancia. Sus componentes. Circuitos serie y paralelo. Potencia y energía en los circuitos de corriente alterna. Potencia activa, aparente y reactiva. Factor de potencia. Unidades.</w:t>
      </w:r>
    </w:p>
    <w:p w14:paraId="484B233D"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MÉTODOS DE RESOLUCIÓN DE CIRCUITOS: Fuentes de corriente alterna de tensión y corriente constante. Equivalencia. Circuitos en corriente alterna. Métodos de resolución de circuitos. Método de las corrientes de mallas. Método de las tensiones de nodos. Teorema de superposición. Teorema de Thévenin. Teorema de Norton. Teorema de Millman. Máxima transferencia de potencia.</w:t>
      </w:r>
    </w:p>
    <w:p w14:paraId="0593C6C3"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both"/>
        <w:rPr>
          <w:rFonts w:ascii="Century Gothic" w:eastAsia="Century Gothic" w:hAnsi="Century Gothic" w:cs="Century Gothic"/>
          <w:b/>
          <w:sz w:val="20"/>
          <w:szCs w:val="20"/>
        </w:rPr>
      </w:pPr>
    </w:p>
    <w:p w14:paraId="113CD406"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 a las competencias</w:t>
      </w:r>
    </w:p>
    <w:tbl>
      <w:tblPr>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890"/>
      </w:tblGrid>
      <w:tr w:rsidR="00E775C8" w:rsidRPr="00DB5836" w14:paraId="5EA57626" w14:textId="77777777">
        <w:trPr>
          <w:jc w:val="center"/>
        </w:trPr>
        <w:tc>
          <w:tcPr>
            <w:tcW w:w="5495" w:type="dxa"/>
          </w:tcPr>
          <w:p w14:paraId="659EB1F6"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Competencias</w:t>
            </w:r>
          </w:p>
        </w:tc>
        <w:tc>
          <w:tcPr>
            <w:tcW w:w="1890" w:type="dxa"/>
          </w:tcPr>
          <w:p w14:paraId="141E04A9"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w:t>
            </w:r>
          </w:p>
        </w:tc>
      </w:tr>
      <w:tr w:rsidR="00E775C8" w:rsidRPr="00DB5836" w14:paraId="616C1D2E" w14:textId="77777777">
        <w:trPr>
          <w:jc w:val="center"/>
        </w:trPr>
        <w:tc>
          <w:tcPr>
            <w:tcW w:w="5495" w:type="dxa"/>
            <w:tcMar>
              <w:top w:w="-13" w:type="dxa"/>
              <w:left w:w="-13" w:type="dxa"/>
              <w:bottom w:w="-13" w:type="dxa"/>
              <w:right w:w="-13" w:type="dxa"/>
            </w:tcMar>
            <w:vAlign w:val="center"/>
          </w:tcPr>
          <w:p w14:paraId="0CB276D6"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lastRenderedPageBreak/>
              <w:t>C1: Desempeñar de manera efectiva su rol en equipos de trabajo.</w:t>
            </w:r>
          </w:p>
        </w:tc>
        <w:tc>
          <w:tcPr>
            <w:tcW w:w="1890" w:type="dxa"/>
            <w:tcMar>
              <w:top w:w="-13" w:type="dxa"/>
              <w:left w:w="-13" w:type="dxa"/>
              <w:bottom w:w="-13" w:type="dxa"/>
              <w:right w:w="-13" w:type="dxa"/>
            </w:tcMar>
            <w:vAlign w:val="center"/>
          </w:tcPr>
          <w:p w14:paraId="358599DA"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1D90EE4B" w14:textId="77777777">
        <w:trPr>
          <w:jc w:val="center"/>
        </w:trPr>
        <w:tc>
          <w:tcPr>
            <w:tcW w:w="5495" w:type="dxa"/>
            <w:tcMar>
              <w:top w:w="-13" w:type="dxa"/>
              <w:left w:w="-13" w:type="dxa"/>
              <w:bottom w:w="-13" w:type="dxa"/>
              <w:right w:w="-13" w:type="dxa"/>
            </w:tcMar>
            <w:vAlign w:val="center"/>
          </w:tcPr>
          <w:p w14:paraId="0BA85783"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C2: Lograr comunicarse de forma efectiva y clara.</w:t>
            </w:r>
          </w:p>
        </w:tc>
        <w:tc>
          <w:tcPr>
            <w:tcW w:w="1890" w:type="dxa"/>
            <w:tcMar>
              <w:top w:w="-13" w:type="dxa"/>
              <w:left w:w="-13" w:type="dxa"/>
              <w:bottom w:w="-13" w:type="dxa"/>
              <w:right w:w="-13" w:type="dxa"/>
            </w:tcMar>
            <w:vAlign w:val="center"/>
          </w:tcPr>
          <w:p w14:paraId="54320259"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689D699C" w14:textId="77777777">
        <w:trPr>
          <w:jc w:val="center"/>
        </w:trPr>
        <w:tc>
          <w:tcPr>
            <w:tcW w:w="5495" w:type="dxa"/>
            <w:tcMar>
              <w:top w:w="-13" w:type="dxa"/>
              <w:left w:w="-13" w:type="dxa"/>
              <w:bottom w:w="-13" w:type="dxa"/>
              <w:right w:w="-13" w:type="dxa"/>
            </w:tcMar>
            <w:vAlign w:val="center"/>
          </w:tcPr>
          <w:p w14:paraId="5C12848B"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C5: Aprender en forma continua y autónoma.</w:t>
            </w:r>
          </w:p>
        </w:tc>
        <w:tc>
          <w:tcPr>
            <w:tcW w:w="1890" w:type="dxa"/>
            <w:tcMar>
              <w:top w:w="-13" w:type="dxa"/>
              <w:left w:w="-13" w:type="dxa"/>
              <w:bottom w:w="-13" w:type="dxa"/>
              <w:right w:w="-13" w:type="dxa"/>
            </w:tcMar>
            <w:vAlign w:val="center"/>
          </w:tcPr>
          <w:p w14:paraId="4D73A568"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778EEF1C" w14:textId="77777777">
        <w:trPr>
          <w:jc w:val="center"/>
        </w:trPr>
        <w:tc>
          <w:tcPr>
            <w:tcW w:w="5495" w:type="dxa"/>
            <w:tcMar>
              <w:top w:w="-13" w:type="dxa"/>
              <w:left w:w="-13" w:type="dxa"/>
              <w:bottom w:w="-13" w:type="dxa"/>
              <w:right w:w="-13" w:type="dxa"/>
            </w:tcMar>
            <w:vAlign w:val="center"/>
          </w:tcPr>
          <w:p w14:paraId="79E975E9"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 10: Colaborar en la elección de los equipos, elementos e instalaciones, bajo normativa vigente y los requerimientos solicitados.</w:t>
            </w:r>
          </w:p>
        </w:tc>
        <w:tc>
          <w:tcPr>
            <w:tcW w:w="1890" w:type="dxa"/>
            <w:tcMar>
              <w:top w:w="-13" w:type="dxa"/>
              <w:left w:w="-13" w:type="dxa"/>
              <w:bottom w:w="-13" w:type="dxa"/>
              <w:right w:w="-13" w:type="dxa"/>
            </w:tcMar>
            <w:vAlign w:val="center"/>
          </w:tcPr>
          <w:p w14:paraId="0C5D6F99"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5D540A82" w14:textId="77777777">
        <w:trPr>
          <w:jc w:val="center"/>
        </w:trPr>
        <w:tc>
          <w:tcPr>
            <w:tcW w:w="5495" w:type="dxa"/>
            <w:tcMar>
              <w:top w:w="-13" w:type="dxa"/>
              <w:left w:w="-13" w:type="dxa"/>
              <w:bottom w:w="-13" w:type="dxa"/>
              <w:right w:w="-13" w:type="dxa"/>
            </w:tcMar>
            <w:vAlign w:val="center"/>
          </w:tcPr>
          <w:p w14:paraId="4177FDA8"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C12: Configurar sistemas e instalaciones de telecomunicaciones respetando especificaciones y reglamentos.</w:t>
            </w:r>
          </w:p>
        </w:tc>
        <w:tc>
          <w:tcPr>
            <w:tcW w:w="1890" w:type="dxa"/>
            <w:tcMar>
              <w:top w:w="-13" w:type="dxa"/>
              <w:left w:w="-13" w:type="dxa"/>
              <w:bottom w:w="-13" w:type="dxa"/>
              <w:right w:w="-13" w:type="dxa"/>
            </w:tcMar>
            <w:vAlign w:val="center"/>
          </w:tcPr>
          <w:p w14:paraId="334AF2DE"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03868385" w14:textId="77777777">
        <w:trPr>
          <w:jc w:val="center"/>
        </w:trPr>
        <w:tc>
          <w:tcPr>
            <w:tcW w:w="5495" w:type="dxa"/>
            <w:tcMar>
              <w:top w:w="-13" w:type="dxa"/>
              <w:left w:w="-13" w:type="dxa"/>
              <w:bottom w:w="-13" w:type="dxa"/>
              <w:right w:w="-13" w:type="dxa"/>
            </w:tcMar>
            <w:vAlign w:val="center"/>
          </w:tcPr>
          <w:p w14:paraId="7C241196"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C14: Ejecutar los procesos de montaje de instalaciones y sistemas, verificando su adecuación a las condiciones de obra y controlando su avance, para cumplir con los objetivos fijados desde el ámbito laboral donde se desempeña.</w:t>
            </w:r>
          </w:p>
        </w:tc>
        <w:tc>
          <w:tcPr>
            <w:tcW w:w="1890" w:type="dxa"/>
            <w:tcMar>
              <w:top w:w="-13" w:type="dxa"/>
              <w:left w:w="-13" w:type="dxa"/>
              <w:bottom w:w="-13" w:type="dxa"/>
              <w:right w:w="-13" w:type="dxa"/>
            </w:tcMar>
            <w:vAlign w:val="center"/>
          </w:tcPr>
          <w:p w14:paraId="0EC3AB12"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bl>
    <w:p w14:paraId="5A703EB6"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p>
    <w:p w14:paraId="1F22AB34" w14:textId="77777777" w:rsidR="00E775C8" w:rsidRPr="00DB5836" w:rsidRDefault="00E775C8">
      <w:pPr>
        <w:tabs>
          <w:tab w:val="left" w:pos="709"/>
        </w:tabs>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Bibliografía de base</w:t>
      </w:r>
    </w:p>
    <w:p w14:paraId="100EB0A0"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CANOVAS RODRÍGUEZ, FRANCISCO J., MOLINA MARTINEZ, MIGUEL - Principios Básicos de Electrotecnia - Editorial: Alfaomega – 2013. </w:t>
      </w:r>
    </w:p>
    <w:p w14:paraId="1E9AAF96"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DORF RICHARD C., SVOBODA JAMES A. - Circuitos Eléctricos – Editorial: ALFAOMEGA GRUPO EDITOR – 2012.</w:t>
      </w:r>
    </w:p>
    <w:p w14:paraId="2F4ECF95"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QUEIRO SANTIAGO, MARCO CARLOS, PUEYO HECTOR O. - Circuitos Eléctricos Análisis de Modelos </w:t>
      </w:r>
      <w:proofErr w:type="spellStart"/>
      <w:r w:rsidRPr="00DB5836">
        <w:rPr>
          <w:rFonts w:ascii="Century Gothic" w:eastAsia="Century Gothic" w:hAnsi="Century Gothic" w:cs="Century Gothic"/>
          <w:sz w:val="20"/>
          <w:szCs w:val="20"/>
        </w:rPr>
        <w:t>Circuitales</w:t>
      </w:r>
      <w:proofErr w:type="spellEnd"/>
      <w:r w:rsidRPr="00DB5836">
        <w:rPr>
          <w:rFonts w:ascii="Century Gothic" w:eastAsia="Century Gothic" w:hAnsi="Century Gothic" w:cs="Century Gothic"/>
          <w:sz w:val="20"/>
          <w:szCs w:val="20"/>
        </w:rPr>
        <w:t xml:space="preserve"> - Editorial: ALFAOMEGA GRUPO EDITOR – 2009.</w:t>
      </w:r>
    </w:p>
    <w:p w14:paraId="7D7E428B"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 SOBREVILA MARCELO A. - Introducción A La Electrotecnia. - Editorial: ALSINA – 2004. </w:t>
      </w:r>
    </w:p>
    <w:p w14:paraId="6FCBD045"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FRAILE MORA JESÚS - Circuitos Eléctricos. - Editorial: PRENTICE HALL – 2013.</w:t>
      </w:r>
    </w:p>
    <w:p w14:paraId="7901D7FB"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 RIEDEL H., SUSAN A; NILSSON JAMES W. - Circuitos Eléctricos (7ª ED) – Editorial: Pearson </w:t>
      </w:r>
      <w:proofErr w:type="spellStart"/>
      <w:r w:rsidRPr="00DB5836">
        <w:rPr>
          <w:rFonts w:ascii="Century Gothic" w:eastAsia="Century Gothic" w:hAnsi="Century Gothic" w:cs="Century Gothic"/>
          <w:sz w:val="20"/>
          <w:szCs w:val="20"/>
        </w:rPr>
        <w:t>Educacion</w:t>
      </w:r>
      <w:proofErr w:type="spellEnd"/>
      <w:r w:rsidRPr="00DB5836">
        <w:rPr>
          <w:rFonts w:ascii="Century Gothic" w:eastAsia="Century Gothic" w:hAnsi="Century Gothic" w:cs="Century Gothic"/>
          <w:sz w:val="20"/>
          <w:szCs w:val="20"/>
        </w:rPr>
        <w:t xml:space="preserve"> – 2011.</w:t>
      </w:r>
    </w:p>
    <w:p w14:paraId="56C7AE32"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 SKILLING H. H. - Circuitos en Ingeniería Eléctrica – Editorial: </w:t>
      </w:r>
      <w:proofErr w:type="spellStart"/>
      <w:proofErr w:type="gramStart"/>
      <w:r w:rsidRPr="00DB5836">
        <w:rPr>
          <w:rFonts w:ascii="Century Gothic" w:eastAsia="Century Gothic" w:hAnsi="Century Gothic" w:cs="Century Gothic"/>
          <w:sz w:val="20"/>
          <w:szCs w:val="20"/>
        </w:rPr>
        <w:t>Cecsa</w:t>
      </w:r>
      <w:proofErr w:type="spellEnd"/>
      <w:r w:rsidRPr="00DB5836">
        <w:rPr>
          <w:rFonts w:ascii="Century Gothic" w:eastAsia="Century Gothic" w:hAnsi="Century Gothic" w:cs="Century Gothic"/>
          <w:sz w:val="20"/>
          <w:szCs w:val="20"/>
        </w:rPr>
        <w:t xml:space="preserve">  -</w:t>
      </w:r>
      <w:proofErr w:type="gramEnd"/>
      <w:r w:rsidRPr="00DB5836">
        <w:rPr>
          <w:rFonts w:ascii="Century Gothic" w:eastAsia="Century Gothic" w:hAnsi="Century Gothic" w:cs="Century Gothic"/>
          <w:sz w:val="20"/>
          <w:szCs w:val="20"/>
        </w:rPr>
        <w:t xml:space="preserve"> 1985.</w:t>
      </w:r>
    </w:p>
    <w:p w14:paraId="4572914D" w14:textId="77777777" w:rsidR="00E775C8" w:rsidRPr="00DB5836" w:rsidRDefault="00E775C8" w:rsidP="00E775C8">
      <w:pPr>
        <w:numPr>
          <w:ilvl w:val="0"/>
          <w:numId w:val="82"/>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 ZEVEKE IONKIN - Principios de Electrotecnia: Tomo I </w:t>
      </w:r>
      <w:proofErr w:type="gramStart"/>
      <w:r w:rsidRPr="00DB5836">
        <w:rPr>
          <w:rFonts w:ascii="Century Gothic" w:eastAsia="Century Gothic" w:hAnsi="Century Gothic" w:cs="Century Gothic"/>
          <w:sz w:val="20"/>
          <w:szCs w:val="20"/>
        </w:rPr>
        <w:t>-  Editorial</w:t>
      </w:r>
      <w:proofErr w:type="gramEnd"/>
      <w:r w:rsidRPr="00DB5836">
        <w:rPr>
          <w:rFonts w:ascii="Century Gothic" w:eastAsia="Century Gothic" w:hAnsi="Century Gothic" w:cs="Century Gothic"/>
          <w:sz w:val="20"/>
          <w:szCs w:val="20"/>
        </w:rPr>
        <w:t>: Instituto energético de Moscú Cartago – 1978.</w:t>
      </w:r>
    </w:p>
    <w:p w14:paraId="573D0858" w14:textId="77777777" w:rsidR="00E775C8" w:rsidRPr="00DB5836" w:rsidRDefault="00E775C8">
      <w:pPr>
        <w:ind w:left="0" w:hanging="2"/>
        <w:jc w:val="both"/>
        <w:rPr>
          <w:rFonts w:ascii="Century Gothic" w:eastAsia="Century Gothic" w:hAnsi="Century Gothic" w:cs="Century Gothic"/>
          <w:sz w:val="20"/>
          <w:szCs w:val="20"/>
        </w:rPr>
      </w:pPr>
    </w:p>
    <w:p w14:paraId="5B75FBD9" w14:textId="77777777" w:rsidR="00E775C8" w:rsidRPr="00DB5836" w:rsidRDefault="00E775C8">
      <w:pPr>
        <w:ind w:left="0" w:hanging="2"/>
        <w:rPr>
          <w:rFonts w:ascii="Century Gothic" w:eastAsia="Century Gothic" w:hAnsi="Century Gothic" w:cs="Century Gothic"/>
          <w:sz w:val="20"/>
          <w:szCs w:val="20"/>
        </w:rPr>
      </w:pPr>
    </w:p>
    <w:p w14:paraId="584B928A" w14:textId="77777777" w:rsidR="00E775C8" w:rsidRPr="00DB5836" w:rsidRDefault="00E775C8">
      <w:pPr>
        <w:ind w:left="0" w:hanging="2"/>
        <w:rPr>
          <w:rFonts w:ascii="Century Gothic" w:eastAsia="Century Gothic" w:hAnsi="Century Gothic" w:cs="Century Gothic"/>
          <w:sz w:val="20"/>
          <w:szCs w:val="20"/>
        </w:rPr>
      </w:pPr>
    </w:p>
    <w:p w14:paraId="6641A8BF" w14:textId="77777777" w:rsidR="00E775C8" w:rsidRPr="00DB5836" w:rsidRDefault="00E775C8">
      <w:pPr>
        <w:ind w:left="0" w:hanging="2"/>
        <w:rPr>
          <w:rFonts w:ascii="Century Gothic" w:eastAsia="Century Gothic" w:hAnsi="Century Gothic" w:cs="Century Gothic"/>
          <w:b/>
          <w:sz w:val="20"/>
          <w:szCs w:val="20"/>
        </w:rPr>
      </w:pPr>
      <w:r w:rsidRPr="00DB5836">
        <w:rPr>
          <w:sz w:val="20"/>
          <w:szCs w:val="20"/>
        </w:rPr>
        <w:br w:type="page"/>
      </w:r>
    </w:p>
    <w:p w14:paraId="7FF3A7CF" w14:textId="77777777" w:rsidR="00E775C8" w:rsidRPr="00DB5836" w:rsidRDefault="00E775C8">
      <w:pPr>
        <w:ind w:left="0" w:hanging="2"/>
        <w:rPr>
          <w:rFonts w:ascii="Century Gothic" w:eastAsia="Century Gothic" w:hAnsi="Century Gothic" w:cs="Century Gothic"/>
          <w:b/>
          <w:color w:val="FF0000"/>
          <w:sz w:val="20"/>
          <w:szCs w:val="20"/>
        </w:rPr>
      </w:pPr>
      <w:r w:rsidRPr="00DB5836">
        <w:rPr>
          <w:rFonts w:ascii="Century Gothic" w:eastAsia="Century Gothic" w:hAnsi="Century Gothic" w:cs="Century Gothic"/>
          <w:b/>
          <w:sz w:val="20"/>
          <w:szCs w:val="20"/>
        </w:rPr>
        <w:lastRenderedPageBreak/>
        <w:t>Nombre de la Asignatura</w:t>
      </w:r>
      <w:r w:rsidRPr="00DB5836">
        <w:rPr>
          <w:rFonts w:ascii="Century Gothic" w:eastAsia="Century Gothic" w:hAnsi="Century Gothic" w:cs="Century Gothic"/>
          <w:sz w:val="20"/>
          <w:szCs w:val="20"/>
        </w:rPr>
        <w:t xml:space="preserve">: </w:t>
      </w:r>
      <w:r w:rsidRPr="00DB5836">
        <w:rPr>
          <w:rFonts w:ascii="Century Gothic" w:eastAsia="Century Gothic" w:hAnsi="Century Gothic" w:cs="Century Gothic"/>
          <w:b/>
          <w:color w:val="FF0000"/>
          <w:sz w:val="20"/>
          <w:szCs w:val="20"/>
        </w:rPr>
        <w:t>Matemática II</w:t>
      </w:r>
    </w:p>
    <w:p w14:paraId="4179BD24" w14:textId="77777777" w:rsidR="00E775C8" w:rsidRPr="00DB5836" w:rsidRDefault="00E775C8">
      <w:pPr>
        <w:ind w:left="0" w:hanging="2"/>
        <w:rPr>
          <w:rFonts w:ascii="Century Gothic" w:eastAsia="Century Gothic" w:hAnsi="Century Gothic" w:cs="Century Gothic"/>
          <w:sz w:val="20"/>
          <w:szCs w:val="20"/>
        </w:rPr>
      </w:pPr>
    </w:p>
    <w:p w14:paraId="7659DB2D" w14:textId="77777777" w:rsidR="00E775C8" w:rsidRPr="00DB5836" w:rsidRDefault="00E775C8">
      <w:pPr>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Área de conocimiento</w:t>
      </w:r>
      <w:r w:rsidRPr="00DB5836">
        <w:rPr>
          <w:rFonts w:ascii="Century Gothic" w:eastAsia="Century Gothic" w:hAnsi="Century Gothic" w:cs="Century Gothic"/>
          <w:sz w:val="20"/>
          <w:szCs w:val="20"/>
        </w:rPr>
        <w:t>: Ciencias Básicas</w:t>
      </w:r>
    </w:p>
    <w:p w14:paraId="703A4A07" w14:textId="77777777" w:rsidR="00E775C8" w:rsidRPr="00DB5836" w:rsidRDefault="00E775C8">
      <w:pPr>
        <w:ind w:left="0" w:hanging="2"/>
        <w:rPr>
          <w:rFonts w:ascii="Century Gothic" w:eastAsia="Century Gothic" w:hAnsi="Century Gothic" w:cs="Century Gothic"/>
          <w:b/>
          <w:sz w:val="20"/>
          <w:szCs w:val="20"/>
        </w:rPr>
      </w:pPr>
    </w:p>
    <w:p w14:paraId="0736D1FA" w14:textId="77777777" w:rsidR="00E775C8" w:rsidRPr="00DB5836" w:rsidRDefault="00E775C8">
      <w:pPr>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Año y Cuatrimestre en el Diseño Curricular:</w:t>
      </w:r>
      <w:r w:rsidRPr="00DB5836">
        <w:rPr>
          <w:rFonts w:ascii="Century Gothic" w:eastAsia="Century Gothic" w:hAnsi="Century Gothic" w:cs="Century Gothic"/>
          <w:sz w:val="20"/>
          <w:szCs w:val="20"/>
        </w:rPr>
        <w:t xml:space="preserve"> Primer año - Segundo cuatrimestre</w:t>
      </w:r>
    </w:p>
    <w:p w14:paraId="5D2218CB" w14:textId="77777777" w:rsidR="00E775C8" w:rsidRPr="00DB5836" w:rsidRDefault="00E775C8">
      <w:pPr>
        <w:ind w:left="0" w:hanging="2"/>
        <w:rPr>
          <w:rFonts w:ascii="Century Gothic" w:eastAsia="Century Gothic" w:hAnsi="Century Gothic" w:cs="Century Gothic"/>
          <w:sz w:val="20"/>
          <w:szCs w:val="20"/>
        </w:rPr>
      </w:pPr>
    </w:p>
    <w:p w14:paraId="001E0DB3"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Distribución Horaria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8"/>
        <w:gridCol w:w="941"/>
        <w:gridCol w:w="2329"/>
        <w:gridCol w:w="1284"/>
        <w:gridCol w:w="1071"/>
        <w:gridCol w:w="857"/>
        <w:gridCol w:w="1094"/>
      </w:tblGrid>
      <w:tr w:rsidR="00E775C8" w:rsidRPr="00DB5836" w14:paraId="2B62341C" w14:textId="77777777">
        <w:tc>
          <w:tcPr>
            <w:tcW w:w="918" w:type="dxa"/>
            <w:vMerge w:val="restart"/>
          </w:tcPr>
          <w:p w14:paraId="1C00395D" w14:textId="77777777" w:rsidR="00E775C8" w:rsidRPr="00DB5836" w:rsidRDefault="00E775C8">
            <w:pPr>
              <w:ind w:left="0" w:hanging="2"/>
              <w:jc w:val="center"/>
              <w:rPr>
                <w:rFonts w:ascii="Century Gothic" w:eastAsia="Century Gothic" w:hAnsi="Century Gothic" w:cs="Century Gothic"/>
                <w:sz w:val="20"/>
                <w:szCs w:val="20"/>
              </w:rPr>
            </w:pPr>
          </w:p>
        </w:tc>
        <w:tc>
          <w:tcPr>
            <w:tcW w:w="941" w:type="dxa"/>
            <w:vMerge w:val="restart"/>
          </w:tcPr>
          <w:p w14:paraId="4FA55424"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Teoría</w:t>
            </w:r>
          </w:p>
        </w:tc>
        <w:tc>
          <w:tcPr>
            <w:tcW w:w="4684" w:type="dxa"/>
            <w:gridSpan w:val="3"/>
          </w:tcPr>
          <w:p w14:paraId="1499C984"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Práctica</w:t>
            </w:r>
          </w:p>
        </w:tc>
        <w:tc>
          <w:tcPr>
            <w:tcW w:w="857" w:type="dxa"/>
            <w:vMerge w:val="restart"/>
          </w:tcPr>
          <w:p w14:paraId="6AD477A9"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Total</w:t>
            </w:r>
          </w:p>
        </w:tc>
        <w:tc>
          <w:tcPr>
            <w:tcW w:w="1094" w:type="dxa"/>
            <w:vMerge w:val="restart"/>
          </w:tcPr>
          <w:p w14:paraId="73FF7CC3"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Semanal</w:t>
            </w:r>
          </w:p>
        </w:tc>
      </w:tr>
      <w:tr w:rsidR="00E775C8" w:rsidRPr="00DB5836" w14:paraId="5C705C9B" w14:textId="77777777">
        <w:tc>
          <w:tcPr>
            <w:tcW w:w="918" w:type="dxa"/>
            <w:vMerge/>
          </w:tcPr>
          <w:p w14:paraId="7175E5F8"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941" w:type="dxa"/>
            <w:vMerge/>
          </w:tcPr>
          <w:p w14:paraId="53044617"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2329" w:type="dxa"/>
          </w:tcPr>
          <w:p w14:paraId="6601C8E1"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Problemas</w:t>
            </w:r>
          </w:p>
          <w:p w14:paraId="6D84487C"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Tipo/Rutinarios/abiertos</w:t>
            </w:r>
          </w:p>
        </w:tc>
        <w:tc>
          <w:tcPr>
            <w:tcW w:w="1284" w:type="dxa"/>
          </w:tcPr>
          <w:p w14:paraId="06DDBAB5"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Laboratorio, Taller</w:t>
            </w:r>
          </w:p>
        </w:tc>
        <w:tc>
          <w:tcPr>
            <w:tcW w:w="1071" w:type="dxa"/>
          </w:tcPr>
          <w:p w14:paraId="03505666"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Proyecto y diseño</w:t>
            </w:r>
          </w:p>
        </w:tc>
        <w:tc>
          <w:tcPr>
            <w:tcW w:w="857" w:type="dxa"/>
            <w:vMerge/>
          </w:tcPr>
          <w:p w14:paraId="3C0F33B6"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094" w:type="dxa"/>
            <w:vMerge/>
          </w:tcPr>
          <w:p w14:paraId="2E3FB0DA"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r>
      <w:tr w:rsidR="00E775C8" w:rsidRPr="00DB5836" w14:paraId="738C6A20" w14:textId="77777777">
        <w:tc>
          <w:tcPr>
            <w:tcW w:w="918" w:type="dxa"/>
          </w:tcPr>
          <w:p w14:paraId="5D9D961A"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Horas</w:t>
            </w:r>
          </w:p>
        </w:tc>
        <w:tc>
          <w:tcPr>
            <w:tcW w:w="941" w:type="dxa"/>
          </w:tcPr>
          <w:p w14:paraId="01943D97"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36</w:t>
            </w:r>
          </w:p>
        </w:tc>
        <w:tc>
          <w:tcPr>
            <w:tcW w:w="2329" w:type="dxa"/>
          </w:tcPr>
          <w:p w14:paraId="2F0B6AAD"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28</w:t>
            </w:r>
          </w:p>
          <w:p w14:paraId="640837C1" w14:textId="77777777" w:rsidR="00E775C8" w:rsidRPr="00DB5836" w:rsidRDefault="00E775C8">
            <w:pPr>
              <w:ind w:left="0" w:hanging="2"/>
              <w:jc w:val="center"/>
              <w:rPr>
                <w:rFonts w:ascii="Century Gothic" w:eastAsia="Century Gothic" w:hAnsi="Century Gothic" w:cs="Century Gothic"/>
                <w:sz w:val="20"/>
                <w:szCs w:val="20"/>
              </w:rPr>
            </w:pPr>
          </w:p>
        </w:tc>
        <w:tc>
          <w:tcPr>
            <w:tcW w:w="1284" w:type="dxa"/>
          </w:tcPr>
          <w:p w14:paraId="2A4FC257"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w:t>
            </w:r>
          </w:p>
        </w:tc>
        <w:tc>
          <w:tcPr>
            <w:tcW w:w="1071" w:type="dxa"/>
          </w:tcPr>
          <w:p w14:paraId="50DF4FE2"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w:t>
            </w:r>
          </w:p>
        </w:tc>
        <w:tc>
          <w:tcPr>
            <w:tcW w:w="857" w:type="dxa"/>
          </w:tcPr>
          <w:p w14:paraId="2208677F"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64</w:t>
            </w:r>
          </w:p>
        </w:tc>
        <w:tc>
          <w:tcPr>
            <w:tcW w:w="1094" w:type="dxa"/>
          </w:tcPr>
          <w:p w14:paraId="3777372C"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4</w:t>
            </w:r>
          </w:p>
        </w:tc>
      </w:tr>
    </w:tbl>
    <w:p w14:paraId="6CD030FA" w14:textId="77777777" w:rsidR="00E775C8" w:rsidRPr="00DB5836" w:rsidRDefault="00E775C8">
      <w:pPr>
        <w:ind w:left="0" w:hanging="2"/>
        <w:rPr>
          <w:rFonts w:ascii="Century Gothic" w:eastAsia="Century Gothic" w:hAnsi="Century Gothic" w:cs="Century Gothic"/>
          <w:sz w:val="20"/>
          <w:szCs w:val="20"/>
        </w:rPr>
      </w:pPr>
    </w:p>
    <w:p w14:paraId="09F3E1A2" w14:textId="77777777" w:rsidR="00E775C8" w:rsidRPr="00DB5836" w:rsidRDefault="00E775C8">
      <w:pPr>
        <w:ind w:left="0" w:hanging="2"/>
        <w:rPr>
          <w:rFonts w:ascii="Century Gothic" w:eastAsia="Century Gothic" w:hAnsi="Century Gothic" w:cs="Century Gothic"/>
          <w:sz w:val="20"/>
          <w:szCs w:val="20"/>
        </w:rPr>
      </w:pPr>
    </w:p>
    <w:p w14:paraId="6C23AC3C"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Fundamentación</w:t>
      </w:r>
    </w:p>
    <w:p w14:paraId="2F937654"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Los contenidos de Matemática II brindan al estudiante las nociones elementales del Álgebra vectorial en espacios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122BE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37AE&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7B37AE&quot; wsp:rsidRDefault=&quot;007B37AE&quot; wsp:rsidP=&quot;007B37AE&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5"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38D3CD5F">
          <v:shape id="_x0000_i1265"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37AE&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7B37AE&quot; wsp:rsidRDefault=&quot;007B37AE&quot; wsp:rsidP=&quot;007B37AE&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5"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 xml:space="preserve"> y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307A79EC">
          <v:shape id="_x0000_i1269"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9BA&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3439BA&quot; wsp:rsidRDefault=&quot;003439BA&quot; wsp:rsidP=&quot;003439BA&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6"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65A4265A">
          <v:shape id="_x0000_i1266"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9BA&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3439BA&quot; wsp:rsidRDefault=&quot;003439BA&quot; wsp:rsidP=&quot;003439BA&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6"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 xml:space="preserve">, así como de los números complejos, las series numéricas en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65603FCE">
          <v:shape id="_x0000_i1270" type="#_x0000_t75" style="width:8.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93D&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95493D&quot; wsp:rsidRDefault=&quot;0095493D&quot; wsp:rsidP=&quot;0095493D&quot;&gt;&lt;m:oMathPara&gt;&lt;m:oMath&gt;&lt;m:r&gt;&lt;w:rPr&gt;&lt;w:rFonts w:ascii=&quot;Cambria Math&quot; w:fareast=&quot;Century Gothic&quot; w:h-ansi=&quot;Cambria Math&quot; w:cs=&quot;Century Gothic&quot;/&gt;&lt;wx:font wx:val=&quot;Cambria Math&quot;/&gt;&lt;w:i/&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7"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387CBE5E">
          <v:shape id="_x0000_i1267" type="#_x0000_t75" style="width:8.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93D&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95493D&quot; wsp:rsidRDefault=&quot;0095493D&quot; wsp:rsidP=&quot;0095493D&quot;&gt;&lt;m:oMathPara&gt;&lt;m:oMath&gt;&lt;m:r&gt;&lt;w:rPr&gt;&lt;w:rFonts w:ascii=&quot;Cambria Math&quot; w:fareast=&quot;Century Gothic&quot; w:h-ansi=&quot;Cambria Math&quot; w:cs=&quot;Century Gothic&quot;/&gt;&lt;wx:font wx:val=&quot;Cambria Math&quot;/&gt;&lt;w:i/&gt;&lt;/w:rPr&gt;&lt;m:t&gt;R&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7"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 xml:space="preserve">, la probabilidad y la estadística descriptiva. Estos contenidos son de aplicación inmediata en temas específicos del área de telecomunicaciones, tales como el análisis, procesamiento y acondicionamiento de señales, estudio de circuitos electrónicos y ondas electromagnéticas, entre otras. </w:t>
      </w:r>
    </w:p>
    <w:p w14:paraId="472F4A29"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Es una asignatura donde los estudiantes desarrollan habilidades analíticas necesarias para la interpretación de situaciones problemáticas y desarrollo de su resolución, trabajando colaborativamente y comunicando de manera efectiva el proceso resolutivo llevado a cabo y los resultados obtenidos.</w:t>
      </w:r>
    </w:p>
    <w:p w14:paraId="7C3CD1F8" w14:textId="77777777" w:rsidR="00E775C8" w:rsidRPr="00DB5836" w:rsidRDefault="00E775C8">
      <w:pPr>
        <w:ind w:left="0" w:hanging="2"/>
        <w:rPr>
          <w:rFonts w:ascii="Century Gothic" w:eastAsia="Century Gothic" w:hAnsi="Century Gothic" w:cs="Century Gothic"/>
          <w:b/>
          <w:sz w:val="20"/>
          <w:szCs w:val="20"/>
        </w:rPr>
      </w:pPr>
    </w:p>
    <w:p w14:paraId="44501772"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Contenidos mínimos</w:t>
      </w:r>
    </w:p>
    <w:p w14:paraId="4FA05019" w14:textId="77777777" w:rsidR="00E775C8" w:rsidRPr="00DB5836" w:rsidRDefault="00E775C8" w:rsidP="00E775C8">
      <w:pPr>
        <w:numPr>
          <w:ilvl w:val="0"/>
          <w:numId w:val="87"/>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Vectores en el plano y en el espacio.</w:t>
      </w:r>
    </w:p>
    <w:p w14:paraId="542DA732" w14:textId="77777777" w:rsidR="00E775C8" w:rsidRPr="00DB5836" w:rsidRDefault="00E775C8" w:rsidP="00E775C8">
      <w:pPr>
        <w:numPr>
          <w:ilvl w:val="0"/>
          <w:numId w:val="87"/>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Números complejos.</w:t>
      </w:r>
    </w:p>
    <w:p w14:paraId="76741A61" w14:textId="77777777" w:rsidR="00E775C8" w:rsidRPr="00DB5836" w:rsidRDefault="00E775C8" w:rsidP="00E775C8">
      <w:pPr>
        <w:numPr>
          <w:ilvl w:val="0"/>
          <w:numId w:val="87"/>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Sucesiones y series.</w:t>
      </w:r>
    </w:p>
    <w:p w14:paraId="5F24E6AF" w14:textId="77777777" w:rsidR="00E775C8" w:rsidRPr="00DB5836" w:rsidRDefault="00E775C8" w:rsidP="00E775C8">
      <w:pPr>
        <w:numPr>
          <w:ilvl w:val="0"/>
          <w:numId w:val="87"/>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Nociones básicas de Probabilidad y Estadística.</w:t>
      </w:r>
    </w:p>
    <w:p w14:paraId="25B2B3B3" w14:textId="77777777" w:rsidR="00E775C8" w:rsidRPr="00DB5836" w:rsidRDefault="00E775C8">
      <w:pPr>
        <w:ind w:left="0" w:hanging="2"/>
        <w:rPr>
          <w:rFonts w:ascii="Century Gothic" w:eastAsia="Century Gothic" w:hAnsi="Century Gothic" w:cs="Century Gothic"/>
          <w:sz w:val="20"/>
          <w:szCs w:val="20"/>
        </w:rPr>
      </w:pPr>
    </w:p>
    <w:p w14:paraId="53A491A0"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Programa Analítico</w:t>
      </w:r>
    </w:p>
    <w:p w14:paraId="6B73786B"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Vectores en el plano y el espacio:</w:t>
      </w:r>
      <w:r w:rsidRPr="00DB5836">
        <w:rPr>
          <w:rFonts w:ascii="Century Gothic" w:eastAsia="Century Gothic" w:hAnsi="Century Gothic" w:cs="Century Gothic"/>
          <w:sz w:val="20"/>
          <w:szCs w:val="20"/>
        </w:rPr>
        <w:t xml:space="preserve"> Sistemas de coordenadas cartesianas: espacios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249FF1A5">
          <v:shape id="_x0000_i1273"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032C&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58032C&quot; wsp:rsidRDefault=&quot;0058032C&quot; wsp:rsidP=&quot;0058032C&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5"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27060416">
          <v:shape id="_x0000_i1271"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032C&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58032C&quot; wsp:rsidRDefault=&quot;0058032C&quot; wsp:rsidP=&quot;0058032C&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2&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5"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 xml:space="preserve"> y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2CD77BDD">
          <v:shape id="_x0000_i1274"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47E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0D47E0&quot; wsp:rsidRDefault=&quot;000D47E0&quot; wsp:rsidP=&quot;000D47E0&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6"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61B785C8">
          <v:shape id="_x0000_i1272" type="#_x0000_t75" style="width:13.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47E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0D47E0&quot; wsp:rsidRDefault=&quot;000D47E0&quot; wsp:rsidP=&quot;000D47E0&quot;&gt;&lt;m:oMathPara&gt;&lt;m:oMath&gt;&lt;m:sSup&gt;&lt;m:sSupPr&gt;&lt;m:ctrlPr&gt;&lt;w:rPr&gt;&lt;w:rFonts w:ascii=&quot;Cambria Math&quot; w:fareast=&quot;Century Gothic&quot; w:h-ansi=&quot;Cambria Math&quot; w:cs=&quot;Century Gothic&quot;/&gt;&lt;wx:font wx:val=&quot;Cambria Math&quot;/&gt;&lt;/w:rPr&gt;&lt;/m:ctrlPr&gt;&lt;/m:sSupPr&gt;&lt;m:e&gt;&lt;m:r&gt;&lt;w:rPr&gt;&lt;w:rFonts w:ascii=&quot;Cambria Math&quot; w:fareast=&quot;Century Gothic&quot; w:h-ansi=&quot;Cambria Math&quot; w:cs=&quot;Century Gothic&quot;/&gt;&lt;wx:font wx:val=&quot;Cambria Math&quot;/&gt;&lt;w:i/&gt;&lt;/w:rPr&gt;&lt;m:t&gt;R&lt;/m:t&gt;&lt;/m:r&gt;&lt;/m:e&gt;&lt;m:sup&gt;&lt;m:r&gt;&lt;w:rPr&gt;&lt;w:rFonts w:ascii=&quot;Cambria Math&quot; w:fareast=&quot;Century Gothic&quot; w:h-ansi=&quot;Cambria Math&quot; w:cs=&quot;Century Gothic&quot;/&gt;&lt;wx:font wx:val=&quot;Cambria Math&quot;/&gt;&lt;w:i/&gt;&lt;/w:rPr&gt;&lt;m:t&gt;3&lt;/m:t&gt;&lt;/m:r&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6"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 xml:space="preserve">. Vectores libres y vector posición. Operaciones con vectores en forma gráfica y analítica. Norma Euclidiana de vectores. Producto escalar, vectorial y mixto. Condición de ortogonalidad entre vectores. Combinaciones lineales de vectores. Aplicaciones en la física. </w:t>
      </w:r>
    </w:p>
    <w:p w14:paraId="47DFA425" w14:textId="77777777" w:rsidR="00E775C8" w:rsidRPr="00DB5836" w:rsidRDefault="00E775C8">
      <w:pP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 xml:space="preserve">Números complejos: </w:t>
      </w:r>
      <w:r w:rsidRPr="00DB5836">
        <w:rPr>
          <w:rFonts w:ascii="Century Gothic" w:eastAsia="Century Gothic" w:hAnsi="Century Gothic" w:cs="Century Gothic"/>
          <w:sz w:val="20"/>
          <w:szCs w:val="20"/>
        </w:rPr>
        <w:t xml:space="preserve">Definición y operaciones algebraicas entre números complejos. Forma </w:t>
      </w:r>
      <w:proofErr w:type="spellStart"/>
      <w:r w:rsidRPr="00DB5836">
        <w:rPr>
          <w:rFonts w:ascii="Century Gothic" w:eastAsia="Century Gothic" w:hAnsi="Century Gothic" w:cs="Century Gothic"/>
          <w:sz w:val="20"/>
          <w:szCs w:val="20"/>
        </w:rPr>
        <w:t>binómica</w:t>
      </w:r>
      <w:proofErr w:type="spellEnd"/>
      <w:r w:rsidRPr="00DB5836">
        <w:rPr>
          <w:rFonts w:ascii="Century Gothic" w:eastAsia="Century Gothic" w:hAnsi="Century Gothic" w:cs="Century Gothic"/>
          <w:sz w:val="20"/>
          <w:szCs w:val="20"/>
        </w:rPr>
        <w:t xml:space="preserve"> y polar de los números complejos. Teorema de </w:t>
      </w:r>
      <w:proofErr w:type="spellStart"/>
      <w:r w:rsidRPr="00DB5836">
        <w:rPr>
          <w:rFonts w:ascii="Century Gothic" w:eastAsia="Century Gothic" w:hAnsi="Century Gothic" w:cs="Century Gothic"/>
          <w:sz w:val="20"/>
          <w:szCs w:val="20"/>
        </w:rPr>
        <w:t>De</w:t>
      </w:r>
      <w:proofErr w:type="spellEnd"/>
      <w:r w:rsidRPr="00DB5836">
        <w:rPr>
          <w:rFonts w:ascii="Century Gothic" w:eastAsia="Century Gothic" w:hAnsi="Century Gothic" w:cs="Century Gothic"/>
          <w:sz w:val="20"/>
          <w:szCs w:val="20"/>
        </w:rPr>
        <w:t xml:space="preserve"> Moivre. Potencias y raíces </w:t>
      </w:r>
      <w:r w:rsidRPr="00DB5836">
        <w:rPr>
          <w:rFonts w:ascii="Century Gothic" w:eastAsia="Century Gothic" w:hAnsi="Century Gothic" w:cs="Century Gothic"/>
          <w:sz w:val="20"/>
          <w:szCs w:val="20"/>
        </w:rPr>
        <w:fldChar w:fldCharType="begin"/>
      </w:r>
      <w:r w:rsidRPr="00DB5836">
        <w:rPr>
          <w:rFonts w:ascii="Century Gothic" w:eastAsia="Century Gothic" w:hAnsi="Century Gothic" w:cs="Century Gothic"/>
          <w:sz w:val="20"/>
          <w:szCs w:val="20"/>
        </w:rPr>
        <w:instrText xml:space="preserve"> QUOTE </w:instrText>
      </w:r>
      <w:r w:rsidRPr="00DB5836">
        <w:rPr>
          <w:rFonts w:eastAsia="Century Gothic"/>
          <w:position w:val="-6"/>
          <w:sz w:val="20"/>
          <w:szCs w:val="20"/>
        </w:rPr>
        <w:pict w14:anchorId="589421D8">
          <v:shape id="_x0000_i1276" type="#_x0000_t75" style="width: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37861&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837861&quot; wsp:rsidRDefault=&quot;00837861&quot; wsp:rsidP=&quot;00837861&quot;&gt;&lt;m:oMathPara&gt;&lt;m:oMath&gt;&lt;m:r&gt;&lt;w:rPr&gt;&lt;w:rFonts w:ascii=&quot;Cambria Math&quot; w:fareast=&quot;Century Gothic&quot; w:h-ansi=&quot;Cambria Math&quot; w:cs=&quot;Century Gothic&quot;/&gt;&lt;wx:font wx:val=&quot;Cambria Math&quot;/&gt;&lt;w:i/&gt;&lt;/w:rPr&gt;&lt;m:t&gt;n&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8" o:title="" chromakey="white"/>
          </v:shape>
        </w:pict>
      </w:r>
      <w:r w:rsidRPr="00DB5836">
        <w:rPr>
          <w:rFonts w:ascii="Century Gothic" w:eastAsia="Century Gothic" w:hAnsi="Century Gothic" w:cs="Century Gothic"/>
          <w:sz w:val="20"/>
          <w:szCs w:val="20"/>
        </w:rPr>
        <w:instrText xml:space="preserve"> </w:instrText>
      </w:r>
      <w:r w:rsidRPr="00DB5836">
        <w:rPr>
          <w:rFonts w:ascii="Century Gothic" w:eastAsia="Century Gothic" w:hAnsi="Century Gothic" w:cs="Century Gothic"/>
          <w:sz w:val="20"/>
          <w:szCs w:val="20"/>
        </w:rPr>
        <w:fldChar w:fldCharType="separate"/>
      </w:r>
      <w:r w:rsidRPr="00DB5836">
        <w:rPr>
          <w:rFonts w:eastAsia="Century Gothic"/>
          <w:position w:val="-6"/>
          <w:sz w:val="20"/>
          <w:szCs w:val="20"/>
        </w:rPr>
        <w:pict w14:anchorId="45E353A7">
          <v:shape id="_x0000_i1275" type="#_x0000_t75" style="width:6.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revisionView w:markup=&quot;off&quot; w:comments=&quot;off&quot; w:ins-del=&quot;off&quot; w:formatting=&quot;off&quot;/&gt;&lt;w:defaultTabStop w:val=&quot;1588&quot;/&gt;&lt;w:hyphenationZone w:val=&quot;425&quot;/&gt;&lt;w:doNotHyphenateCaps/&gt;&lt;w:displayHorizontalDrawingGridEvery w:val=&quot;0&quot;/&gt;&lt;w:displayVerticalDrawingGridEvery w:val=&quot;0&quot;/&gt;&lt;w:useMarginsForDrawingGridOrigin/&gt;&lt;w:characterSpacingControl w:val=&quot;DontCompress&quot;/&gt;&lt;w:optimizeForBrowser/&gt;&lt;w:targetScreenSz w:val=&quot;800x600&quot;/&gt;&lt;w:validateAgainstSchema/&gt;&lt;w:saveInvalidXML w:val=&quot;off&quot;/&gt;&lt;w:ignoreMixedContent w:val=&quot;off&quot;/&gt;&lt;w:alwaysShowPlaceholderText w:val=&quot;off&quot;/&gt;&lt;w:compat&gt;&lt;w:usePrinterMetrics/&gt;&lt;w:ww6BorderRules/&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275F0&quot;/&gt;&lt;wsp:rsid wsp:val=&quot;000002A3&quot;/&gt;&lt;wsp:rsid wsp:val=&quot;0000286B&quot;/&gt;&lt;wsp:rsid wsp:val=&quot;0000362E&quot;/&gt;&lt;wsp:rsid wsp:val=&quot;000046CE&quot;/&gt;&lt;wsp:rsid wsp:val=&quot;00005559&quot;/&gt;&lt;wsp:rsid wsp:val=&quot;00005A1C&quot;/&gt;&lt;wsp:rsid wsp:val=&quot;0000608C&quot;/&gt;&lt;wsp:rsid wsp:val=&quot;00007846&quot;/&gt;&lt;wsp:rsid wsp:val=&quot;00011167&quot;/&gt;&lt;wsp:rsid wsp:val=&quot;00011E78&quot;/&gt;&lt;wsp:rsid wsp:val=&quot;00013066&quot;/&gt;&lt;wsp:rsid wsp:val=&quot;00014835&quot;/&gt;&lt;wsp:rsid wsp:val=&quot;000156C6&quot;/&gt;&lt;wsp:rsid wsp:val=&quot;000166F0&quot;/&gt;&lt;wsp:rsid wsp:val=&quot;00016E24&quot;/&gt;&lt;wsp:rsid wsp:val=&quot;0001737A&quot;/&gt;&lt;wsp:rsid wsp:val=&quot;000177F6&quot;/&gt;&lt;wsp:rsid wsp:val=&quot;00020FBA&quot;/&gt;&lt;wsp:rsid wsp:val=&quot;000227AB&quot;/&gt;&lt;wsp:rsid wsp:val=&quot;00024046&quot;/&gt;&lt;wsp:rsid wsp:val=&quot;00025B4E&quot;/&gt;&lt;wsp:rsid wsp:val=&quot;00030635&quot;/&gt;&lt;wsp:rsid wsp:val=&quot;00031363&quot;/&gt;&lt;wsp:rsid wsp:val=&quot;00031D7E&quot;/&gt;&lt;wsp:rsid wsp:val=&quot;000324FE&quot;/&gt;&lt;wsp:rsid wsp:val=&quot;00032557&quot;/&gt;&lt;wsp:rsid wsp:val=&quot;0003257F&quot;/&gt;&lt;wsp:rsid wsp:val=&quot;00032987&quot;/&gt;&lt;wsp:rsid wsp:val=&quot;00033840&quot;/&gt;&lt;wsp:rsid wsp:val=&quot;00033A43&quot;/&gt;&lt;wsp:rsid wsp:val=&quot;00033CB6&quot;/&gt;&lt;wsp:rsid wsp:val=&quot;00035078&quot;/&gt;&lt;wsp:rsid wsp:val=&quot;0003526F&quot;/&gt;&lt;wsp:rsid wsp:val=&quot;00036E71&quot;/&gt;&lt;wsp:rsid wsp:val=&quot;000424F3&quot;/&gt;&lt;wsp:rsid wsp:val=&quot;00043F89&quot;/&gt;&lt;wsp:rsid wsp:val=&quot;00044880&quot;/&gt;&lt;wsp:rsid wsp:val=&quot;00044CD8&quot;/&gt;&lt;wsp:rsid wsp:val=&quot;00045EF9&quot;/&gt;&lt;wsp:rsid wsp:val=&quot;00047D2D&quot;/&gt;&lt;wsp:rsid wsp:val=&quot;00047EFF&quot;/&gt;&lt;wsp:rsid wsp:val=&quot;000528B6&quot;/&gt;&lt;wsp:rsid wsp:val=&quot;00052DC8&quot;/&gt;&lt;wsp:rsid wsp:val=&quot;000533E8&quot;/&gt;&lt;wsp:rsid wsp:val=&quot;00053DF3&quot;/&gt;&lt;wsp:rsid wsp:val=&quot;0005504C&quot;/&gt;&lt;wsp:rsid wsp:val=&quot;000554E9&quot;/&gt;&lt;wsp:rsid wsp:val=&quot;000558EA&quot;/&gt;&lt;wsp:rsid wsp:val=&quot;00055BFD&quot;/&gt;&lt;wsp:rsid wsp:val=&quot;00056F86&quot;/&gt;&lt;wsp:rsid wsp:val=&quot;00057229&quot;/&gt;&lt;wsp:rsid wsp:val=&quot;00060931&quot;/&gt;&lt;wsp:rsid wsp:val=&quot;00060C71&quot;/&gt;&lt;wsp:rsid wsp:val=&quot;000612FA&quot;/&gt;&lt;wsp:rsid wsp:val=&quot;00061B27&quot;/&gt;&lt;wsp:rsid wsp:val=&quot;0006272A&quot;/&gt;&lt;wsp:rsid wsp:val=&quot;00064121&quot;/&gt;&lt;wsp:rsid wsp:val=&quot;00065184&quot;/&gt;&lt;wsp:rsid wsp:val=&quot;00065E3E&quot;/&gt;&lt;wsp:rsid wsp:val=&quot;000662BA&quot;/&gt;&lt;wsp:rsid wsp:val=&quot;0006684B&quot;/&gt;&lt;wsp:rsid wsp:val=&quot;00074611&quot;/&gt;&lt;wsp:rsid wsp:val=&quot;00075DA3&quot;/&gt;&lt;wsp:rsid wsp:val=&quot;000818F2&quot;/&gt;&lt;wsp:rsid wsp:val=&quot;00082DC9&quot;/&gt;&lt;wsp:rsid wsp:val=&quot;0008381D&quot;/&gt;&lt;wsp:rsid wsp:val=&quot;00083F9B&quot;/&gt;&lt;wsp:rsid wsp:val=&quot;00084707&quot;/&gt;&lt;wsp:rsid wsp:val=&quot;00087E7B&quot;/&gt;&lt;wsp:rsid wsp:val=&quot;000905A4&quot;/&gt;&lt;wsp:rsid wsp:val=&quot;00090A31&quot;/&gt;&lt;wsp:rsid wsp:val=&quot;00091206&quot;/&gt;&lt;wsp:rsid wsp:val=&quot;00091686&quot;/&gt;&lt;wsp:rsid wsp:val=&quot;0009188C&quot;/&gt;&lt;wsp:rsid wsp:val=&quot;00092A32&quot;/&gt;&lt;wsp:rsid wsp:val=&quot;00092F9E&quot;/&gt;&lt;wsp:rsid wsp:val=&quot;00093D06&quot;/&gt;&lt;wsp:rsid wsp:val=&quot;00095811&quot;/&gt;&lt;wsp:rsid wsp:val=&quot;00096592&quot;/&gt;&lt;wsp:rsid wsp:val=&quot;000969B3&quot;/&gt;&lt;wsp:rsid wsp:val=&quot;00097B74&quot;/&gt;&lt;wsp:rsid wsp:val=&quot;000A01D4&quot;/&gt;&lt;wsp:rsid wsp:val=&quot;000A1A7B&quot;/&gt;&lt;wsp:rsid wsp:val=&quot;000A2CE5&quot;/&gt;&lt;wsp:rsid wsp:val=&quot;000A44F9&quot;/&gt;&lt;wsp:rsid wsp:val=&quot;000A6831&quot;/&gt;&lt;wsp:rsid wsp:val=&quot;000B0909&quot;/&gt;&lt;wsp:rsid wsp:val=&quot;000B1E0B&quot;/&gt;&lt;wsp:rsid wsp:val=&quot;000B233E&quot;/&gt;&lt;wsp:rsid wsp:val=&quot;000B5AAE&quot;/&gt;&lt;wsp:rsid wsp:val=&quot;000B6DDC&quot;/&gt;&lt;wsp:rsid wsp:val=&quot;000B725F&quot;/&gt;&lt;wsp:rsid wsp:val=&quot;000B7EFD&quot;/&gt;&lt;wsp:rsid wsp:val=&quot;000C0E20&quot;/&gt;&lt;wsp:rsid wsp:val=&quot;000C102D&quot;/&gt;&lt;wsp:rsid wsp:val=&quot;000C183B&quot;/&gt;&lt;wsp:rsid wsp:val=&quot;000C3B9B&quot;/&gt;&lt;wsp:rsid wsp:val=&quot;000C4401&quot;/&gt;&lt;wsp:rsid wsp:val=&quot;000C7C99&quot;/&gt;&lt;wsp:rsid wsp:val=&quot;000D0A94&quot;/&gt;&lt;wsp:rsid wsp:val=&quot;000D29BD&quot;/&gt;&lt;wsp:rsid wsp:val=&quot;000D30FC&quot;/&gt;&lt;wsp:rsid wsp:val=&quot;000D38FC&quot;/&gt;&lt;wsp:rsid wsp:val=&quot;000D4094&quot;/&gt;&lt;wsp:rsid wsp:val=&quot;000D46C0&quot;/&gt;&lt;wsp:rsid wsp:val=&quot;000D5FB9&quot;/&gt;&lt;wsp:rsid wsp:val=&quot;000E1368&quot;/&gt;&lt;wsp:rsid wsp:val=&quot;000E3C7A&quot;/&gt;&lt;wsp:rsid wsp:val=&quot;000E43E2&quot;/&gt;&lt;wsp:rsid wsp:val=&quot;000E6DBE&quot;/&gt;&lt;wsp:rsid wsp:val=&quot;000E7D9E&quot;/&gt;&lt;wsp:rsid wsp:val=&quot;000F043B&quot;/&gt;&lt;wsp:rsid wsp:val=&quot;000F1C58&quot;/&gt;&lt;wsp:rsid wsp:val=&quot;000F1C9D&quot;/&gt;&lt;wsp:rsid wsp:val=&quot;000F574F&quot;/&gt;&lt;wsp:rsid wsp:val=&quot;000F6BB5&quot;/&gt;&lt;wsp:rsid wsp:val=&quot;000F6BC1&quot;/&gt;&lt;wsp:rsid wsp:val=&quot;000F7233&quot;/&gt;&lt;wsp:rsid wsp:val=&quot;0010014A&quot;/&gt;&lt;wsp:rsid wsp:val=&quot;00100B14&quot;/&gt;&lt;wsp:rsid wsp:val=&quot;0010112E&quot;/&gt;&lt;wsp:rsid wsp:val=&quot;00102932&quot;/&gt;&lt;wsp:rsid wsp:val=&quot;00103365&quot;/&gt;&lt;wsp:rsid wsp:val=&quot;00103DC5&quot;/&gt;&lt;wsp:rsid wsp:val=&quot;001040A3&quot;/&gt;&lt;wsp:rsid wsp:val=&quot;00104AAE&quot;/&gt;&lt;wsp:rsid wsp:val=&quot;001113DB&quot;/&gt;&lt;wsp:rsid wsp:val=&quot;001113EB&quot;/&gt;&lt;wsp:rsid wsp:val=&quot;00113D77&quot;/&gt;&lt;wsp:rsid wsp:val=&quot;0011470B&quot;/&gt;&lt;wsp:rsid wsp:val=&quot;00117500&quot;/&gt;&lt;wsp:rsid wsp:val=&quot;001178BA&quot;/&gt;&lt;wsp:rsid wsp:val=&quot;00120D2D&quot;/&gt;&lt;wsp:rsid wsp:val=&quot;0012132D&quot;/&gt;&lt;wsp:rsid wsp:val=&quot;00121B23&quot;/&gt;&lt;wsp:rsid wsp:val=&quot;00121EE6&quot;/&gt;&lt;wsp:rsid wsp:val=&quot;00122E61&quot;/&gt;&lt;wsp:rsid wsp:val=&quot;00123C6A&quot;/&gt;&lt;wsp:rsid wsp:val=&quot;00125471&quot;/&gt;&lt;wsp:rsid wsp:val=&quot;001255F3&quot;/&gt;&lt;wsp:rsid wsp:val=&quot;00125D44&quot;/&gt;&lt;wsp:rsid wsp:val=&quot;00126A98&quot;/&gt;&lt;wsp:rsid wsp:val=&quot;00130640&quot;/&gt;&lt;wsp:rsid wsp:val=&quot;00130D28&quot;/&gt;&lt;wsp:rsid wsp:val=&quot;001319C2&quot;/&gt;&lt;wsp:rsid wsp:val=&quot;00133166&quot;/&gt;&lt;wsp:rsid wsp:val=&quot;00133742&quot;/&gt;&lt;wsp:rsid wsp:val=&quot;001337E1&quot;/&gt;&lt;wsp:rsid wsp:val=&quot;00134757&quot;/&gt;&lt;wsp:rsid wsp:val=&quot;00135279&quot;/&gt;&lt;wsp:rsid wsp:val=&quot;00135487&quot;/&gt;&lt;wsp:rsid wsp:val=&quot;00137181&quot;/&gt;&lt;wsp:rsid wsp:val=&quot;00137A01&quot;/&gt;&lt;wsp:rsid wsp:val=&quot;0014279F&quot;/&gt;&lt;wsp:rsid wsp:val=&quot;00143297&quot;/&gt;&lt;wsp:rsid wsp:val=&quot;00144547&quot;/&gt;&lt;wsp:rsid wsp:val=&quot;00144C9E&quot;/&gt;&lt;wsp:rsid wsp:val=&quot;00144D64&quot;/&gt;&lt;wsp:rsid wsp:val=&quot;00144E61&quot;/&gt;&lt;wsp:rsid wsp:val=&quot;0014503F&quot;/&gt;&lt;wsp:rsid wsp:val=&quot;00145D1C&quot;/&gt;&lt;wsp:rsid wsp:val=&quot;00147F3A&quot;/&gt;&lt;wsp:rsid wsp:val=&quot;001500A4&quot;/&gt;&lt;wsp:rsid wsp:val=&quot;0015095F&quot;/&gt;&lt;wsp:rsid wsp:val=&quot;001519A3&quot;/&gt;&lt;wsp:rsid wsp:val=&quot;0015303F&quot;/&gt;&lt;wsp:rsid wsp:val=&quot;001540E5&quot;/&gt;&lt;wsp:rsid wsp:val=&quot;00155BE2&quot;/&gt;&lt;wsp:rsid wsp:val=&quot;0015704F&quot;/&gt;&lt;wsp:rsid wsp:val=&quot;001575C4&quot;/&gt;&lt;wsp:rsid wsp:val=&quot;0016031A&quot;/&gt;&lt;wsp:rsid wsp:val=&quot;00160564&quot;/&gt;&lt;wsp:rsid wsp:val=&quot;001616C7&quot;/&gt;&lt;wsp:rsid wsp:val=&quot;00161A20&quot;/&gt;&lt;wsp:rsid wsp:val=&quot;001621CD&quot;/&gt;&lt;wsp:rsid wsp:val=&quot;001626E3&quot;/&gt;&lt;wsp:rsid wsp:val=&quot;00162C3E&quot;/&gt;&lt;wsp:rsid wsp:val=&quot;0016425E&quot;/&gt;&lt;wsp:rsid wsp:val=&quot;0016484A&quot;/&gt;&lt;wsp:rsid wsp:val=&quot;00165E33&quot;/&gt;&lt;wsp:rsid wsp:val=&quot;00171688&quot;/&gt;&lt;wsp:rsid wsp:val=&quot;00175668&quot;/&gt;&lt;wsp:rsid wsp:val=&quot;00175B68&quot;/&gt;&lt;wsp:rsid wsp:val=&quot;00175FCC&quot;/&gt;&lt;wsp:rsid wsp:val=&quot;00176CBD&quot;/&gt;&lt;wsp:rsid wsp:val=&quot;00176CE6&quot;/&gt;&lt;wsp:rsid wsp:val=&quot;00177D81&quot;/&gt;&lt;wsp:rsid wsp:val=&quot;001814C1&quot;/&gt;&lt;wsp:rsid wsp:val=&quot;001828AB&quot;/&gt;&lt;wsp:rsid wsp:val=&quot;00184A9F&quot;/&gt;&lt;wsp:rsid wsp:val=&quot;00185EEC&quot;/&gt;&lt;wsp:rsid wsp:val=&quot;00186186&quot;/&gt;&lt;wsp:rsid wsp:val=&quot;0018667D&quot;/&gt;&lt;wsp:rsid wsp:val=&quot;0018702B&quot;/&gt;&lt;wsp:rsid wsp:val=&quot;00187E25&quot;/&gt;&lt;wsp:rsid wsp:val=&quot;001916AC&quot;/&gt;&lt;wsp:rsid wsp:val=&quot;001932C4&quot;/&gt;&lt;wsp:rsid wsp:val=&quot;001939D5&quot;/&gt;&lt;wsp:rsid wsp:val=&quot;00194819&quot;/&gt;&lt;wsp:rsid wsp:val=&quot;00194A34&quot;/&gt;&lt;wsp:rsid wsp:val=&quot;00194DDD&quot;/&gt;&lt;wsp:rsid wsp:val=&quot;001977F8&quot;/&gt;&lt;wsp:rsid wsp:val=&quot;001A056F&quot;/&gt;&lt;wsp:rsid wsp:val=&quot;001A120B&quot;/&gt;&lt;wsp:rsid wsp:val=&quot;001A1E98&quot;/&gt;&lt;wsp:rsid wsp:val=&quot;001A2346&quot;/&gt;&lt;wsp:rsid wsp:val=&quot;001A3A1E&quot;/&gt;&lt;wsp:rsid wsp:val=&quot;001A4E13&quot;/&gt;&lt;wsp:rsid wsp:val=&quot;001A6B8B&quot;/&gt;&lt;wsp:rsid wsp:val=&quot;001A7F6D&quot;/&gt;&lt;wsp:rsid wsp:val=&quot;001B07DE&quot;/&gt;&lt;wsp:rsid wsp:val=&quot;001B09C9&quot;/&gt;&lt;wsp:rsid wsp:val=&quot;001B1B3F&quot;/&gt;&lt;wsp:rsid wsp:val=&quot;001B2CE9&quot;/&gt;&lt;wsp:rsid wsp:val=&quot;001B3436&quot;/&gt;&lt;wsp:rsid wsp:val=&quot;001B4CE1&quot;/&gt;&lt;wsp:rsid wsp:val=&quot;001B6372&quot;/&gt;&lt;wsp:rsid wsp:val=&quot;001B7759&quot;/&gt;&lt;wsp:rsid wsp:val=&quot;001C09C0&quot;/&gt;&lt;wsp:rsid wsp:val=&quot;001C0BB1&quot;/&gt;&lt;wsp:rsid wsp:val=&quot;001C105D&quot;/&gt;&lt;wsp:rsid wsp:val=&quot;001C1476&quot;/&gt;&lt;wsp:rsid wsp:val=&quot;001C20F3&quot;/&gt;&lt;wsp:rsid wsp:val=&quot;001C21A2&quot;/&gt;&lt;wsp:rsid wsp:val=&quot;001C35B3&quot;/&gt;&lt;wsp:rsid wsp:val=&quot;001C4257&quot;/&gt;&lt;wsp:rsid wsp:val=&quot;001C4999&quot;/&gt;&lt;wsp:rsid wsp:val=&quot;001C5F03&quot;/&gt;&lt;wsp:rsid wsp:val=&quot;001C621B&quot;/&gt;&lt;wsp:rsid wsp:val=&quot;001D0DE9&quot;/&gt;&lt;wsp:rsid wsp:val=&quot;001D14BD&quot;/&gt;&lt;wsp:rsid wsp:val=&quot;001D400D&quot;/&gt;&lt;wsp:rsid wsp:val=&quot;001E059B&quot;/&gt;&lt;wsp:rsid wsp:val=&quot;001E0970&quot;/&gt;&lt;wsp:rsid wsp:val=&quot;001E0AF5&quot;/&gt;&lt;wsp:rsid wsp:val=&quot;001E0BDD&quot;/&gt;&lt;wsp:rsid wsp:val=&quot;001E10C6&quot;/&gt;&lt;wsp:rsid wsp:val=&quot;001E15DA&quot;/&gt;&lt;wsp:rsid wsp:val=&quot;001E204C&quot;/&gt;&lt;wsp:rsid wsp:val=&quot;001E306A&quot;/&gt;&lt;wsp:rsid wsp:val=&quot;001E3833&quot;/&gt;&lt;wsp:rsid wsp:val=&quot;001E5AD4&quot;/&gt;&lt;wsp:rsid wsp:val=&quot;001E5FA7&quot;/&gt;&lt;wsp:rsid wsp:val=&quot;001E64EE&quot;/&gt;&lt;wsp:rsid wsp:val=&quot;001E6B42&quot;/&gt;&lt;wsp:rsid wsp:val=&quot;001F0031&quot;/&gt;&lt;wsp:rsid wsp:val=&quot;001F22CB&quot;/&gt;&lt;wsp:rsid wsp:val=&quot;001F2A76&quot;/&gt;&lt;wsp:rsid wsp:val=&quot;001F49B5&quot;/&gt;&lt;wsp:rsid wsp:val=&quot;001F49D9&quot;/&gt;&lt;wsp:rsid wsp:val=&quot;001F600F&quot;/&gt;&lt;wsp:rsid wsp:val=&quot;001F6E99&quot;/&gt;&lt;wsp:rsid wsp:val=&quot;001F78C5&quot;/&gt;&lt;wsp:rsid wsp:val=&quot;00200A3A&quot;/&gt;&lt;wsp:rsid wsp:val=&quot;00203943&quot;/&gt;&lt;wsp:rsid wsp:val=&quot;0020482E&quot;/&gt;&lt;wsp:rsid wsp:val=&quot;00205824&quot;/&gt;&lt;wsp:rsid wsp:val=&quot;00206777&quot;/&gt;&lt;wsp:rsid wsp:val=&quot;00206AB4&quot;/&gt;&lt;wsp:rsid wsp:val=&quot;00210012&quot;/&gt;&lt;wsp:rsid wsp:val=&quot;00210556&quot;/&gt;&lt;wsp:rsid wsp:val=&quot;00212534&quot;/&gt;&lt;wsp:rsid wsp:val=&quot;00212571&quot;/&gt;&lt;wsp:rsid wsp:val=&quot;00215A7A&quot;/&gt;&lt;wsp:rsid wsp:val=&quot;002167B2&quot;/&gt;&lt;wsp:rsid wsp:val=&quot;002169EF&quot;/&gt;&lt;wsp:rsid wsp:val=&quot;00217E78&quot;/&gt;&lt;wsp:rsid wsp:val=&quot;00220605&quot;/&gt;&lt;wsp:rsid wsp:val=&quot;00220E76&quot;/&gt;&lt;wsp:rsid wsp:val=&quot;00221572&quot;/&gt;&lt;wsp:rsid wsp:val=&quot;0022661B&quot;/&gt;&lt;wsp:rsid wsp:val=&quot;00226861&quot;/&gt;&lt;wsp:rsid wsp:val=&quot;00226CD6&quot;/&gt;&lt;wsp:rsid wsp:val=&quot;002272A7&quot;/&gt;&lt;wsp:rsid wsp:val=&quot;00227E81&quot;/&gt;&lt;wsp:rsid wsp:val=&quot;00234705&quot;/&gt;&lt;wsp:rsid wsp:val=&quot;00235EF1&quot;/&gt;&lt;wsp:rsid wsp:val=&quot;002362F3&quot;/&gt;&lt;wsp:rsid wsp:val=&quot;0024194A&quot;/&gt;&lt;wsp:rsid wsp:val=&quot;00242323&quot;/&gt;&lt;wsp:rsid wsp:val=&quot;00245517&quot;/&gt;&lt;wsp:rsid wsp:val=&quot;0024557F&quot;/&gt;&lt;wsp:rsid wsp:val=&quot;002504C7&quot;/&gt;&lt;wsp:rsid wsp:val=&quot;00253273&quot;/&gt;&lt;wsp:rsid wsp:val=&quot;002538DC&quot;/&gt;&lt;wsp:rsid wsp:val=&quot;0025695B&quot;/&gt;&lt;wsp:rsid wsp:val=&quot;002609AC&quot;/&gt;&lt;wsp:rsid wsp:val=&quot;0026288D&quot;/&gt;&lt;wsp:rsid wsp:val=&quot;00264217&quot;/&gt;&lt;wsp:rsid wsp:val=&quot;00265E4B&quot;/&gt;&lt;wsp:rsid wsp:val=&quot;00266AEA&quot;/&gt;&lt;wsp:rsid wsp:val=&quot;0027041B&quot;/&gt;&lt;wsp:rsid wsp:val=&quot;00270E6C&quot;/&gt;&lt;wsp:rsid wsp:val=&quot;00270EB1&quot;/&gt;&lt;wsp:rsid wsp:val=&quot;00271C85&quot;/&gt;&lt;wsp:rsid wsp:val=&quot;00271E5F&quot;/&gt;&lt;wsp:rsid wsp:val=&quot;0027289D&quot;/&gt;&lt;wsp:rsid wsp:val=&quot;0027480D&quot;/&gt;&lt;wsp:rsid wsp:val=&quot;00276064&quot;/&gt;&lt;wsp:rsid wsp:val=&quot;0027607E&quot;/&gt;&lt;wsp:rsid wsp:val=&quot;00280771&quot;/&gt;&lt;wsp:rsid wsp:val=&quot;00280DA7&quot;/&gt;&lt;wsp:rsid wsp:val=&quot;00281063&quot;/&gt;&lt;wsp:rsid wsp:val=&quot;00282DEE&quot;/&gt;&lt;wsp:rsid wsp:val=&quot;00283D72&quot;/&gt;&lt;wsp:rsid wsp:val=&quot;002848D1&quot;/&gt;&lt;wsp:rsid wsp:val=&quot;002860E7&quot;/&gt;&lt;wsp:rsid wsp:val=&quot;0029057E&quot;/&gt;&lt;wsp:rsid wsp:val=&quot;00292D3F&quot;/&gt;&lt;wsp:rsid wsp:val=&quot;00294F79&quot;/&gt;&lt;wsp:rsid wsp:val=&quot;0029670B&quot;/&gt;&lt;wsp:rsid wsp:val=&quot;00296C70&quot;/&gt;&lt;wsp:rsid wsp:val=&quot;00297D54&quot;/&gt;&lt;wsp:rsid wsp:val=&quot;002A03D4&quot;/&gt;&lt;wsp:rsid wsp:val=&quot;002A2C5F&quot;/&gt;&lt;wsp:rsid wsp:val=&quot;002A303F&quot;/&gt;&lt;wsp:rsid wsp:val=&quot;002A35B2&quot;/&gt;&lt;wsp:rsid wsp:val=&quot;002A7E73&quot;/&gt;&lt;wsp:rsid wsp:val=&quot;002B05BE&quot;/&gt;&lt;wsp:rsid wsp:val=&quot;002B1794&quot;/&gt;&lt;wsp:rsid wsp:val=&quot;002B1BF2&quot;/&gt;&lt;wsp:rsid wsp:val=&quot;002B47EF&quot;/&gt;&lt;wsp:rsid wsp:val=&quot;002B4E36&quot;/&gt;&lt;wsp:rsid wsp:val=&quot;002B5803&quot;/&gt;&lt;wsp:rsid wsp:val=&quot;002B596F&quot;/&gt;&lt;wsp:rsid wsp:val=&quot;002B6407&quot;/&gt;&lt;wsp:rsid wsp:val=&quot;002B793F&quot;/&gt;&lt;wsp:rsid wsp:val=&quot;002C0791&quot;/&gt;&lt;wsp:rsid wsp:val=&quot;002C39FD&quot;/&gt;&lt;wsp:rsid wsp:val=&quot;002C4D51&quot;/&gt;&lt;wsp:rsid wsp:val=&quot;002C7008&quot;/&gt;&lt;wsp:rsid wsp:val=&quot;002D0C6F&quot;/&gt;&lt;wsp:rsid wsp:val=&quot;002D14FD&quot;/&gt;&lt;wsp:rsid wsp:val=&quot;002D6612&quot;/&gt;&lt;wsp:rsid wsp:val=&quot;002D7292&quot;/&gt;&lt;wsp:rsid wsp:val=&quot;002E0746&quot;/&gt;&lt;wsp:rsid wsp:val=&quot;002E0DEE&quot;/&gt;&lt;wsp:rsid wsp:val=&quot;002E350F&quot;/&gt;&lt;wsp:rsid wsp:val=&quot;002E6CAC&quot;/&gt;&lt;wsp:rsid wsp:val=&quot;002F1115&quot;/&gt;&lt;wsp:rsid wsp:val=&quot;002F2457&quot;/&gt;&lt;wsp:rsid wsp:val=&quot;002F5BC2&quot;/&gt;&lt;wsp:rsid wsp:val=&quot;002F6481&quot;/&gt;&lt;wsp:rsid wsp:val=&quot;00300901&quot;/&gt;&lt;wsp:rsid wsp:val=&quot;003019E3&quot;/&gt;&lt;wsp:rsid wsp:val=&quot;00302D64&quot;/&gt;&lt;wsp:rsid wsp:val=&quot;00305DDC&quot;/&gt;&lt;wsp:rsid wsp:val=&quot;00305E86&quot;/&gt;&lt;wsp:rsid wsp:val=&quot;003104BF&quot;/&gt;&lt;wsp:rsid wsp:val=&quot;00311B8C&quot;/&gt;&lt;wsp:rsid wsp:val=&quot;00311F1C&quot;/&gt;&lt;wsp:rsid wsp:val=&quot;003123FC&quot;/&gt;&lt;wsp:rsid wsp:val=&quot;00312D2A&quot;/&gt;&lt;wsp:rsid wsp:val=&quot;00313204&quot;/&gt;&lt;wsp:rsid wsp:val=&quot;003136A1&quot;/&gt;&lt;wsp:rsid wsp:val=&quot;00313F08&quot;/&gt;&lt;wsp:rsid wsp:val=&quot;00315625&quot;/&gt;&lt;wsp:rsid wsp:val=&quot;00315B1F&quot;/&gt;&lt;wsp:rsid wsp:val=&quot;00316218&quot;/&gt;&lt;wsp:rsid wsp:val=&quot;003163DD&quot;/&gt;&lt;wsp:rsid wsp:val=&quot;00316A06&quot;/&gt;&lt;wsp:rsid wsp:val=&quot;003178AE&quot;/&gt;&lt;wsp:rsid wsp:val=&quot;00320CFB&quot;/&gt;&lt;wsp:rsid wsp:val=&quot;003210BF&quot;/&gt;&lt;wsp:rsid wsp:val=&quot;00321596&quot;/&gt;&lt;wsp:rsid wsp:val=&quot;00322BFB&quot;/&gt;&lt;wsp:rsid wsp:val=&quot;00325177&quot;/&gt;&lt;wsp:rsid wsp:val=&quot;00325470&quot;/&gt;&lt;wsp:rsid wsp:val=&quot;0032693F&quot;/&gt;&lt;wsp:rsid wsp:val=&quot;00327391&quot;/&gt;&lt;wsp:rsid wsp:val=&quot;00330B79&quot;/&gt;&lt;wsp:rsid wsp:val=&quot;0033246C&quot;/&gt;&lt;wsp:rsid wsp:val=&quot;00332518&quot;/&gt;&lt;wsp:rsid wsp:val=&quot;003328EA&quot;/&gt;&lt;wsp:rsid wsp:val=&quot;00333148&quot;/&gt;&lt;wsp:rsid wsp:val=&quot;00336DD7&quot;/&gt;&lt;wsp:rsid wsp:val=&quot;0034292B&quot;/&gt;&lt;wsp:rsid wsp:val=&quot;003433D0&quot;/&gt;&lt;wsp:rsid wsp:val=&quot;00343AE8&quot;/&gt;&lt;wsp:rsid wsp:val=&quot;00344007&quot;/&gt;&lt;wsp:rsid wsp:val=&quot;003440E1&quot;/&gt;&lt;wsp:rsid wsp:val=&quot;00345E29&quot;/&gt;&lt;wsp:rsid wsp:val=&quot;00346181&quot;/&gt;&lt;wsp:rsid wsp:val=&quot;00346D2F&quot;/&gt;&lt;wsp:rsid wsp:val=&quot;00347482&quot;/&gt;&lt;wsp:rsid wsp:val=&quot;0034787F&quot;/&gt;&lt;wsp:rsid wsp:val=&quot;0035108A&quot;/&gt;&lt;wsp:rsid wsp:val=&quot;00351D1E&quot;/&gt;&lt;wsp:rsid wsp:val=&quot;0035515E&quot;/&gt;&lt;wsp:rsid wsp:val=&quot;0035580A&quot;/&gt;&lt;wsp:rsid wsp:val=&quot;00355F91&quot;/&gt;&lt;wsp:rsid wsp:val=&quot;0035702C&quot;/&gt;&lt;wsp:rsid wsp:val=&quot;00361E7E&quot;/&gt;&lt;wsp:rsid wsp:val=&quot;00362320&quot;/&gt;&lt;wsp:rsid wsp:val=&quot;00362868&quot;/&gt;&lt;wsp:rsid wsp:val=&quot;00362D62&quot;/&gt;&lt;wsp:rsid wsp:val=&quot;00364206&quot;/&gt;&lt;wsp:rsid wsp:val=&quot;003655D1&quot;/&gt;&lt;wsp:rsid wsp:val=&quot;00366D18&quot;/&gt;&lt;wsp:rsid wsp:val=&quot;00370550&quot;/&gt;&lt;wsp:rsid wsp:val=&quot;003726FA&quot;/&gt;&lt;wsp:rsid wsp:val=&quot;00372703&quot;/&gt;&lt;wsp:rsid wsp:val=&quot;00373FC8&quot;/&gt;&lt;wsp:rsid wsp:val=&quot;003779D8&quot;/&gt;&lt;wsp:rsid wsp:val=&quot;00377DE6&quot;/&gt;&lt;wsp:rsid wsp:val=&quot;00377DE7&quot;/&gt;&lt;wsp:rsid wsp:val=&quot;00381AE3&quot;/&gt;&lt;wsp:rsid wsp:val=&quot;00381E4F&quot;/&gt;&lt;wsp:rsid wsp:val=&quot;00382791&quot;/&gt;&lt;wsp:rsid wsp:val=&quot;00383983&quot;/&gt;&lt;wsp:rsid wsp:val=&quot;003847D2&quot;/&gt;&lt;wsp:rsid wsp:val=&quot;00384A52&quot;/&gt;&lt;wsp:rsid wsp:val=&quot;00385631&quot;/&gt;&lt;wsp:rsid wsp:val=&quot;00386671&quot;/&gt;&lt;wsp:rsid wsp:val=&quot;00386681&quot;/&gt;&lt;wsp:rsid wsp:val=&quot;003878A0&quot;/&gt;&lt;wsp:rsid wsp:val=&quot;0039219F&quot;/&gt;&lt;wsp:rsid wsp:val=&quot;00396421&quot;/&gt;&lt;wsp:rsid wsp:val=&quot;00396C6C&quot;/&gt;&lt;wsp:rsid wsp:val=&quot;003A1F12&quot;/&gt;&lt;wsp:rsid wsp:val=&quot;003A210E&quot;/&gt;&lt;wsp:rsid wsp:val=&quot;003A375E&quot;/&gt;&lt;wsp:rsid wsp:val=&quot;003A48C9&quot;/&gt;&lt;wsp:rsid wsp:val=&quot;003A6027&quot;/&gt;&lt;wsp:rsid wsp:val=&quot;003B39E9&quot;/&gt;&lt;wsp:rsid wsp:val=&quot;003B3AE1&quot;/&gt;&lt;wsp:rsid wsp:val=&quot;003B3C36&quot;/&gt;&lt;wsp:rsid wsp:val=&quot;003B46B1&quot;/&gt;&lt;wsp:rsid wsp:val=&quot;003B4B8A&quot;/&gt;&lt;wsp:rsid wsp:val=&quot;003B4BDB&quot;/&gt;&lt;wsp:rsid wsp:val=&quot;003B5D10&quot;/&gt;&lt;wsp:rsid wsp:val=&quot;003B6394&quot;/&gt;&lt;wsp:rsid wsp:val=&quot;003C0507&quot;/&gt;&lt;wsp:rsid wsp:val=&quot;003C3FF5&quot;/&gt;&lt;wsp:rsid wsp:val=&quot;003C5E40&quot;/&gt;&lt;wsp:rsid wsp:val=&quot;003C6277&quot;/&gt;&lt;wsp:rsid wsp:val=&quot;003C6C56&quot;/&gt;&lt;wsp:rsid wsp:val=&quot;003C7F92&quot;/&gt;&lt;wsp:rsid wsp:val=&quot;003D09CD&quot;/&gt;&lt;wsp:rsid wsp:val=&quot;003D1C97&quot;/&gt;&lt;wsp:rsid wsp:val=&quot;003D2CA5&quot;/&gt;&lt;wsp:rsid wsp:val=&quot;003D30FE&quot;/&gt;&lt;wsp:rsid wsp:val=&quot;003D33F3&quot;/&gt;&lt;wsp:rsid wsp:val=&quot;003D5A4B&quot;/&gt;&lt;wsp:rsid wsp:val=&quot;003D7C8B&quot;/&gt;&lt;wsp:rsid wsp:val=&quot;003E1B73&quot;/&gt;&lt;wsp:rsid wsp:val=&quot;003E20ED&quot;/&gt;&lt;wsp:rsid wsp:val=&quot;003E271F&quot;/&gt;&lt;wsp:rsid wsp:val=&quot;003E5879&quot;/&gt;&lt;wsp:rsid wsp:val=&quot;003E5986&quot;/&gt;&lt;wsp:rsid wsp:val=&quot;003E5E54&quot;/&gt;&lt;wsp:rsid wsp:val=&quot;003E73E5&quot;/&gt;&lt;wsp:rsid wsp:val=&quot;003F260E&quot;/&gt;&lt;wsp:rsid wsp:val=&quot;003F2653&quot;/&gt;&lt;wsp:rsid wsp:val=&quot;003F278E&quot;/&gt;&lt;wsp:rsid wsp:val=&quot;003F4236&quot;/&gt;&lt;wsp:rsid wsp:val=&quot;003F4ECE&quot;/&gt;&lt;wsp:rsid wsp:val=&quot;003F5C3A&quot;/&gt;&lt;wsp:rsid wsp:val=&quot;003F63F9&quot;/&gt;&lt;wsp:rsid wsp:val=&quot;003F704D&quot;/&gt;&lt;wsp:rsid wsp:val=&quot;003F7E53&quot;/&gt;&lt;wsp:rsid wsp:val=&quot;004025FF&quot;/&gt;&lt;wsp:rsid wsp:val=&quot;00402DEC&quot;/&gt;&lt;wsp:rsid wsp:val=&quot;00406050&quot;/&gt;&lt;wsp:rsid wsp:val=&quot;00406776&quot;/&gt;&lt;wsp:rsid wsp:val=&quot;00411584&quot;/&gt;&lt;wsp:rsid wsp:val=&quot;00412439&quot;/&gt;&lt;wsp:rsid wsp:val=&quot;00412D90&quot;/&gt;&lt;wsp:rsid wsp:val=&quot;0041597E&quot;/&gt;&lt;wsp:rsid wsp:val=&quot;00415F4E&quot;/&gt;&lt;wsp:rsid wsp:val=&quot;00416250&quot;/&gt;&lt;wsp:rsid wsp:val=&quot;00416F68&quot;/&gt;&lt;wsp:rsid wsp:val=&quot;00420A3C&quot;/&gt;&lt;wsp:rsid wsp:val=&quot;00421D6D&quot;/&gt;&lt;wsp:rsid wsp:val=&quot;0042486E&quot;/&gt;&lt;wsp:rsid wsp:val=&quot;004252A0&quot;/&gt;&lt;wsp:rsid wsp:val=&quot;00425351&quot;/&gt;&lt;wsp:rsid wsp:val=&quot;0042552B&quot;/&gt;&lt;wsp:rsid wsp:val=&quot;004275F0&quot;/&gt;&lt;wsp:rsid wsp:val=&quot;00427AA4&quot;/&gt;&lt;wsp:rsid wsp:val=&quot;004310BD&quot;/&gt;&lt;wsp:rsid wsp:val=&quot;004316A0&quot;/&gt;&lt;wsp:rsid wsp:val=&quot;00431C6F&quot;/&gt;&lt;wsp:rsid wsp:val=&quot;004328F5&quot;/&gt;&lt;wsp:rsid wsp:val=&quot;00433C79&quot;/&gt;&lt;wsp:rsid wsp:val=&quot;0043408C&quot;/&gt;&lt;wsp:rsid wsp:val=&quot;00434E12&quot;/&gt;&lt;wsp:rsid wsp:val=&quot;00435E4C&quot;/&gt;&lt;wsp:rsid wsp:val=&quot;0044037B&quot;/&gt;&lt;wsp:rsid wsp:val=&quot;0044054D&quot;/&gt;&lt;wsp:rsid wsp:val=&quot;00441D8F&quot;/&gt;&lt;wsp:rsid wsp:val=&quot;00442E0C&quot;/&gt;&lt;wsp:rsid wsp:val=&quot;00443040&quot;/&gt;&lt;wsp:rsid wsp:val=&quot;00443CF1&quot;/&gt;&lt;wsp:rsid wsp:val=&quot;00443FB0&quot;/&gt;&lt;wsp:rsid wsp:val=&quot;0044553B&quot;/&gt;&lt;wsp:rsid wsp:val=&quot;00446200&quot;/&gt;&lt;wsp:rsid wsp:val=&quot;0044777A&quot;/&gt;&lt;wsp:rsid wsp:val=&quot;00447A2B&quot;/&gt;&lt;wsp:rsid wsp:val=&quot;004506C3&quot;/&gt;&lt;wsp:rsid wsp:val=&quot;00451089&quot;/&gt;&lt;wsp:rsid wsp:val=&quot;00451DF5&quot;/&gt;&lt;wsp:rsid wsp:val=&quot;004579B8&quot;/&gt;&lt;wsp:rsid wsp:val=&quot;0046115F&quot;/&gt;&lt;wsp:rsid wsp:val=&quot;00461C8F&quot;/&gt;&lt;wsp:rsid wsp:val=&quot;00463F06&quot;/&gt;&lt;wsp:rsid wsp:val=&quot;00465332&quot;/&gt;&lt;wsp:rsid wsp:val=&quot;0046750C&quot;/&gt;&lt;wsp:rsid wsp:val=&quot;00467C8A&quot;/&gt;&lt;wsp:rsid wsp:val=&quot;00470BB6&quot;/&gt;&lt;wsp:rsid wsp:val=&quot;00470EFF&quot;/&gt;&lt;wsp:rsid wsp:val=&quot;004751D0&quot;/&gt;&lt;wsp:rsid wsp:val=&quot;0047752C&quot;/&gt;&lt;wsp:rsid wsp:val=&quot;00477D16&quot;/&gt;&lt;wsp:rsid wsp:val=&quot;004801C4&quot;/&gt;&lt;wsp:rsid wsp:val=&quot;004839E5&quot;/&gt;&lt;wsp:rsid wsp:val=&quot;004849FF&quot;/&gt;&lt;wsp:rsid wsp:val=&quot;00486D50&quot;/&gt;&lt;wsp:rsid wsp:val=&quot;00490906&quot;/&gt;&lt;wsp:rsid wsp:val=&quot;004933DD&quot;/&gt;&lt;wsp:rsid wsp:val=&quot;00493A13&quot;/&gt;&lt;wsp:rsid wsp:val=&quot;00493DB6&quot;/&gt;&lt;wsp:rsid wsp:val=&quot;00494A6D&quot;/&gt;&lt;wsp:rsid wsp:val=&quot;00494FD6&quot;/&gt;&lt;wsp:rsid wsp:val=&quot;00495AAC&quot;/&gt;&lt;wsp:rsid wsp:val=&quot;004A2515&quot;/&gt;&lt;wsp:rsid wsp:val=&quot;004A36DF&quot;/&gt;&lt;wsp:rsid wsp:val=&quot;004A4C5A&quot;/&gt;&lt;wsp:rsid wsp:val=&quot;004A4EA4&quot;/&gt;&lt;wsp:rsid wsp:val=&quot;004A5EFC&quot;/&gt;&lt;wsp:rsid wsp:val=&quot;004A644C&quot;/&gt;&lt;wsp:rsid wsp:val=&quot;004B4030&quot;/&gt;&lt;wsp:rsid wsp:val=&quot;004B509B&quot;/&gt;&lt;wsp:rsid wsp:val=&quot;004B6985&quot;/&gt;&lt;wsp:rsid wsp:val=&quot;004B6A25&quot;/&gt;&lt;wsp:rsid wsp:val=&quot;004B71F1&quot;/&gt;&lt;wsp:rsid wsp:val=&quot;004C0A7B&quot;/&gt;&lt;wsp:rsid wsp:val=&quot;004C1616&quot;/&gt;&lt;wsp:rsid wsp:val=&quot;004C1C85&quot;/&gt;&lt;wsp:rsid wsp:val=&quot;004C30A9&quot;/&gt;&lt;wsp:rsid wsp:val=&quot;004C3922&quot;/&gt;&lt;wsp:rsid wsp:val=&quot;004C461F&quot;/&gt;&lt;wsp:rsid wsp:val=&quot;004C579E&quot;/&gt;&lt;wsp:rsid wsp:val=&quot;004C638F&quot;/&gt;&lt;wsp:rsid wsp:val=&quot;004C6D0A&quot;/&gt;&lt;wsp:rsid wsp:val=&quot;004D0016&quot;/&gt;&lt;wsp:rsid wsp:val=&quot;004D0C91&quot;/&gt;&lt;wsp:rsid wsp:val=&quot;004D0DAD&quot;/&gt;&lt;wsp:rsid wsp:val=&quot;004D4FFF&quot;/&gt;&lt;wsp:rsid wsp:val=&quot;004D62E1&quot;/&gt;&lt;wsp:rsid wsp:val=&quot;004D6B1E&quot;/&gt;&lt;wsp:rsid wsp:val=&quot;004D7B4A&quot;/&gt;&lt;wsp:rsid wsp:val=&quot;004E004D&quot;/&gt;&lt;wsp:rsid wsp:val=&quot;004E5354&quot;/&gt;&lt;wsp:rsid wsp:val=&quot;004E7177&quot;/&gt;&lt;wsp:rsid wsp:val=&quot;004F0146&quot;/&gt;&lt;wsp:rsid wsp:val=&quot;004F020C&quot;/&gt;&lt;wsp:rsid wsp:val=&quot;004F268D&quot;/&gt;&lt;wsp:rsid wsp:val=&quot;004F3A01&quot;/&gt;&lt;wsp:rsid wsp:val=&quot;004F45C5&quot;/&gt;&lt;wsp:rsid wsp:val=&quot;004F45EB&quot;/&gt;&lt;wsp:rsid wsp:val=&quot;004F61CA&quot;/&gt;&lt;wsp:rsid wsp:val=&quot;004F7BAF&quot;/&gt;&lt;wsp:rsid wsp:val=&quot;00502AFF&quot;/&gt;&lt;wsp:rsid wsp:val=&quot;0051232E&quot;/&gt;&lt;wsp:rsid wsp:val=&quot;005128B0&quot;/&gt;&lt;wsp:rsid wsp:val=&quot;005139F1&quot;/&gt;&lt;wsp:rsid wsp:val=&quot;005147B5&quot;/&gt;&lt;wsp:rsid wsp:val=&quot;005156EB&quot;/&gt;&lt;wsp:rsid wsp:val=&quot;005166A9&quot;/&gt;&lt;wsp:rsid wsp:val=&quot;005168C6&quot;/&gt;&lt;wsp:rsid wsp:val=&quot;00516BBE&quot;/&gt;&lt;wsp:rsid wsp:val=&quot;00516E24&quot;/&gt;&lt;wsp:rsid wsp:val=&quot;00516E37&quot;/&gt;&lt;wsp:rsid wsp:val=&quot;00521DD2&quot;/&gt;&lt;wsp:rsid wsp:val=&quot;00525C78&quot;/&gt;&lt;wsp:rsid wsp:val=&quot;00525FA9&quot;/&gt;&lt;wsp:rsid wsp:val=&quot;0052676C&quot;/&gt;&lt;wsp:rsid wsp:val=&quot;00527291&quot;/&gt;&lt;wsp:rsid wsp:val=&quot;005274C5&quot;/&gt;&lt;wsp:rsid wsp:val=&quot;00531693&quot;/&gt;&lt;wsp:rsid wsp:val=&quot;00533053&quot;/&gt;&lt;wsp:rsid wsp:val=&quot;0053380D&quot;/&gt;&lt;wsp:rsid wsp:val=&quot;0053461A&quot;/&gt;&lt;wsp:rsid wsp:val=&quot;00535324&quot;/&gt;&lt;wsp:rsid wsp:val=&quot;00535610&quot;/&gt;&lt;wsp:rsid wsp:val=&quot;005357F6&quot;/&gt;&lt;wsp:rsid wsp:val=&quot;0053602F&quot;/&gt;&lt;wsp:rsid wsp:val=&quot;0053685C&quot;/&gt;&lt;wsp:rsid wsp:val=&quot;005368E4&quot;/&gt;&lt;wsp:rsid wsp:val=&quot;00540777&quot;/&gt;&lt;wsp:rsid wsp:val=&quot;00543099&quot;/&gt;&lt;wsp:rsid wsp:val=&quot;00543593&quot;/&gt;&lt;wsp:rsid wsp:val=&quot;00545C2E&quot;/&gt;&lt;wsp:rsid wsp:val=&quot;0054655F&quot;/&gt;&lt;wsp:rsid wsp:val=&quot;005479DF&quot;/&gt;&lt;wsp:rsid wsp:val=&quot;005525A5&quot;/&gt;&lt;wsp:rsid wsp:val=&quot;0055286D&quot;/&gt;&lt;wsp:rsid wsp:val=&quot;005552BA&quot;/&gt;&lt;wsp:rsid wsp:val=&quot;005553C5&quot;/&gt;&lt;wsp:rsid wsp:val=&quot;00555499&quot;/&gt;&lt;wsp:rsid wsp:val=&quot;005555FA&quot;/&gt;&lt;wsp:rsid wsp:val=&quot;005557B0&quot;/&gt;&lt;wsp:rsid wsp:val=&quot;005558C2&quot;/&gt;&lt;wsp:rsid wsp:val=&quot;005579A0&quot;/&gt;&lt;wsp:rsid wsp:val=&quot;00557BFE&quot;/&gt;&lt;wsp:rsid wsp:val=&quot;005606CF&quot;/&gt;&lt;wsp:rsid wsp:val=&quot;00561220&quot;/&gt;&lt;wsp:rsid wsp:val=&quot;005629DD&quot;/&gt;&lt;wsp:rsid wsp:val=&quot;00562C8D&quot;/&gt;&lt;wsp:rsid wsp:val=&quot;00562FC6&quot;/&gt;&lt;wsp:rsid wsp:val=&quot;00563CF4&quot;/&gt;&lt;wsp:rsid wsp:val=&quot;00565280&quot;/&gt;&lt;wsp:rsid wsp:val=&quot;00567715&quot;/&gt;&lt;wsp:rsid wsp:val=&quot;00570FA6&quot;/&gt;&lt;wsp:rsid wsp:val=&quot;00572AC9&quot;/&gt;&lt;wsp:rsid wsp:val=&quot;00572C05&quot;/&gt;&lt;wsp:rsid wsp:val=&quot;00575AE5&quot;/&gt;&lt;wsp:rsid wsp:val=&quot;0058161B&quot;/&gt;&lt;wsp:rsid wsp:val=&quot;00590407&quot;/&gt;&lt;wsp:rsid wsp:val=&quot;005908C4&quot;/&gt;&lt;wsp:rsid wsp:val=&quot;005921B4&quot;/&gt;&lt;wsp:rsid wsp:val=&quot;00592607&quot;/&gt;&lt;wsp:rsid wsp:val=&quot;0059326F&quot;/&gt;&lt;wsp:rsid wsp:val=&quot;00594A40&quot;/&gt;&lt;wsp:rsid wsp:val=&quot;00595297&quot;/&gt;&lt;wsp:rsid wsp:val=&quot;0059662B&quot;/&gt;&lt;wsp:rsid wsp:val=&quot;005967A4&quot;/&gt;&lt;wsp:rsid wsp:val=&quot;00597540&quot;/&gt;&lt;wsp:rsid wsp:val=&quot;005A0F76&quot;/&gt;&lt;wsp:rsid wsp:val=&quot;005A1975&quot;/&gt;&lt;wsp:rsid wsp:val=&quot;005A26B7&quot;/&gt;&lt;wsp:rsid wsp:val=&quot;005A26F7&quot;/&gt;&lt;wsp:rsid wsp:val=&quot;005A29C4&quot;/&gt;&lt;wsp:rsid wsp:val=&quot;005A30F0&quot;/&gt;&lt;wsp:rsid wsp:val=&quot;005A3F52&quot;/&gt;&lt;wsp:rsid wsp:val=&quot;005A47C8&quot;/&gt;&lt;wsp:rsid wsp:val=&quot;005A54D2&quot;/&gt;&lt;wsp:rsid wsp:val=&quot;005A6A4A&quot;/&gt;&lt;wsp:rsid wsp:val=&quot;005A6C62&quot;/&gt;&lt;wsp:rsid wsp:val=&quot;005A6F54&quot;/&gt;&lt;wsp:rsid wsp:val=&quot;005B0BB6&quot;/&gt;&lt;wsp:rsid wsp:val=&quot;005B1979&quot;/&gt;&lt;wsp:rsid wsp:val=&quot;005B3417&quot;/&gt;&lt;wsp:rsid wsp:val=&quot;005B351B&quot;/&gt;&lt;wsp:rsid wsp:val=&quot;005B6450&quot;/&gt;&lt;wsp:rsid wsp:val=&quot;005B6582&quot;/&gt;&lt;wsp:rsid wsp:val=&quot;005B739E&quot;/&gt;&lt;wsp:rsid wsp:val=&quot;005C0707&quot;/&gt;&lt;wsp:rsid wsp:val=&quot;005C2E89&quot;/&gt;&lt;wsp:rsid wsp:val=&quot;005C76DA&quot;/&gt;&lt;wsp:rsid wsp:val=&quot;005D080F&quot;/&gt;&lt;wsp:rsid wsp:val=&quot;005D2C2F&quot;/&gt;&lt;wsp:rsid wsp:val=&quot;005D3583&quot;/&gt;&lt;wsp:rsid wsp:val=&quot;005D6A11&quot;/&gt;&lt;wsp:rsid wsp:val=&quot;005D6B86&quot;/&gt;&lt;wsp:rsid wsp:val=&quot;005E12AE&quot;/&gt;&lt;wsp:rsid wsp:val=&quot;005E4C45&quot;/&gt;&lt;wsp:rsid wsp:val=&quot;005E58E9&quot;/&gt;&lt;wsp:rsid wsp:val=&quot;005E5BF1&quot;/&gt;&lt;wsp:rsid wsp:val=&quot;005E7D00&quot;/&gt;&lt;wsp:rsid wsp:val=&quot;005F09E5&quot;/&gt;&lt;wsp:rsid wsp:val=&quot;005F0EF9&quot;/&gt;&lt;wsp:rsid wsp:val=&quot;005F2762&quot;/&gt;&lt;wsp:rsid wsp:val=&quot;005F2E48&quot;/&gt;&lt;wsp:rsid wsp:val=&quot;005F2FD0&quot;/&gt;&lt;wsp:rsid wsp:val=&quot;005F34C6&quot;/&gt;&lt;wsp:rsid wsp:val=&quot;005F46B8&quot;/&gt;&lt;wsp:rsid wsp:val=&quot;005F73D8&quot;/&gt;&lt;wsp:rsid wsp:val=&quot;005F760A&quot;/&gt;&lt;wsp:rsid wsp:val=&quot;005F7E1B&quot;/&gt;&lt;wsp:rsid wsp:val=&quot;006004E0&quot;/&gt;&lt;wsp:rsid wsp:val=&quot;00604205&quot;/&gt;&lt;wsp:rsid wsp:val=&quot;006043B9&quot;/&gt;&lt;wsp:rsid wsp:val=&quot;006066F2&quot;/&gt;&lt;wsp:rsid wsp:val=&quot;006076BB&quot;/&gt;&lt;wsp:rsid wsp:val=&quot;00607C87&quot;/&gt;&lt;wsp:rsid wsp:val=&quot;00607E46&quot;/&gt;&lt;wsp:rsid wsp:val=&quot;00610AFD&quot;/&gt;&lt;wsp:rsid wsp:val=&quot;0061148F&quot;/&gt;&lt;wsp:rsid wsp:val=&quot;006114D4&quot;/&gt;&lt;wsp:rsid wsp:val=&quot;0061205F&quot;/&gt;&lt;wsp:rsid wsp:val=&quot;00613F0F&quot;/&gt;&lt;wsp:rsid wsp:val=&quot;00614328&quot;/&gt;&lt;wsp:rsid wsp:val=&quot;00615A80&quot;/&gt;&lt;wsp:rsid wsp:val=&quot;00615B96&quot;/&gt;&lt;wsp:rsid wsp:val=&quot;00616A02&quot;/&gt;&lt;wsp:rsid wsp:val=&quot;0062079E&quot;/&gt;&lt;wsp:rsid wsp:val=&quot;006222E6&quot;/&gt;&lt;wsp:rsid wsp:val=&quot;00622CCF&quot;/&gt;&lt;wsp:rsid wsp:val=&quot;0062342A&quot;/&gt;&lt;wsp:rsid wsp:val=&quot;00623A50&quot;/&gt;&lt;wsp:rsid wsp:val=&quot;00624F2A&quot;/&gt;&lt;wsp:rsid wsp:val=&quot;00625095&quot;/&gt;&lt;wsp:rsid wsp:val=&quot;0063122E&quot;/&gt;&lt;wsp:rsid wsp:val=&quot;00633931&quot;/&gt;&lt;wsp:rsid wsp:val=&quot;0063499D&quot;/&gt;&lt;wsp:rsid wsp:val=&quot;006361F2&quot;/&gt;&lt;wsp:rsid wsp:val=&quot;00637549&quot;/&gt;&lt;wsp:rsid wsp:val=&quot;00637E6E&quot;/&gt;&lt;wsp:rsid wsp:val=&quot;00641375&quot;/&gt;&lt;wsp:rsid wsp:val=&quot;00643434&quot;/&gt;&lt;wsp:rsid wsp:val=&quot;00643A41&quot;/&gt;&lt;wsp:rsid wsp:val=&quot;00643CA2&quot;/&gt;&lt;wsp:rsid wsp:val=&quot;006445BF&quot;/&gt;&lt;wsp:rsid wsp:val=&quot;00644F06&quot;/&gt;&lt;wsp:rsid wsp:val=&quot;0064777B&quot;/&gt;&lt;wsp:rsid wsp:val=&quot;00650EBF&quot;/&gt;&lt;wsp:rsid wsp:val=&quot;00652640&quot;/&gt;&lt;wsp:rsid wsp:val=&quot;00653826&quot;/&gt;&lt;wsp:rsid wsp:val=&quot;00653A90&quot;/&gt;&lt;wsp:rsid wsp:val=&quot;006567B7&quot;/&gt;&lt;wsp:rsid wsp:val=&quot;00657A8B&quot;/&gt;&lt;wsp:rsid wsp:val=&quot;00657CA1&quot;/&gt;&lt;wsp:rsid wsp:val=&quot;00660AE1&quot;/&gt;&lt;wsp:rsid wsp:val=&quot;0066152A&quot;/&gt;&lt;wsp:rsid wsp:val=&quot;00661A98&quot;/&gt;&lt;wsp:rsid wsp:val=&quot;00663E64&quot;/&gt;&lt;wsp:rsid wsp:val=&quot;006640EA&quot;/&gt;&lt;wsp:rsid wsp:val=&quot;00666265&quot;/&gt;&lt;wsp:rsid wsp:val=&quot;00666F6B&quot;/&gt;&lt;wsp:rsid wsp:val=&quot;0066771E&quot;/&gt;&lt;wsp:rsid wsp:val=&quot;006704F6&quot;/&gt;&lt;wsp:rsid wsp:val=&quot;00670B4A&quot;/&gt;&lt;wsp:rsid wsp:val=&quot;00671212&quot;/&gt;&lt;wsp:rsid wsp:val=&quot;0067208E&quot;/&gt;&lt;wsp:rsid wsp:val=&quot;00672293&quot;/&gt;&lt;wsp:rsid wsp:val=&quot;00673DA2&quot;/&gt;&lt;wsp:rsid wsp:val=&quot;0067594C&quot;/&gt;&lt;wsp:rsid wsp:val=&quot;00676133&quot;/&gt;&lt;wsp:rsid wsp:val=&quot;0067647E&quot;/&gt;&lt;wsp:rsid wsp:val=&quot;0067727D&quot;/&gt;&lt;wsp:rsid wsp:val=&quot;006808AA&quot;/&gt;&lt;wsp:rsid wsp:val=&quot;00680CFB&quot;/&gt;&lt;wsp:rsid wsp:val=&quot;00681917&quot;/&gt;&lt;wsp:rsid wsp:val=&quot;0068349F&quot;/&gt;&lt;wsp:rsid wsp:val=&quot;00684198&quot;/&gt;&lt;wsp:rsid wsp:val=&quot;0068629C&quot;/&gt;&lt;wsp:rsid wsp:val=&quot;00690A65&quot;/&gt;&lt;wsp:rsid wsp:val=&quot;006965B0&quot;/&gt;&lt;wsp:rsid wsp:val=&quot;006A167F&quot;/&gt;&lt;wsp:rsid wsp:val=&quot;006A17DB&quot;/&gt;&lt;wsp:rsid wsp:val=&quot;006A222C&quot;/&gt;&lt;wsp:rsid wsp:val=&quot;006A50E3&quot;/&gt;&lt;wsp:rsid wsp:val=&quot;006A559E&quot;/&gt;&lt;wsp:rsid wsp:val=&quot;006A62DC&quot;/&gt;&lt;wsp:rsid wsp:val=&quot;006A6586&quot;/&gt;&lt;wsp:rsid wsp:val=&quot;006A6AE3&quot;/&gt;&lt;wsp:rsid wsp:val=&quot;006A6B94&quot;/&gt;&lt;wsp:rsid wsp:val=&quot;006A6D35&quot;/&gt;&lt;wsp:rsid wsp:val=&quot;006B16EB&quot;/&gt;&lt;wsp:rsid wsp:val=&quot;006B2AC7&quot;/&gt;&lt;wsp:rsid wsp:val=&quot;006B3D5A&quot;/&gt;&lt;wsp:rsid wsp:val=&quot;006B5240&quot;/&gt;&lt;wsp:rsid wsp:val=&quot;006B53E0&quot;/&gt;&lt;wsp:rsid wsp:val=&quot;006B60C6&quot;/&gt;&lt;wsp:rsid wsp:val=&quot;006B6319&quot;/&gt;&lt;wsp:rsid wsp:val=&quot;006B768F&quot;/&gt;&lt;wsp:rsid wsp:val=&quot;006B7FFE&quot;/&gt;&lt;wsp:rsid wsp:val=&quot;006C133C&quot;/&gt;&lt;wsp:rsid wsp:val=&quot;006C54B7&quot;/&gt;&lt;wsp:rsid wsp:val=&quot;006C77D2&quot;/&gt;&lt;wsp:rsid wsp:val=&quot;006C7E27&quot;/&gt;&lt;wsp:rsid wsp:val=&quot;006D09C6&quot;/&gt;&lt;wsp:rsid wsp:val=&quot;006D0C27&quot;/&gt;&lt;wsp:rsid wsp:val=&quot;006D2290&quot;/&gt;&lt;wsp:rsid wsp:val=&quot;006D3025&quot;/&gt;&lt;wsp:rsid wsp:val=&quot;006D5083&quot;/&gt;&lt;wsp:rsid wsp:val=&quot;006D65F1&quot;/&gt;&lt;wsp:rsid wsp:val=&quot;006E2408&quot;/&gt;&lt;wsp:rsid wsp:val=&quot;006E2E38&quot;/&gt;&lt;wsp:rsid wsp:val=&quot;006E558F&quot;/&gt;&lt;wsp:rsid wsp:val=&quot;006E571A&quot;/&gt;&lt;wsp:rsid wsp:val=&quot;006E58F0&quot;/&gt;&lt;wsp:rsid wsp:val=&quot;006E6B5A&quot;/&gt;&lt;wsp:rsid wsp:val=&quot;006F21BA&quot;/&gt;&lt;wsp:rsid wsp:val=&quot;006F3737&quot;/&gt;&lt;wsp:rsid wsp:val=&quot;006F3F24&quot;/&gt;&lt;wsp:rsid wsp:val=&quot;006F483A&quot;/&gt;&lt;wsp:rsid wsp:val=&quot;006F63F6&quot;/&gt;&lt;wsp:rsid wsp:val=&quot;007001F8&quot;/&gt;&lt;wsp:rsid wsp:val=&quot;00700AB7&quot;/&gt;&lt;wsp:rsid wsp:val=&quot;00701F1A&quot;/&gt;&lt;wsp:rsid wsp:val=&quot;007026FC&quot;/&gt;&lt;wsp:rsid wsp:val=&quot;0070632F&quot;/&gt;&lt;wsp:rsid wsp:val=&quot;00706E0C&quot;/&gt;&lt;wsp:rsid wsp:val=&quot;007071D9&quot;/&gt;&lt;wsp:rsid wsp:val=&quot;007100C5&quot;/&gt;&lt;wsp:rsid wsp:val=&quot;00711AAD&quot;/&gt;&lt;wsp:rsid wsp:val=&quot;00711B44&quot;/&gt;&lt;wsp:rsid wsp:val=&quot;00711BD8&quot;/&gt;&lt;wsp:rsid wsp:val=&quot;00711CA9&quot;/&gt;&lt;wsp:rsid wsp:val=&quot;00712773&quot;/&gt;&lt;wsp:rsid wsp:val=&quot;007136EC&quot;/&gt;&lt;wsp:rsid wsp:val=&quot;00714483&quot;/&gt;&lt;wsp:rsid wsp:val=&quot;00715AB2&quot;/&gt;&lt;wsp:rsid wsp:val=&quot;00715D8C&quot;/&gt;&lt;wsp:rsid wsp:val=&quot;00720276&quot;/&gt;&lt;wsp:rsid wsp:val=&quot;00721A5D&quot;/&gt;&lt;wsp:rsid wsp:val=&quot;007301A3&quot;/&gt;&lt;wsp:rsid wsp:val=&quot;007310B0&quot;/&gt;&lt;wsp:rsid wsp:val=&quot;00733343&quot;/&gt;&lt;wsp:rsid wsp:val=&quot;00735E52&quot;/&gt;&lt;wsp:rsid wsp:val=&quot;00736A3C&quot;/&gt;&lt;wsp:rsid wsp:val=&quot;00736AF5&quot;/&gt;&lt;wsp:rsid wsp:val=&quot;0073760C&quot;/&gt;&lt;wsp:rsid wsp:val=&quot;00743DDF&quot;/&gt;&lt;wsp:rsid wsp:val=&quot;0074465D&quot;/&gt;&lt;wsp:rsid wsp:val=&quot;0074474F&quot;/&gt;&lt;wsp:rsid wsp:val=&quot;00744914&quot;/&gt;&lt;wsp:rsid wsp:val=&quot;007457AC&quot;/&gt;&lt;wsp:rsid wsp:val=&quot;007463CE&quot;/&gt;&lt;wsp:rsid wsp:val=&quot;00747314&quot;/&gt;&lt;wsp:rsid wsp:val=&quot;00751F59&quot;/&gt;&lt;wsp:rsid wsp:val=&quot;00752B87&quot;/&gt;&lt;wsp:rsid wsp:val=&quot;00754584&quot;/&gt;&lt;wsp:rsid wsp:val=&quot;00755146&quot;/&gt;&lt;wsp:rsid wsp:val=&quot;007616F4&quot;/&gt;&lt;wsp:rsid wsp:val=&quot;007635AB&quot;/&gt;&lt;wsp:rsid wsp:val=&quot;0076383F&quot;/&gt;&lt;wsp:rsid wsp:val=&quot;007639B0&quot;/&gt;&lt;wsp:rsid wsp:val=&quot;007641D7&quot;/&gt;&lt;wsp:rsid wsp:val=&quot;007650D7&quot;/&gt;&lt;wsp:rsid wsp:val=&quot;00770851&quot;/&gt;&lt;wsp:rsid wsp:val=&quot;007725A6&quot;/&gt;&lt;wsp:rsid wsp:val=&quot;00773294&quot;/&gt;&lt;wsp:rsid wsp:val=&quot;007749CA&quot;/&gt;&lt;wsp:rsid wsp:val=&quot;00783CA8&quot;/&gt;&lt;wsp:rsid wsp:val=&quot;007847D8&quot;/&gt;&lt;wsp:rsid wsp:val=&quot;00784CB6&quot;/&gt;&lt;wsp:rsid wsp:val=&quot;00785571&quot;/&gt;&lt;wsp:rsid wsp:val=&quot;00786FBC&quot;/&gt;&lt;wsp:rsid wsp:val=&quot;00787D3A&quot;/&gt;&lt;wsp:rsid wsp:val=&quot;00791CD0&quot;/&gt;&lt;wsp:rsid wsp:val=&quot;00791EF0&quot;/&gt;&lt;wsp:rsid wsp:val=&quot;0079290A&quot;/&gt;&lt;wsp:rsid wsp:val=&quot;007934FA&quot;/&gt;&lt;wsp:rsid wsp:val=&quot;007947B7&quot;/&gt;&lt;wsp:rsid wsp:val=&quot;007947C0&quot;/&gt;&lt;wsp:rsid wsp:val=&quot;00795228&quot;/&gt;&lt;wsp:rsid wsp:val=&quot;00795E99&quot;/&gt;&lt;wsp:rsid wsp:val=&quot;00797C86&quot;/&gt;&lt;wsp:rsid wsp:val=&quot;00797C8B&quot;/&gt;&lt;wsp:rsid wsp:val=&quot;007A1EB8&quot;/&gt;&lt;wsp:rsid wsp:val=&quot;007A1F49&quot;/&gt;&lt;wsp:rsid wsp:val=&quot;007A2BB8&quot;/&gt;&lt;wsp:rsid wsp:val=&quot;007A3414&quot;/&gt;&lt;wsp:rsid wsp:val=&quot;007A4AF9&quot;/&gt;&lt;wsp:rsid wsp:val=&quot;007A7540&quot;/&gt;&lt;wsp:rsid wsp:val=&quot;007A7542&quot;/&gt;&lt;wsp:rsid wsp:val=&quot;007B16B1&quot;/&gt;&lt;wsp:rsid wsp:val=&quot;007B3698&quot;/&gt;&lt;wsp:rsid wsp:val=&quot;007B426D&quot;/&gt;&lt;wsp:rsid wsp:val=&quot;007B5610&quot;/&gt;&lt;wsp:rsid wsp:val=&quot;007B5A35&quot;/&gt;&lt;wsp:rsid wsp:val=&quot;007B6112&quot;/&gt;&lt;wsp:rsid wsp:val=&quot;007C1567&quot;/&gt;&lt;wsp:rsid wsp:val=&quot;007C1A48&quot;/&gt;&lt;wsp:rsid wsp:val=&quot;007C5047&quot;/&gt;&lt;wsp:rsid wsp:val=&quot;007D0727&quot;/&gt;&lt;wsp:rsid wsp:val=&quot;007D0793&quot;/&gt;&lt;wsp:rsid wsp:val=&quot;007D1870&quot;/&gt;&lt;wsp:rsid wsp:val=&quot;007D3788&quot;/&gt;&lt;wsp:rsid wsp:val=&quot;007D5872&quot;/&gt;&lt;wsp:rsid wsp:val=&quot;007E0AA8&quot;/&gt;&lt;wsp:rsid wsp:val=&quot;007E11F7&quot;/&gt;&lt;wsp:rsid wsp:val=&quot;007E15FE&quot;/&gt;&lt;wsp:rsid wsp:val=&quot;007E4C38&quot;/&gt;&lt;wsp:rsid wsp:val=&quot;007E50BD&quot;/&gt;&lt;wsp:rsid wsp:val=&quot;007E5AEA&quot;/&gt;&lt;wsp:rsid wsp:val=&quot;007E76EB&quot;/&gt;&lt;wsp:rsid wsp:val=&quot;007F141E&quot;/&gt;&lt;wsp:rsid wsp:val=&quot;007F15E9&quot;/&gt;&lt;wsp:rsid wsp:val=&quot;007F2F63&quot;/&gt;&lt;wsp:rsid wsp:val=&quot;007F3172&quot;/&gt;&lt;wsp:rsid wsp:val=&quot;007F32AE&quot;/&gt;&lt;wsp:rsid wsp:val=&quot;007F39A6&quot;/&gt;&lt;wsp:rsid wsp:val=&quot;007F3EF2&quot;/&gt;&lt;wsp:rsid wsp:val=&quot;007F4063&quot;/&gt;&lt;wsp:rsid wsp:val=&quot;007F568F&quot;/&gt;&lt;wsp:rsid wsp:val=&quot;007F57A9&quot;/&gt;&lt;wsp:rsid wsp:val=&quot;007F7BCC&quot;/&gt;&lt;wsp:rsid wsp:val=&quot;00801524&quot;/&gt;&lt;wsp:rsid wsp:val=&quot;0080224C&quot;/&gt;&lt;wsp:rsid wsp:val=&quot;00803728&quot;/&gt;&lt;wsp:rsid wsp:val=&quot;008053E6&quot;/&gt;&lt;wsp:rsid wsp:val=&quot;00805674&quot;/&gt;&lt;wsp:rsid wsp:val=&quot;00805F65&quot;/&gt;&lt;wsp:rsid wsp:val=&quot;0080657E&quot;/&gt;&lt;wsp:rsid wsp:val=&quot;00807DB4&quot;/&gt;&lt;wsp:rsid wsp:val=&quot;00810788&quot;/&gt;&lt;wsp:rsid wsp:val=&quot;00810832&quot;/&gt;&lt;wsp:rsid wsp:val=&quot;00811477&quot;/&gt;&lt;wsp:rsid wsp:val=&quot;0081201D&quot;/&gt;&lt;wsp:rsid wsp:val=&quot;0081407A&quot;/&gt;&lt;wsp:rsid wsp:val=&quot;0081768F&quot;/&gt;&lt;wsp:rsid wsp:val=&quot;0082004A&quot;/&gt;&lt;wsp:rsid wsp:val=&quot;00822324&quot;/&gt;&lt;wsp:rsid wsp:val=&quot;00824973&quot;/&gt;&lt;wsp:rsid wsp:val=&quot;008251CE&quot;/&gt;&lt;wsp:rsid wsp:val=&quot;00826E2D&quot;/&gt;&lt;wsp:rsid wsp:val=&quot;00827DC0&quot;/&gt;&lt;wsp:rsid wsp:val=&quot;00827F99&quot;/&gt;&lt;wsp:rsid wsp:val=&quot;00830F3B&quot;/&gt;&lt;wsp:rsid wsp:val=&quot;00833893&quot;/&gt;&lt;wsp:rsid wsp:val=&quot;00835087&quot;/&gt;&lt;wsp:rsid wsp:val=&quot;00835423&quot;/&gt;&lt;wsp:rsid wsp:val=&quot;00836A7E&quot;/&gt;&lt;wsp:rsid wsp:val=&quot;00837861&quot;/&gt;&lt;wsp:rsid wsp:val=&quot;00841640&quot;/&gt;&lt;wsp:rsid wsp:val=&quot;00843DB3&quot;/&gt;&lt;wsp:rsid wsp:val=&quot;008444B2&quot;/&gt;&lt;wsp:rsid wsp:val=&quot;00845ACB&quot;/&gt;&lt;wsp:rsid wsp:val=&quot;00845C6A&quot;/&gt;&lt;wsp:rsid wsp:val=&quot;00845EBA&quot;/&gt;&lt;wsp:rsid wsp:val=&quot;0084648F&quot;/&gt;&lt;wsp:rsid wsp:val=&quot;0084780E&quot;/&gt;&lt;wsp:rsid wsp:val=&quot;0085265A&quot;/&gt;&lt;wsp:rsid wsp:val=&quot;00853D2C&quot;/&gt;&lt;wsp:rsid wsp:val=&quot;00854C0F&quot;/&gt;&lt;wsp:rsid wsp:val=&quot;00855C03&quot;/&gt;&lt;wsp:rsid wsp:val=&quot;00857EC9&quot;/&gt;&lt;wsp:rsid wsp:val=&quot;0086000A&quot;/&gt;&lt;wsp:rsid wsp:val=&quot;00860033&quot;/&gt;&lt;wsp:rsid wsp:val=&quot;00861CE7&quot;/&gt;&lt;wsp:rsid wsp:val=&quot;008631D0&quot;/&gt;&lt;wsp:rsid wsp:val=&quot;00863A5A&quot;/&gt;&lt;wsp:rsid wsp:val=&quot;008650FA&quot;/&gt;&lt;wsp:rsid wsp:val=&quot;00866BE7&quot;/&gt;&lt;wsp:rsid wsp:val=&quot;00866F00&quot;/&gt;&lt;wsp:rsid wsp:val=&quot;00867473&quot;/&gt;&lt;wsp:rsid wsp:val=&quot;00867787&quot;/&gt;&lt;wsp:rsid wsp:val=&quot;008677A7&quot;/&gt;&lt;wsp:rsid wsp:val=&quot;00872F75&quot;/&gt;&lt;wsp:rsid wsp:val=&quot;00874A6D&quot;/&gt;&lt;wsp:rsid wsp:val=&quot;00875C51&quot;/&gt;&lt;wsp:rsid wsp:val=&quot;008761C4&quot;/&gt;&lt;wsp:rsid wsp:val=&quot;00876EC5&quot;/&gt;&lt;wsp:rsid wsp:val=&quot;008772E7&quot;/&gt;&lt;wsp:rsid wsp:val=&quot;00880AE5&quot;/&gt;&lt;wsp:rsid wsp:val=&quot;00880DAE&quot;/&gt;&lt;wsp:rsid wsp:val=&quot;00881103&quot;/&gt;&lt;wsp:rsid wsp:val=&quot;008819D3&quot;/&gt;&lt;wsp:rsid wsp:val=&quot;00881B74&quot;/&gt;&lt;wsp:rsid wsp:val=&quot;00881CBD&quot;/&gt;&lt;wsp:rsid wsp:val=&quot;00883254&quot;/&gt;&lt;wsp:rsid wsp:val=&quot;00884626&quot;/&gt;&lt;wsp:rsid wsp:val=&quot;00884E60&quot;/&gt;&lt;wsp:rsid wsp:val=&quot;008856BD&quot;/&gt;&lt;wsp:rsid wsp:val=&quot;00887293&quot;/&gt;&lt;wsp:rsid wsp:val=&quot;00891EAE&quot;/&gt;&lt;wsp:rsid wsp:val=&quot;0089221A&quot;/&gt;&lt;wsp:rsid wsp:val=&quot;00892842&quot;/&gt;&lt;wsp:rsid wsp:val=&quot;0089297E&quot;/&gt;&lt;wsp:rsid wsp:val=&quot;008937BB&quot;/&gt;&lt;wsp:rsid wsp:val=&quot;00894024&quot;/&gt;&lt;wsp:rsid wsp:val=&quot;00895B16&quot;/&gt;&lt;wsp:rsid wsp:val=&quot;008962E1&quot;/&gt;&lt;wsp:rsid wsp:val=&quot;00897DA0&quot;/&gt;&lt;wsp:rsid wsp:val=&quot;00897EC8&quot;/&gt;&lt;wsp:rsid wsp:val=&quot;008A295E&quot;/&gt;&lt;wsp:rsid wsp:val=&quot;008A5E5B&quot;/&gt;&lt;wsp:rsid wsp:val=&quot;008A6659&quot;/&gt;&lt;wsp:rsid wsp:val=&quot;008A706E&quot;/&gt;&lt;wsp:rsid wsp:val=&quot;008B0894&quot;/&gt;&lt;wsp:rsid wsp:val=&quot;008B0973&quot;/&gt;&lt;wsp:rsid wsp:val=&quot;008B0A20&quot;/&gt;&lt;wsp:rsid wsp:val=&quot;008B110A&quot;/&gt;&lt;wsp:rsid wsp:val=&quot;008B2493&quot;/&gt;&lt;wsp:rsid wsp:val=&quot;008B2DA3&quot;/&gt;&lt;wsp:rsid wsp:val=&quot;008C0931&quot;/&gt;&lt;wsp:rsid wsp:val=&quot;008C757E&quot;/&gt;&lt;wsp:rsid wsp:val=&quot;008C7DCC&quot;/&gt;&lt;wsp:rsid wsp:val=&quot;008D18CB&quot;/&gt;&lt;wsp:rsid wsp:val=&quot;008D4B8B&quot;/&gt;&lt;wsp:rsid wsp:val=&quot;008D4DFB&quot;/&gt;&lt;wsp:rsid wsp:val=&quot;008D755F&quot;/&gt;&lt;wsp:rsid wsp:val=&quot;008E15E1&quot;/&gt;&lt;wsp:rsid wsp:val=&quot;008E2434&quot;/&gt;&lt;wsp:rsid wsp:val=&quot;008E370E&quot;/&gt;&lt;wsp:rsid wsp:val=&quot;008E46D9&quot;/&gt;&lt;wsp:rsid wsp:val=&quot;008E7EF4&quot;/&gt;&lt;wsp:rsid wsp:val=&quot;008F0E2E&quot;/&gt;&lt;wsp:rsid wsp:val=&quot;008F3402&quot;/&gt;&lt;wsp:rsid wsp:val=&quot;008F3DD4&quot;/&gt;&lt;wsp:rsid wsp:val=&quot;008F4516&quot;/&gt;&lt;wsp:rsid wsp:val=&quot;008F5696&quot;/&gt;&lt;wsp:rsid wsp:val=&quot;008F5ED0&quot;/&gt;&lt;wsp:rsid wsp:val=&quot;008F6887&quot;/&gt;&lt;wsp:rsid wsp:val=&quot;0090135E&quot;/&gt;&lt;wsp:rsid wsp:val=&quot;00901A97&quot;/&gt;&lt;wsp:rsid wsp:val=&quot;00902ABC&quot;/&gt;&lt;wsp:rsid wsp:val=&quot;00904400&quot;/&gt;&lt;wsp:rsid wsp:val=&quot;00904EAA&quot;/&gt;&lt;wsp:rsid wsp:val=&quot;00905753&quot;/&gt;&lt;wsp:rsid wsp:val=&quot;009057E6&quot;/&gt;&lt;wsp:rsid wsp:val=&quot;00905823&quot;/&gt;&lt;wsp:rsid wsp:val=&quot;00905EEE&quot;/&gt;&lt;wsp:rsid wsp:val=&quot;00907A57&quot;/&gt;&lt;wsp:rsid wsp:val=&quot;00907A87&quot;/&gt;&lt;wsp:rsid wsp:val=&quot;00907C7B&quot;/&gt;&lt;wsp:rsid wsp:val=&quot;00911473&quot;/&gt;&lt;wsp:rsid wsp:val=&quot;00913919&quot;/&gt;&lt;wsp:rsid wsp:val=&quot;009139DC&quot;/&gt;&lt;wsp:rsid wsp:val=&quot;009142B1&quot;/&gt;&lt;wsp:rsid wsp:val=&quot;00916281&quot;/&gt;&lt;wsp:rsid wsp:val=&quot;00916AB6&quot;/&gt;&lt;wsp:rsid wsp:val=&quot;00916D74&quot;/&gt;&lt;wsp:rsid wsp:val=&quot;00917188&quot;/&gt;&lt;wsp:rsid wsp:val=&quot;00917247&quot;/&gt;&lt;wsp:rsid wsp:val=&quot;009175B1&quot;/&gt;&lt;wsp:rsid wsp:val=&quot;00917CC9&quot;/&gt;&lt;wsp:rsid wsp:val=&quot;00924E86&quot;/&gt;&lt;wsp:rsid wsp:val=&quot;00925E24&quot;/&gt;&lt;wsp:rsid wsp:val=&quot;00926FC5&quot;/&gt;&lt;wsp:rsid wsp:val=&quot;009271F0&quot;/&gt;&lt;wsp:rsid wsp:val=&quot;0093067F&quot;/&gt;&lt;wsp:rsid wsp:val=&quot;009325ED&quot;/&gt;&lt;wsp:rsid wsp:val=&quot;009328DF&quot;/&gt;&lt;wsp:rsid wsp:val=&quot;009329C0&quot;/&gt;&lt;wsp:rsid wsp:val=&quot;0093486E&quot;/&gt;&lt;wsp:rsid wsp:val=&quot;00934FD1&quot;/&gt;&lt;wsp:rsid wsp:val=&quot;0093609A&quot;/&gt;&lt;wsp:rsid wsp:val=&quot;00937808&quot;/&gt;&lt;wsp:rsid wsp:val=&quot;0094066A&quot;/&gt;&lt;wsp:rsid wsp:val=&quot;009416EA&quot;/&gt;&lt;wsp:rsid wsp:val=&quot;00943267&quot;/&gt;&lt;wsp:rsid wsp:val=&quot;0094402F&quot;/&gt;&lt;wsp:rsid wsp:val=&quot;009440B7&quot;/&gt;&lt;wsp:rsid wsp:val=&quot;00951763&quot;/&gt;&lt;wsp:rsid wsp:val=&quot;00952205&quot;/&gt;&lt;wsp:rsid wsp:val=&quot;00953BCA&quot;/&gt;&lt;wsp:rsid wsp:val=&quot;00954A55&quot;/&gt;&lt;wsp:rsid wsp:val=&quot;009558E3&quot;/&gt;&lt;wsp:rsid wsp:val=&quot;009559A7&quot;/&gt;&lt;wsp:rsid wsp:val=&quot;00956E3E&quot;/&gt;&lt;wsp:rsid wsp:val=&quot;00957507&quot;/&gt;&lt;wsp:rsid wsp:val=&quot;00961F27&quot;/&gt;&lt;wsp:rsid wsp:val=&quot;00962368&quot;/&gt;&lt;wsp:rsid wsp:val=&quot;00962E8C&quot;/&gt;&lt;wsp:rsid wsp:val=&quot;00963EA4&quot;/&gt;&lt;wsp:rsid wsp:val=&quot;00964255&quot;/&gt;&lt;wsp:rsid wsp:val=&quot;00964A43&quot;/&gt;&lt;wsp:rsid wsp:val=&quot;00964B0F&quot;/&gt;&lt;wsp:rsid wsp:val=&quot;0097093C&quot;/&gt;&lt;wsp:rsid wsp:val=&quot;00970DD5&quot;/&gt;&lt;wsp:rsid wsp:val=&quot;0097122D&quot;/&gt;&lt;wsp:rsid wsp:val=&quot;009718D7&quot;/&gt;&lt;wsp:rsid wsp:val=&quot;009725EB&quot;/&gt;&lt;wsp:rsid wsp:val=&quot;009726C3&quot;/&gt;&lt;wsp:rsid wsp:val=&quot;00974078&quot;/&gt;&lt;wsp:rsid wsp:val=&quot;00976B16&quot;/&gt;&lt;wsp:rsid wsp:val=&quot;00977D6D&quot;/&gt;&lt;wsp:rsid wsp:val=&quot;00980003&quot;/&gt;&lt;wsp:rsid wsp:val=&quot;00980D91&quot;/&gt;&lt;wsp:rsid wsp:val=&quot;009812ED&quot;/&gt;&lt;wsp:rsid wsp:val=&quot;0098153A&quot;/&gt;&lt;wsp:rsid wsp:val=&quot;00983A87&quot;/&gt;&lt;wsp:rsid wsp:val=&quot;00984415&quot;/&gt;&lt;wsp:rsid wsp:val=&quot;00985522&quot;/&gt;&lt;wsp:rsid wsp:val=&quot;00987BE9&quot;/&gt;&lt;wsp:rsid wsp:val=&quot;0099058D&quot;/&gt;&lt;wsp:rsid wsp:val=&quot;00990A7F&quot;/&gt;&lt;wsp:rsid wsp:val=&quot;00991036&quot;/&gt;&lt;wsp:rsid wsp:val=&quot;0099405F&quot;/&gt;&lt;wsp:rsid wsp:val=&quot;0099573B&quot;/&gt;&lt;wsp:rsid wsp:val=&quot;00995E3E&quot;/&gt;&lt;wsp:rsid wsp:val=&quot;00996387&quot;/&gt;&lt;wsp:rsid wsp:val=&quot;00996B30&quot;/&gt;&lt;wsp:rsid wsp:val=&quot;009975A2&quot;/&gt;&lt;wsp:rsid wsp:val=&quot;009A03FB&quot;/&gt;&lt;wsp:rsid wsp:val=&quot;009A1A21&quot;/&gt;&lt;wsp:rsid wsp:val=&quot;009A33EB&quot;/&gt;&lt;wsp:rsid wsp:val=&quot;009A3500&quot;/&gt;&lt;wsp:rsid wsp:val=&quot;009A3C2B&quot;/&gt;&lt;wsp:rsid wsp:val=&quot;009A46EB&quot;/&gt;&lt;wsp:rsid wsp:val=&quot;009A562B&quot;/&gt;&lt;wsp:rsid wsp:val=&quot;009A5BC6&quot;/&gt;&lt;wsp:rsid wsp:val=&quot;009A6EB9&quot;/&gt;&lt;wsp:rsid wsp:val=&quot;009A724C&quot;/&gt;&lt;wsp:rsid wsp:val=&quot;009B2E20&quot;/&gt;&lt;wsp:rsid wsp:val=&quot;009B3527&quot;/&gt;&lt;wsp:rsid wsp:val=&quot;009B3A73&quot;/&gt;&lt;wsp:rsid wsp:val=&quot;009B55D3&quot;/&gt;&lt;wsp:rsid wsp:val=&quot;009B5B22&quot;/&gt;&lt;wsp:rsid wsp:val=&quot;009B7033&quot;/&gt;&lt;wsp:rsid wsp:val=&quot;009B7E3F&quot;/&gt;&lt;wsp:rsid wsp:val=&quot;009C02B9&quot;/&gt;&lt;wsp:rsid wsp:val=&quot;009C2979&quot;/&gt;&lt;wsp:rsid wsp:val=&quot;009C2C45&quot;/&gt;&lt;wsp:rsid wsp:val=&quot;009C2C8F&quot;/&gt;&lt;wsp:rsid wsp:val=&quot;009C3829&quot;/&gt;&lt;wsp:rsid wsp:val=&quot;009C3869&quot;/&gt;&lt;wsp:rsid wsp:val=&quot;009C3B49&quot;/&gt;&lt;wsp:rsid wsp:val=&quot;009C5480&quot;/&gt;&lt;wsp:rsid wsp:val=&quot;009C7867&quot;/&gt;&lt;wsp:rsid wsp:val=&quot;009D0380&quot;/&gt;&lt;wsp:rsid wsp:val=&quot;009D25F7&quot;/&gt;&lt;wsp:rsid wsp:val=&quot;009D298F&quot;/&gt;&lt;wsp:rsid wsp:val=&quot;009D50A0&quot;/&gt;&lt;wsp:rsid wsp:val=&quot;009D5F07&quot;/&gt;&lt;wsp:rsid wsp:val=&quot;009D6C2D&quot;/&gt;&lt;wsp:rsid wsp:val=&quot;009D78CF&quot;/&gt;&lt;wsp:rsid wsp:val=&quot;009E061F&quot;/&gt;&lt;wsp:rsid wsp:val=&quot;009E099F&quot;/&gt;&lt;wsp:rsid wsp:val=&quot;009E3660&quot;/&gt;&lt;wsp:rsid wsp:val=&quot;009E47CB&quot;/&gt;&lt;wsp:rsid wsp:val=&quot;009E6AD9&quot;/&gt;&lt;wsp:rsid wsp:val=&quot;009E6CB2&quot;/&gt;&lt;wsp:rsid wsp:val=&quot;009F2BB2&quot;/&gt;&lt;wsp:rsid wsp:val=&quot;009F31E1&quot;/&gt;&lt;wsp:rsid wsp:val=&quot;009F4B8D&quot;/&gt;&lt;wsp:rsid wsp:val=&quot;009F7A65&quot;/&gt;&lt;wsp:rsid wsp:val=&quot;00A01581&quot;/&gt;&lt;wsp:rsid wsp:val=&quot;00A01D7B&quot;/&gt;&lt;wsp:rsid wsp:val=&quot;00A02178&quot;/&gt;&lt;wsp:rsid wsp:val=&quot;00A02540&quot;/&gt;&lt;wsp:rsid wsp:val=&quot;00A02869&quot;/&gt;&lt;wsp:rsid wsp:val=&quot;00A03394&quot;/&gt;&lt;wsp:rsid wsp:val=&quot;00A03983&quot;/&gt;&lt;wsp:rsid wsp:val=&quot;00A04C1A&quot;/&gt;&lt;wsp:rsid wsp:val=&quot;00A0501E&quot;/&gt;&lt;wsp:rsid wsp:val=&quot;00A069CA&quot;/&gt;&lt;wsp:rsid wsp:val=&quot;00A11141&quot;/&gt;&lt;wsp:rsid wsp:val=&quot;00A12930&quot;/&gt;&lt;wsp:rsid wsp:val=&quot;00A14B1E&quot;/&gt;&lt;wsp:rsid wsp:val=&quot;00A217EC&quot;/&gt;&lt;wsp:rsid wsp:val=&quot;00A23B52&quot;/&gt;&lt;wsp:rsid wsp:val=&quot;00A248B1&quot;/&gt;&lt;wsp:rsid wsp:val=&quot;00A27D17&quot;/&gt;&lt;wsp:rsid wsp:val=&quot;00A30337&quot;/&gt;&lt;wsp:rsid wsp:val=&quot;00A31F0A&quot;/&gt;&lt;wsp:rsid wsp:val=&quot;00A32524&quot;/&gt;&lt;wsp:rsid wsp:val=&quot;00A33052&quot;/&gt;&lt;wsp:rsid wsp:val=&quot;00A34A39&quot;/&gt;&lt;wsp:rsid wsp:val=&quot;00A360BD&quot;/&gt;&lt;wsp:rsid wsp:val=&quot;00A37A9E&quot;/&gt;&lt;wsp:rsid wsp:val=&quot;00A41436&quot;/&gt;&lt;wsp:rsid wsp:val=&quot;00A418B4&quot;/&gt;&lt;wsp:rsid wsp:val=&quot;00A423E6&quot;/&gt;&lt;wsp:rsid wsp:val=&quot;00A43B34&quot;/&gt;&lt;wsp:rsid wsp:val=&quot;00A466DF&quot;/&gt;&lt;wsp:rsid wsp:val=&quot;00A466E8&quot;/&gt;&lt;wsp:rsid wsp:val=&quot;00A46ED3&quot;/&gt;&lt;wsp:rsid wsp:val=&quot;00A47007&quot;/&gt;&lt;wsp:rsid wsp:val=&quot;00A479C6&quot;/&gt;&lt;wsp:rsid wsp:val=&quot;00A47F27&quot;/&gt;&lt;wsp:rsid wsp:val=&quot;00A50CD4&quot;/&gt;&lt;wsp:rsid wsp:val=&quot;00A51387&quot;/&gt;&lt;wsp:rsid wsp:val=&quot;00A5259A&quot;/&gt;&lt;wsp:rsid wsp:val=&quot;00A53360&quot;/&gt;&lt;wsp:rsid wsp:val=&quot;00A54C27&quot;/&gt;&lt;wsp:rsid wsp:val=&quot;00A55FC8&quot;/&gt;&lt;wsp:rsid wsp:val=&quot;00A5638A&quot;/&gt;&lt;wsp:rsid wsp:val=&quot;00A570DD&quot;/&gt;&lt;wsp:rsid wsp:val=&quot;00A60AA7&quot;/&gt;&lt;wsp:rsid wsp:val=&quot;00A61146&quot;/&gt;&lt;wsp:rsid wsp:val=&quot;00A6388E&quot;/&gt;&lt;wsp:rsid wsp:val=&quot;00A6514A&quot;/&gt;&lt;wsp:rsid wsp:val=&quot;00A658E6&quot;/&gt;&lt;wsp:rsid wsp:val=&quot;00A66271&quot;/&gt;&lt;wsp:rsid wsp:val=&quot;00A72370&quot;/&gt;&lt;wsp:rsid wsp:val=&quot;00A744AF&quot;/&gt;&lt;wsp:rsid wsp:val=&quot;00A77905&quot;/&gt;&lt;wsp:rsid wsp:val=&quot;00A8120C&quot;/&gt;&lt;wsp:rsid wsp:val=&quot;00A8444A&quot;/&gt;&lt;wsp:rsid wsp:val=&quot;00A85FF6&quot;/&gt;&lt;wsp:rsid wsp:val=&quot;00A86925&quot;/&gt;&lt;wsp:rsid wsp:val=&quot;00A93198&quot;/&gt;&lt;wsp:rsid wsp:val=&quot;00A938F4&quot;/&gt;&lt;wsp:rsid wsp:val=&quot;00A96066&quot;/&gt;&lt;wsp:rsid wsp:val=&quot;00A96570&quot;/&gt;&lt;wsp:rsid wsp:val=&quot;00A97700&quot;/&gt;&lt;wsp:rsid wsp:val=&quot;00A97DE0&quot;/&gt;&lt;wsp:rsid wsp:val=&quot;00AA030A&quot;/&gt;&lt;wsp:rsid wsp:val=&quot;00AA1A22&quot;/&gt;&lt;wsp:rsid wsp:val=&quot;00AA22F6&quot;/&gt;&lt;wsp:rsid wsp:val=&quot;00AA230A&quot;/&gt;&lt;wsp:rsid wsp:val=&quot;00AA2CD2&quot;/&gt;&lt;wsp:rsid wsp:val=&quot;00AA483E&quot;/&gt;&lt;wsp:rsid wsp:val=&quot;00AA641B&quot;/&gt;&lt;wsp:rsid wsp:val=&quot;00AB000C&quot;/&gt;&lt;wsp:rsid wsp:val=&quot;00AB077C&quot;/&gt;&lt;wsp:rsid wsp:val=&quot;00AB183F&quot;/&gt;&lt;wsp:rsid wsp:val=&quot;00AB2224&quot;/&gt;&lt;wsp:rsid wsp:val=&quot;00AB38FB&quot;/&gt;&lt;wsp:rsid wsp:val=&quot;00AB392F&quot;/&gt;&lt;wsp:rsid wsp:val=&quot;00AB7225&quot;/&gt;&lt;wsp:rsid wsp:val=&quot;00AC0F2E&quot;/&gt;&lt;wsp:rsid wsp:val=&quot;00AC3257&quot;/&gt;&lt;wsp:rsid wsp:val=&quot;00AC43A9&quot;/&gt;&lt;wsp:rsid wsp:val=&quot;00AC4A5A&quot;/&gt;&lt;wsp:rsid wsp:val=&quot;00AC7105&quot;/&gt;&lt;wsp:rsid wsp:val=&quot;00AC72F0&quot;/&gt;&lt;wsp:rsid wsp:val=&quot;00AC7ECA&quot;/&gt;&lt;wsp:rsid wsp:val=&quot;00AD1AFE&quot;/&gt;&lt;wsp:rsid wsp:val=&quot;00AD1E4B&quot;/&gt;&lt;wsp:rsid wsp:val=&quot;00AD1EBF&quot;/&gt;&lt;wsp:rsid wsp:val=&quot;00AD327F&quot;/&gt;&lt;wsp:rsid wsp:val=&quot;00AD7CDD&quot;/&gt;&lt;wsp:rsid wsp:val=&quot;00AE0474&quot;/&gt;&lt;wsp:rsid wsp:val=&quot;00AE1D36&quot;/&gt;&lt;wsp:rsid wsp:val=&quot;00AE2BBF&quot;/&gt;&lt;wsp:rsid wsp:val=&quot;00AE2DD8&quot;/&gt;&lt;wsp:rsid wsp:val=&quot;00AE35A5&quot;/&gt;&lt;wsp:rsid wsp:val=&quot;00AE37FF&quot;/&gt;&lt;wsp:rsid wsp:val=&quot;00AE4B28&quot;/&gt;&lt;wsp:rsid wsp:val=&quot;00AE581F&quot;/&gt;&lt;wsp:rsid wsp:val=&quot;00AE5F7C&quot;/&gt;&lt;wsp:rsid wsp:val=&quot;00AE6994&quot;/&gt;&lt;wsp:rsid wsp:val=&quot;00AE71B6&quot;/&gt;&lt;wsp:rsid wsp:val=&quot;00AE7276&quot;/&gt;&lt;wsp:rsid wsp:val=&quot;00AF073A&quot;/&gt;&lt;wsp:rsid wsp:val=&quot;00AF1284&quot;/&gt;&lt;wsp:rsid wsp:val=&quot;00AF1440&quot;/&gt;&lt;wsp:rsid wsp:val=&quot;00AF2E4C&quot;/&gt;&lt;wsp:rsid wsp:val=&quot;00AF4537&quot;/&gt;&lt;wsp:rsid wsp:val=&quot;00AF7068&quot;/&gt;&lt;wsp:rsid wsp:val=&quot;00B0043B&quot;/&gt;&lt;wsp:rsid wsp:val=&quot;00B0088C&quot;/&gt;&lt;wsp:rsid wsp:val=&quot;00B00B44&quot;/&gt;&lt;wsp:rsid wsp:val=&quot;00B0198D&quot;/&gt;&lt;wsp:rsid wsp:val=&quot;00B019C7&quot;/&gt;&lt;wsp:rsid wsp:val=&quot;00B056FB&quot;/&gt;&lt;wsp:rsid wsp:val=&quot;00B06025&quot;/&gt;&lt;wsp:rsid wsp:val=&quot;00B105DE&quot;/&gt;&lt;wsp:rsid wsp:val=&quot;00B10BE6&quot;/&gt;&lt;wsp:rsid wsp:val=&quot;00B11804&quot;/&gt;&lt;wsp:rsid wsp:val=&quot;00B11C75&quot;/&gt;&lt;wsp:rsid wsp:val=&quot;00B14DB6&quot;/&gt;&lt;wsp:rsid wsp:val=&quot;00B15049&quot;/&gt;&lt;wsp:rsid wsp:val=&quot;00B17ED5&quot;/&gt;&lt;wsp:rsid wsp:val=&quot;00B20B9E&quot;/&gt;&lt;wsp:rsid wsp:val=&quot;00B2531C&quot;/&gt;&lt;wsp:rsid wsp:val=&quot;00B25834&quot;/&gt;&lt;wsp:rsid wsp:val=&quot;00B27159&quot;/&gt;&lt;wsp:rsid wsp:val=&quot;00B311F7&quot;/&gt;&lt;wsp:rsid wsp:val=&quot;00B31E44&quot;/&gt;&lt;wsp:rsid wsp:val=&quot;00B35E98&quot;/&gt;&lt;wsp:rsid wsp:val=&quot;00B36523&quot;/&gt;&lt;wsp:rsid wsp:val=&quot;00B36759&quot;/&gt;&lt;wsp:rsid wsp:val=&quot;00B40022&quot;/&gt;&lt;wsp:rsid wsp:val=&quot;00B40A55&quot;/&gt;&lt;wsp:rsid wsp:val=&quot;00B40A96&quot;/&gt;&lt;wsp:rsid wsp:val=&quot;00B421AE&quot;/&gt;&lt;wsp:rsid wsp:val=&quot;00B443D1&quot;/&gt;&lt;wsp:rsid wsp:val=&quot;00B45380&quot;/&gt;&lt;wsp:rsid wsp:val=&quot;00B460F3&quot;/&gt;&lt;wsp:rsid wsp:val=&quot;00B47E3B&quot;/&gt;&lt;wsp:rsid wsp:val=&quot;00B508DE&quot;/&gt;&lt;wsp:rsid wsp:val=&quot;00B509DA&quot;/&gt;&lt;wsp:rsid wsp:val=&quot;00B51C33&quot;/&gt;&lt;wsp:rsid wsp:val=&quot;00B532A7&quot;/&gt;&lt;wsp:rsid wsp:val=&quot;00B63435&quot;/&gt;&lt;wsp:rsid wsp:val=&quot;00B63C87&quot;/&gt;&lt;wsp:rsid wsp:val=&quot;00B6446F&quot;/&gt;&lt;wsp:rsid wsp:val=&quot;00B64A31&quot;/&gt;&lt;wsp:rsid wsp:val=&quot;00B657A9&quot;/&gt;&lt;wsp:rsid wsp:val=&quot;00B6779B&quot;/&gt;&lt;wsp:rsid wsp:val=&quot;00B7036B&quot;/&gt;&lt;wsp:rsid wsp:val=&quot;00B7058D&quot;/&gt;&lt;wsp:rsid wsp:val=&quot;00B716CE&quot;/&gt;&lt;wsp:rsid wsp:val=&quot;00B721F6&quot;/&gt;&lt;wsp:rsid wsp:val=&quot;00B7320B&quot;/&gt;&lt;wsp:rsid wsp:val=&quot;00B736C4&quot;/&gt;&lt;wsp:rsid wsp:val=&quot;00B749CF&quot;/&gt;&lt;wsp:rsid wsp:val=&quot;00B74A22&quot;/&gt;&lt;wsp:rsid wsp:val=&quot;00B76074&quot;/&gt;&lt;wsp:rsid wsp:val=&quot;00B779AA&quot;/&gt;&lt;wsp:rsid wsp:val=&quot;00B8031A&quot;/&gt;&lt;wsp:rsid wsp:val=&quot;00B82225&quot;/&gt;&lt;wsp:rsid wsp:val=&quot;00B83EC1&quot;/&gt;&lt;wsp:rsid wsp:val=&quot;00B849F8&quot;/&gt;&lt;wsp:rsid wsp:val=&quot;00B85A9D&quot;/&gt;&lt;wsp:rsid wsp:val=&quot;00B876EC&quot;/&gt;&lt;wsp:rsid wsp:val=&quot;00B905A2&quot;/&gt;&lt;wsp:rsid wsp:val=&quot;00B91743&quot;/&gt;&lt;wsp:rsid wsp:val=&quot;00B92226&quot;/&gt;&lt;wsp:rsid wsp:val=&quot;00B9235C&quot;/&gt;&lt;wsp:rsid wsp:val=&quot;00B9545C&quot;/&gt;&lt;wsp:rsid wsp:val=&quot;00B957E5&quot;/&gt;&lt;wsp:rsid wsp:val=&quot;00B957FF&quot;/&gt;&lt;wsp:rsid wsp:val=&quot;00B95FD6&quot;/&gt;&lt;wsp:rsid wsp:val=&quot;00BA2BF1&quot;/&gt;&lt;wsp:rsid wsp:val=&quot;00BA42EA&quot;/&gt;&lt;wsp:rsid wsp:val=&quot;00BA5ACB&quot;/&gt;&lt;wsp:rsid wsp:val=&quot;00BA5EDD&quot;/&gt;&lt;wsp:rsid wsp:val=&quot;00BA622D&quot;/&gt;&lt;wsp:rsid wsp:val=&quot;00BA67DA&quot;/&gt;&lt;wsp:rsid wsp:val=&quot;00BA6CEE&quot;/&gt;&lt;wsp:rsid wsp:val=&quot;00BB0373&quot;/&gt;&lt;wsp:rsid wsp:val=&quot;00BB0403&quot;/&gt;&lt;wsp:rsid wsp:val=&quot;00BB1000&quot;/&gt;&lt;wsp:rsid wsp:val=&quot;00BB23FB&quot;/&gt;&lt;wsp:rsid wsp:val=&quot;00BB5432&quot;/&gt;&lt;wsp:rsid wsp:val=&quot;00BC0304&quot;/&gt;&lt;wsp:rsid wsp:val=&quot;00BC3577&quot;/&gt;&lt;wsp:rsid wsp:val=&quot;00BC463A&quot;/&gt;&lt;wsp:rsid wsp:val=&quot;00BC4B76&quot;/&gt;&lt;wsp:rsid wsp:val=&quot;00BC5912&quot;/&gt;&lt;wsp:rsid wsp:val=&quot;00BC7590&quot;/&gt;&lt;wsp:rsid wsp:val=&quot;00BD0352&quot;/&gt;&lt;wsp:rsid wsp:val=&quot;00BD0BB6&quot;/&gt;&lt;wsp:rsid wsp:val=&quot;00BD2CB8&quot;/&gt;&lt;wsp:rsid wsp:val=&quot;00BD321E&quot;/&gt;&lt;wsp:rsid wsp:val=&quot;00BD354C&quot;/&gt;&lt;wsp:rsid wsp:val=&quot;00BD3985&quot;/&gt;&lt;wsp:rsid wsp:val=&quot;00BD3FEF&quot;/&gt;&lt;wsp:rsid wsp:val=&quot;00BD6604&quot;/&gt;&lt;wsp:rsid wsp:val=&quot;00BD6789&quot;/&gt;&lt;wsp:rsid wsp:val=&quot;00BD71D7&quot;/&gt;&lt;wsp:rsid wsp:val=&quot;00BE040E&quot;/&gt;&lt;wsp:rsid wsp:val=&quot;00BE3B01&quot;/&gt;&lt;wsp:rsid wsp:val=&quot;00BE3BE5&quot;/&gt;&lt;wsp:rsid wsp:val=&quot;00BE4DF5&quot;/&gt;&lt;wsp:rsid wsp:val=&quot;00BE52B2&quot;/&gt;&lt;wsp:rsid wsp:val=&quot;00BE6EF4&quot;/&gt;&lt;wsp:rsid wsp:val=&quot;00BF186E&quot;/&gt;&lt;wsp:rsid wsp:val=&quot;00BF41F4&quot;/&gt;&lt;wsp:rsid wsp:val=&quot;00BF4EA6&quot;/&gt;&lt;wsp:rsid wsp:val=&quot;00BF6CAD&quot;/&gt;&lt;wsp:rsid wsp:val=&quot;00C02247&quot;/&gt;&lt;wsp:rsid wsp:val=&quot;00C06251&quot;/&gt;&lt;wsp:rsid wsp:val=&quot;00C06BB7&quot;/&gt;&lt;wsp:rsid wsp:val=&quot;00C10009&quot;/&gt;&lt;wsp:rsid wsp:val=&quot;00C12104&quot;/&gt;&lt;wsp:rsid wsp:val=&quot;00C13BDE&quot;/&gt;&lt;wsp:rsid wsp:val=&quot;00C13F94&quot;/&gt;&lt;wsp:rsid wsp:val=&quot;00C21518&quot;/&gt;&lt;wsp:rsid wsp:val=&quot;00C21831&quot;/&gt;&lt;wsp:rsid wsp:val=&quot;00C21860&quot;/&gt;&lt;wsp:rsid wsp:val=&quot;00C23A3A&quot;/&gt;&lt;wsp:rsid wsp:val=&quot;00C30C4A&quot;/&gt;&lt;wsp:rsid wsp:val=&quot;00C31312&quot;/&gt;&lt;wsp:rsid wsp:val=&quot;00C32EE1&quot;/&gt;&lt;wsp:rsid wsp:val=&quot;00C375D3&quot;/&gt;&lt;wsp:rsid wsp:val=&quot;00C37C4E&quot;/&gt;&lt;wsp:rsid wsp:val=&quot;00C40BED&quot;/&gt;&lt;wsp:rsid wsp:val=&quot;00C40E54&quot;/&gt;&lt;wsp:rsid wsp:val=&quot;00C437CB&quot;/&gt;&lt;wsp:rsid wsp:val=&quot;00C45F3E&quot;/&gt;&lt;wsp:rsid wsp:val=&quot;00C477F8&quot;/&gt;&lt;wsp:rsid wsp:val=&quot;00C47888&quot;/&gt;&lt;wsp:rsid wsp:val=&quot;00C51551&quot;/&gt;&lt;wsp:rsid wsp:val=&quot;00C51793&quot;/&gt;&lt;wsp:rsid wsp:val=&quot;00C52782&quot;/&gt;&lt;wsp:rsid wsp:val=&quot;00C53205&quot;/&gt;&lt;wsp:rsid wsp:val=&quot;00C53E0F&quot;/&gt;&lt;wsp:rsid wsp:val=&quot;00C57CA0&quot;/&gt;&lt;wsp:rsid wsp:val=&quot;00C57D7B&quot;/&gt;&lt;wsp:rsid wsp:val=&quot;00C6047D&quot;/&gt;&lt;wsp:rsid wsp:val=&quot;00C60AA0&quot;/&gt;&lt;wsp:rsid wsp:val=&quot;00C614AA&quot;/&gt;&lt;wsp:rsid wsp:val=&quot;00C61B48&quot;/&gt;&lt;wsp:rsid wsp:val=&quot;00C62643&quot;/&gt;&lt;wsp:rsid wsp:val=&quot;00C648CB&quot;/&gt;&lt;wsp:rsid wsp:val=&quot;00C67AF7&quot;/&gt;&lt;wsp:rsid wsp:val=&quot;00C70DE9&quot;/&gt;&lt;wsp:rsid wsp:val=&quot;00C712E6&quot;/&gt;&lt;wsp:rsid wsp:val=&quot;00C739A3&quot;/&gt;&lt;wsp:rsid wsp:val=&quot;00C74848&quot;/&gt;&lt;wsp:rsid wsp:val=&quot;00C76EBB&quot;/&gt;&lt;wsp:rsid wsp:val=&quot;00C80A6E&quot;/&gt;&lt;wsp:rsid wsp:val=&quot;00C811F6&quot;/&gt;&lt;wsp:rsid wsp:val=&quot;00C81938&quot;/&gt;&lt;wsp:rsid wsp:val=&quot;00C82C1B&quot;/&gt;&lt;wsp:rsid wsp:val=&quot;00C8528B&quot;/&gt;&lt;wsp:rsid wsp:val=&quot;00C86639&quot;/&gt;&lt;wsp:rsid wsp:val=&quot;00C90238&quot;/&gt;&lt;wsp:rsid wsp:val=&quot;00C90696&quot;/&gt;&lt;wsp:rsid wsp:val=&quot;00C933F9&quot;/&gt;&lt;wsp:rsid wsp:val=&quot;00C94B7F&quot;/&gt;&lt;wsp:rsid wsp:val=&quot;00C95824&quot;/&gt;&lt;wsp:rsid wsp:val=&quot;00C95932&quot;/&gt;&lt;wsp:rsid wsp:val=&quot;00C975D9&quot;/&gt;&lt;wsp:rsid wsp:val=&quot;00CA24AE&quot;/&gt;&lt;wsp:rsid wsp:val=&quot;00CA35DF&quot;/&gt;&lt;wsp:rsid wsp:val=&quot;00CA42F7&quot;/&gt;&lt;wsp:rsid wsp:val=&quot;00CA6476&quot;/&gt;&lt;wsp:rsid wsp:val=&quot;00CA7A82&quot;/&gt;&lt;wsp:rsid wsp:val=&quot;00CA7C2B&quot;/&gt;&lt;wsp:rsid wsp:val=&quot;00CB47AB&quot;/&gt;&lt;wsp:rsid wsp:val=&quot;00CB6041&quot;/&gt;&lt;wsp:rsid wsp:val=&quot;00CB6549&quot;/&gt;&lt;wsp:rsid wsp:val=&quot;00CB70FF&quot;/&gt;&lt;wsp:rsid wsp:val=&quot;00CC0163&quot;/&gt;&lt;wsp:rsid wsp:val=&quot;00CC066A&quot;/&gt;&lt;wsp:rsid wsp:val=&quot;00CC18AC&quot;/&gt;&lt;wsp:rsid wsp:val=&quot;00CC1F99&quot;/&gt;&lt;wsp:rsid wsp:val=&quot;00CC6330&quot;/&gt;&lt;wsp:rsid wsp:val=&quot;00CC6902&quot;/&gt;&lt;wsp:rsid wsp:val=&quot;00CD027A&quot;/&gt;&lt;wsp:rsid wsp:val=&quot;00CD06D8&quot;/&gt;&lt;wsp:rsid wsp:val=&quot;00CD38ED&quot;/&gt;&lt;wsp:rsid wsp:val=&quot;00CD3A89&quot;/&gt;&lt;wsp:rsid wsp:val=&quot;00CD4242&quot;/&gt;&lt;wsp:rsid wsp:val=&quot;00CD5524&quot;/&gt;&lt;wsp:rsid wsp:val=&quot;00CD6882&quot;/&gt;&lt;wsp:rsid wsp:val=&quot;00CD6D57&quot;/&gt;&lt;wsp:rsid wsp:val=&quot;00CE0D52&quot;/&gt;&lt;wsp:rsid wsp:val=&quot;00CE1746&quot;/&gt;&lt;wsp:rsid wsp:val=&quot;00CE1EAB&quot;/&gt;&lt;wsp:rsid wsp:val=&quot;00CE21DC&quot;/&gt;&lt;wsp:rsid wsp:val=&quot;00CE32B5&quot;/&gt;&lt;wsp:rsid wsp:val=&quot;00CE7FA2&quot;/&gt;&lt;wsp:rsid wsp:val=&quot;00CF3EA9&quot;/&gt;&lt;wsp:rsid wsp:val=&quot;00CF504E&quot;/&gt;&lt;wsp:rsid wsp:val=&quot;00CF5B2A&quot;/&gt;&lt;wsp:rsid wsp:val=&quot;00CF606F&quot;/&gt;&lt;wsp:rsid wsp:val=&quot;00D00629&quot;/&gt;&lt;wsp:rsid wsp:val=&quot;00D029CB&quot;/&gt;&lt;wsp:rsid wsp:val=&quot;00D033B3&quot;/&gt;&lt;wsp:rsid wsp:val=&quot;00D04317&quot;/&gt;&lt;wsp:rsid wsp:val=&quot;00D05692&quot;/&gt;&lt;wsp:rsid wsp:val=&quot;00D11CA6&quot;/&gt;&lt;wsp:rsid wsp:val=&quot;00D13050&quot;/&gt;&lt;wsp:rsid wsp:val=&quot;00D14C16&quot;/&gt;&lt;wsp:rsid wsp:val=&quot;00D15CEE&quot;/&gt;&lt;wsp:rsid wsp:val=&quot;00D20302&quot;/&gt;&lt;wsp:rsid wsp:val=&quot;00D236E2&quot;/&gt;&lt;wsp:rsid wsp:val=&quot;00D25B61&quot;/&gt;&lt;wsp:rsid wsp:val=&quot;00D27D5F&quot;/&gt;&lt;wsp:rsid wsp:val=&quot;00D30954&quot;/&gt;&lt;wsp:rsid wsp:val=&quot;00D31C6E&quot;/&gt;&lt;wsp:rsid wsp:val=&quot;00D33AA3&quot;/&gt;&lt;wsp:rsid wsp:val=&quot;00D33CBF&quot;/&gt;&lt;wsp:rsid wsp:val=&quot;00D33D1C&quot;/&gt;&lt;wsp:rsid wsp:val=&quot;00D363D4&quot;/&gt;&lt;wsp:rsid wsp:val=&quot;00D37021&quot;/&gt;&lt;wsp:rsid wsp:val=&quot;00D37BAC&quot;/&gt;&lt;wsp:rsid wsp:val=&quot;00D40491&quot;/&gt;&lt;wsp:rsid wsp:val=&quot;00D40BD4&quot;/&gt;&lt;wsp:rsid wsp:val=&quot;00D44220&quot;/&gt;&lt;wsp:rsid wsp:val=&quot;00D452AB&quot;/&gt;&lt;wsp:rsid wsp:val=&quot;00D456AB&quot;/&gt;&lt;wsp:rsid wsp:val=&quot;00D45E91&quot;/&gt;&lt;wsp:rsid wsp:val=&quot;00D47742&quot;/&gt;&lt;wsp:rsid wsp:val=&quot;00D500CE&quot;/&gt;&lt;wsp:rsid wsp:val=&quot;00D50741&quot;/&gt;&lt;wsp:rsid wsp:val=&quot;00D51054&quot;/&gt;&lt;wsp:rsid wsp:val=&quot;00D5586F&quot;/&gt;&lt;wsp:rsid wsp:val=&quot;00D60835&quot;/&gt;&lt;wsp:rsid wsp:val=&quot;00D60C84&quot;/&gt;&lt;wsp:rsid wsp:val=&quot;00D61B25&quot;/&gt;&lt;wsp:rsid wsp:val=&quot;00D6232C&quot;/&gt;&lt;wsp:rsid wsp:val=&quot;00D633F2&quot;/&gt;&lt;wsp:rsid wsp:val=&quot;00D634FD&quot;/&gt;&lt;wsp:rsid wsp:val=&quot;00D648BB&quot;/&gt;&lt;wsp:rsid wsp:val=&quot;00D6616C&quot;/&gt;&lt;wsp:rsid wsp:val=&quot;00D676AE&quot;/&gt;&lt;wsp:rsid wsp:val=&quot;00D72378&quot;/&gt;&lt;wsp:rsid wsp:val=&quot;00D73231&quot;/&gt;&lt;wsp:rsid wsp:val=&quot;00D74172&quot;/&gt;&lt;wsp:rsid wsp:val=&quot;00D74D06&quot;/&gt;&lt;wsp:rsid wsp:val=&quot;00D765CE&quot;/&gt;&lt;wsp:rsid wsp:val=&quot;00D76988&quot;/&gt;&lt;wsp:rsid wsp:val=&quot;00D77B8B&quot;/&gt;&lt;wsp:rsid wsp:val=&quot;00D819F9&quot;/&gt;&lt;wsp:rsid wsp:val=&quot;00D8226F&quot;/&gt;&lt;wsp:rsid wsp:val=&quot;00D838C5&quot;/&gt;&lt;wsp:rsid wsp:val=&quot;00D85326&quot;/&gt;&lt;wsp:rsid wsp:val=&quot;00D87593&quot;/&gt;&lt;wsp:rsid wsp:val=&quot;00D87782&quot;/&gt;&lt;wsp:rsid wsp:val=&quot;00D877D4&quot;/&gt;&lt;wsp:rsid wsp:val=&quot;00D9027C&quot;/&gt;&lt;wsp:rsid wsp:val=&quot;00D914BD&quot;/&gt;&lt;wsp:rsid wsp:val=&quot;00D919E1&quot;/&gt;&lt;wsp:rsid wsp:val=&quot;00D92193&quot;/&gt;&lt;wsp:rsid wsp:val=&quot;00D925A3&quot;/&gt;&lt;wsp:rsid wsp:val=&quot;00D92A94&quot;/&gt;&lt;wsp:rsid wsp:val=&quot;00D92ACF&quot;/&gt;&lt;wsp:rsid wsp:val=&quot;00D936E1&quot;/&gt;&lt;wsp:rsid wsp:val=&quot;00D94FB3&quot;/&gt;&lt;wsp:rsid wsp:val=&quot;00D967A9&quot;/&gt;&lt;wsp:rsid wsp:val=&quot;00D97029&quot;/&gt;&lt;wsp:rsid wsp:val=&quot;00D978CE&quot;/&gt;&lt;wsp:rsid wsp:val=&quot;00DA160B&quot;/&gt;&lt;wsp:rsid wsp:val=&quot;00DA2132&quot;/&gt;&lt;wsp:rsid wsp:val=&quot;00DA2420&quot;/&gt;&lt;wsp:rsid wsp:val=&quot;00DA2AE0&quot;/&gt;&lt;wsp:rsid wsp:val=&quot;00DA2DE7&quot;/&gt;&lt;wsp:rsid wsp:val=&quot;00DA2F3F&quot;/&gt;&lt;wsp:rsid wsp:val=&quot;00DA3379&quot;/&gt;&lt;wsp:rsid wsp:val=&quot;00DA33F4&quot;/&gt;&lt;wsp:rsid wsp:val=&quot;00DA4865&quot;/&gt;&lt;wsp:rsid wsp:val=&quot;00DA59AD&quot;/&gt;&lt;wsp:rsid wsp:val=&quot;00DA60D8&quot;/&gt;&lt;wsp:rsid wsp:val=&quot;00DB05D2&quot;/&gt;&lt;wsp:rsid wsp:val=&quot;00DB2143&quot;/&gt;&lt;wsp:rsid wsp:val=&quot;00DB3239&quot;/&gt;&lt;wsp:rsid wsp:val=&quot;00DB34B1&quot;/&gt;&lt;wsp:rsid wsp:val=&quot;00DB3964&quot;/&gt;&lt;wsp:rsid wsp:val=&quot;00DB4025&quot;/&gt;&lt;wsp:rsid wsp:val=&quot;00DB4039&quot;/&gt;&lt;wsp:rsid wsp:val=&quot;00DB4403&quot;/&gt;&lt;wsp:rsid wsp:val=&quot;00DB5624&quot;/&gt;&lt;wsp:rsid wsp:val=&quot;00DB59E4&quot;/&gt;&lt;wsp:rsid wsp:val=&quot;00DB6852&quot;/&gt;&lt;wsp:rsid wsp:val=&quot;00DC0487&quot;/&gt;&lt;wsp:rsid wsp:val=&quot;00DC1D65&quot;/&gt;&lt;wsp:rsid wsp:val=&quot;00DC50EC&quot;/&gt;&lt;wsp:rsid wsp:val=&quot;00DC5347&quot;/&gt;&lt;wsp:rsid wsp:val=&quot;00DC5BA4&quot;/&gt;&lt;wsp:rsid wsp:val=&quot;00DC6C1A&quot;/&gt;&lt;wsp:rsid wsp:val=&quot;00DC6D57&quot;/&gt;&lt;wsp:rsid wsp:val=&quot;00DD1862&quot;/&gt;&lt;wsp:rsid wsp:val=&quot;00DD3EDD&quot;/&gt;&lt;wsp:rsid wsp:val=&quot;00DD48EE&quot;/&gt;&lt;wsp:rsid wsp:val=&quot;00DD5C6A&quot;/&gt;&lt;wsp:rsid wsp:val=&quot;00DD7678&quot;/&gt;&lt;wsp:rsid wsp:val=&quot;00DE345C&quot;/&gt;&lt;wsp:rsid wsp:val=&quot;00DE7B2C&quot;/&gt;&lt;wsp:rsid wsp:val=&quot;00DE7D75&quot;/&gt;&lt;wsp:rsid wsp:val=&quot;00DF0404&quot;/&gt;&lt;wsp:rsid wsp:val=&quot;00DF1619&quot;/&gt;&lt;wsp:rsid wsp:val=&quot;00DF2A8A&quot;/&gt;&lt;wsp:rsid wsp:val=&quot;00DF34F7&quot;/&gt;&lt;wsp:rsid wsp:val=&quot;00DF5669&quot;/&gt;&lt;wsp:rsid wsp:val=&quot;00DF78B4&quot;/&gt;&lt;wsp:rsid wsp:val=&quot;00E0071D&quot;/&gt;&lt;wsp:rsid wsp:val=&quot;00E01253&quot;/&gt;&lt;wsp:rsid wsp:val=&quot;00E01365&quot;/&gt;&lt;wsp:rsid wsp:val=&quot;00E01CF6&quot;/&gt;&lt;wsp:rsid wsp:val=&quot;00E03028&quot;/&gt;&lt;wsp:rsid wsp:val=&quot;00E04D12&quot;/&gt;&lt;wsp:rsid wsp:val=&quot;00E0669B&quot;/&gt;&lt;wsp:rsid wsp:val=&quot;00E06903&quot;/&gt;&lt;wsp:rsid wsp:val=&quot;00E15936&quot;/&gt;&lt;wsp:rsid wsp:val=&quot;00E15CFE&quot;/&gt;&lt;wsp:rsid wsp:val=&quot;00E161B0&quot;/&gt;&lt;wsp:rsid wsp:val=&quot;00E164C3&quot;/&gt;&lt;wsp:rsid wsp:val=&quot;00E208EF&quot;/&gt;&lt;wsp:rsid wsp:val=&quot;00E20B6D&quot;/&gt;&lt;wsp:rsid wsp:val=&quot;00E20FAA&quot;/&gt;&lt;wsp:rsid wsp:val=&quot;00E22B77&quot;/&gt;&lt;wsp:rsid wsp:val=&quot;00E249A0&quot;/&gt;&lt;wsp:rsid wsp:val=&quot;00E25DFE&quot;/&gt;&lt;wsp:rsid wsp:val=&quot;00E26FAC&quot;/&gt;&lt;wsp:rsid wsp:val=&quot;00E2788E&quot;/&gt;&lt;wsp:rsid wsp:val=&quot;00E3107C&quot;/&gt;&lt;wsp:rsid wsp:val=&quot;00E312B6&quot;/&gt;&lt;wsp:rsid wsp:val=&quot;00E3165D&quot;/&gt;&lt;wsp:rsid wsp:val=&quot;00E34277&quot;/&gt;&lt;wsp:rsid wsp:val=&quot;00E34F87&quot;/&gt;&lt;wsp:rsid wsp:val=&quot;00E35762&quot;/&gt;&lt;wsp:rsid wsp:val=&quot;00E35878&quot;/&gt;&lt;wsp:rsid wsp:val=&quot;00E365CD&quot;/&gt;&lt;wsp:rsid wsp:val=&quot;00E36BD6&quot;/&gt;&lt;wsp:rsid wsp:val=&quot;00E3719B&quot;/&gt;&lt;wsp:rsid wsp:val=&quot;00E3743C&quot;/&gt;&lt;wsp:rsid wsp:val=&quot;00E37E85&quot;/&gt;&lt;wsp:rsid wsp:val=&quot;00E43B8C&quot;/&gt;&lt;wsp:rsid wsp:val=&quot;00E44636&quot;/&gt;&lt;wsp:rsid wsp:val=&quot;00E46EAF&quot;/&gt;&lt;wsp:rsid wsp:val=&quot;00E5066E&quot;/&gt;&lt;wsp:rsid wsp:val=&quot;00E50C3A&quot;/&gt;&lt;wsp:rsid wsp:val=&quot;00E51466&quot;/&gt;&lt;wsp:rsid wsp:val=&quot;00E52421&quot;/&gt;&lt;wsp:rsid wsp:val=&quot;00E53411&quot;/&gt;&lt;wsp:rsid wsp:val=&quot;00E54379&quot;/&gt;&lt;wsp:rsid wsp:val=&quot;00E543A1&quot;/&gt;&lt;wsp:rsid wsp:val=&quot;00E55E01&quot;/&gt;&lt;wsp:rsid wsp:val=&quot;00E61C81&quot;/&gt;&lt;wsp:rsid wsp:val=&quot;00E6290A&quot;/&gt;&lt;wsp:rsid wsp:val=&quot;00E62EF8&quot;/&gt;&lt;wsp:rsid wsp:val=&quot;00E64250&quot;/&gt;&lt;wsp:rsid wsp:val=&quot;00E6530F&quot;/&gt;&lt;wsp:rsid wsp:val=&quot;00E65E1C&quot;/&gt;&lt;wsp:rsid wsp:val=&quot;00E67004&quot;/&gt;&lt;wsp:rsid wsp:val=&quot;00E71AD0&quot;/&gt;&lt;wsp:rsid wsp:val=&quot;00E72323&quot;/&gt;&lt;wsp:rsid wsp:val=&quot;00E76243&quot;/&gt;&lt;wsp:rsid wsp:val=&quot;00E76624&quot;/&gt;&lt;wsp:rsid wsp:val=&quot;00E7671F&quot;/&gt;&lt;wsp:rsid wsp:val=&quot;00E76910&quot;/&gt;&lt;wsp:rsid wsp:val=&quot;00E7759A&quot;/&gt;&lt;wsp:rsid wsp:val=&quot;00E80C91&quot;/&gt;&lt;wsp:rsid wsp:val=&quot;00E82847&quot;/&gt;&lt;wsp:rsid wsp:val=&quot;00E8322C&quot;/&gt;&lt;wsp:rsid wsp:val=&quot;00E84AD4&quot;/&gt;&lt;wsp:rsid wsp:val=&quot;00E84E67&quot;/&gt;&lt;wsp:rsid wsp:val=&quot;00E85E5B&quot;/&gt;&lt;wsp:rsid wsp:val=&quot;00E87AC6&quot;/&gt;&lt;wsp:rsid wsp:val=&quot;00E92653&quot;/&gt;&lt;wsp:rsid wsp:val=&quot;00E92681&quot;/&gt;&lt;wsp:rsid wsp:val=&quot;00E92846&quot;/&gt;&lt;wsp:rsid wsp:val=&quot;00E9330A&quot;/&gt;&lt;wsp:rsid wsp:val=&quot;00E93711&quot;/&gt;&lt;wsp:rsid wsp:val=&quot;00E9499B&quot;/&gt;&lt;wsp:rsid wsp:val=&quot;00EA09BB&quot;/&gt;&lt;wsp:rsid wsp:val=&quot;00EA2AFC&quot;/&gt;&lt;wsp:rsid wsp:val=&quot;00EA3DA4&quot;/&gt;&lt;wsp:rsid wsp:val=&quot;00EA674E&quot;/&gt;&lt;wsp:rsid wsp:val=&quot;00EB0338&quot;/&gt;&lt;wsp:rsid wsp:val=&quot;00EB066D&quot;/&gt;&lt;wsp:rsid wsp:val=&quot;00EB115A&quot;/&gt;&lt;wsp:rsid wsp:val=&quot;00EB29CD&quot;/&gt;&lt;wsp:rsid wsp:val=&quot;00EB43A1&quot;/&gt;&lt;wsp:rsid wsp:val=&quot;00EB6D4D&quot;/&gt;&lt;wsp:rsid wsp:val=&quot;00EB74CC&quot;/&gt;&lt;wsp:rsid wsp:val=&quot;00EC1A11&quot;/&gt;&lt;wsp:rsid wsp:val=&quot;00EC25FA&quot;/&gt;&lt;wsp:rsid wsp:val=&quot;00EC2F0E&quot;/&gt;&lt;wsp:rsid wsp:val=&quot;00EC37BF&quot;/&gt;&lt;wsp:rsid wsp:val=&quot;00EC3834&quot;/&gt;&lt;wsp:rsid wsp:val=&quot;00EC4D79&quot;/&gt;&lt;wsp:rsid wsp:val=&quot;00EC67E6&quot;/&gt;&lt;wsp:rsid wsp:val=&quot;00ED2CBA&quot;/&gt;&lt;wsp:rsid wsp:val=&quot;00ED2F86&quot;/&gt;&lt;wsp:rsid wsp:val=&quot;00ED4808&quot;/&gt;&lt;wsp:rsid wsp:val=&quot;00ED6B37&quot;/&gt;&lt;wsp:rsid wsp:val=&quot;00EE17A2&quot;/&gt;&lt;wsp:rsid wsp:val=&quot;00EE2CCB&quot;/&gt;&lt;wsp:rsid wsp:val=&quot;00EE3548&quot;/&gt;&lt;wsp:rsid wsp:val=&quot;00EE42CE&quot;/&gt;&lt;wsp:rsid wsp:val=&quot;00EE55D0&quot;/&gt;&lt;wsp:rsid wsp:val=&quot;00EE6234&quot;/&gt;&lt;wsp:rsid wsp:val=&quot;00EE7EE6&quot;/&gt;&lt;wsp:rsid wsp:val=&quot;00EF1115&quot;/&gt;&lt;wsp:rsid wsp:val=&quot;00EF245B&quot;/&gt;&lt;wsp:rsid wsp:val=&quot;00EF2D3D&quot;/&gt;&lt;wsp:rsid wsp:val=&quot;00EF3807&quot;/&gt;&lt;wsp:rsid wsp:val=&quot;00EF3CF3&quot;/&gt;&lt;wsp:rsid wsp:val=&quot;00EF3D73&quot;/&gt;&lt;wsp:rsid wsp:val=&quot;00EF497C&quot;/&gt;&lt;wsp:rsid wsp:val=&quot;00EF75CE&quot;/&gt;&lt;wsp:rsid wsp:val=&quot;00F02002&quot;/&gt;&lt;wsp:rsid wsp:val=&quot;00F0335B&quot;/&gt;&lt;wsp:rsid wsp:val=&quot;00F03E2C&quot;/&gt;&lt;wsp:rsid wsp:val=&quot;00F048C7&quot;/&gt;&lt;wsp:rsid wsp:val=&quot;00F06283&quot;/&gt;&lt;wsp:rsid wsp:val=&quot;00F063F2&quot;/&gt;&lt;wsp:rsid wsp:val=&quot;00F06801&quot;/&gt;&lt;wsp:rsid wsp:val=&quot;00F07B7F&quot;/&gt;&lt;wsp:rsid wsp:val=&quot;00F10F58&quot;/&gt;&lt;wsp:rsid wsp:val=&quot;00F110CA&quot;/&gt;&lt;wsp:rsid wsp:val=&quot;00F11B21&quot;/&gt;&lt;wsp:rsid wsp:val=&quot;00F17E17&quot;/&gt;&lt;wsp:rsid wsp:val=&quot;00F203CF&quot;/&gt;&lt;wsp:rsid wsp:val=&quot;00F2100A&quot;/&gt;&lt;wsp:rsid wsp:val=&quot;00F210A3&quot;/&gt;&lt;wsp:rsid wsp:val=&quot;00F217C2&quot;/&gt;&lt;wsp:rsid wsp:val=&quot;00F2229A&quot;/&gt;&lt;wsp:rsid wsp:val=&quot;00F22478&quot;/&gt;&lt;wsp:rsid wsp:val=&quot;00F227B3&quot;/&gt;&lt;wsp:rsid wsp:val=&quot;00F2373B&quot;/&gt;&lt;wsp:rsid wsp:val=&quot;00F24610&quot;/&gt;&lt;wsp:rsid wsp:val=&quot;00F24D3B&quot;/&gt;&lt;wsp:rsid wsp:val=&quot;00F25D8D&quot;/&gt;&lt;wsp:rsid wsp:val=&quot;00F30F91&quot;/&gt;&lt;wsp:rsid wsp:val=&quot;00F326F5&quot;/&gt;&lt;wsp:rsid wsp:val=&quot;00F32CCC&quot;/&gt;&lt;wsp:rsid wsp:val=&quot;00F345BF&quot;/&gt;&lt;wsp:rsid wsp:val=&quot;00F3489D&quot;/&gt;&lt;wsp:rsid wsp:val=&quot;00F404B5&quot;/&gt;&lt;wsp:rsid wsp:val=&quot;00F41B08&quot;/&gt;&lt;wsp:rsid wsp:val=&quot;00F45E61&quot;/&gt;&lt;wsp:rsid wsp:val=&quot;00F45FC7&quot;/&gt;&lt;wsp:rsid wsp:val=&quot;00F502CE&quot;/&gt;&lt;wsp:rsid wsp:val=&quot;00F504FA&quot;/&gt;&lt;wsp:rsid wsp:val=&quot;00F505E0&quot;/&gt;&lt;wsp:rsid wsp:val=&quot;00F510EB&quot;/&gt;&lt;wsp:rsid wsp:val=&quot;00F51D10&quot;/&gt;&lt;wsp:rsid wsp:val=&quot;00F52BCF&quot;/&gt;&lt;wsp:rsid wsp:val=&quot;00F53168&quot;/&gt;&lt;wsp:rsid wsp:val=&quot;00F55D4A&quot;/&gt;&lt;wsp:rsid wsp:val=&quot;00F569DF&quot;/&gt;&lt;wsp:rsid wsp:val=&quot;00F57311&quot;/&gt;&lt;wsp:rsid wsp:val=&quot;00F607B5&quot;/&gt;&lt;wsp:rsid wsp:val=&quot;00F60A7E&quot;/&gt;&lt;wsp:rsid wsp:val=&quot;00F61FBD&quot;/&gt;&lt;wsp:rsid wsp:val=&quot;00F63465&quot;/&gt;&lt;wsp:rsid wsp:val=&quot;00F65E8A&quot;/&gt;&lt;wsp:rsid wsp:val=&quot;00F6782D&quot;/&gt;&lt;wsp:rsid wsp:val=&quot;00F67E75&quot;/&gt;&lt;wsp:rsid wsp:val=&quot;00F71265&quot;/&gt;&lt;wsp:rsid wsp:val=&quot;00F73350&quot;/&gt;&lt;wsp:rsid wsp:val=&quot;00F73FC6&quot;/&gt;&lt;wsp:rsid wsp:val=&quot;00F749F7&quot;/&gt;&lt;wsp:rsid wsp:val=&quot;00F74FF3&quot;/&gt;&lt;wsp:rsid wsp:val=&quot;00F75153&quot;/&gt;&lt;wsp:rsid wsp:val=&quot;00F75BF0&quot;/&gt;&lt;wsp:rsid wsp:val=&quot;00F76F00&quot;/&gt;&lt;wsp:rsid wsp:val=&quot;00F800B6&quot;/&gt;&lt;wsp:rsid wsp:val=&quot;00F80567&quot;/&gt;&lt;wsp:rsid wsp:val=&quot;00F82CF6&quot;/&gt;&lt;wsp:rsid wsp:val=&quot;00F83096&quot;/&gt;&lt;wsp:rsid wsp:val=&quot;00F85680&quot;/&gt;&lt;wsp:rsid wsp:val=&quot;00F857AB&quot;/&gt;&lt;wsp:rsid wsp:val=&quot;00F86BC6&quot;/&gt;&lt;wsp:rsid wsp:val=&quot;00F926FD&quot;/&gt;&lt;wsp:rsid wsp:val=&quot;00F937B5&quot;/&gt;&lt;wsp:rsid wsp:val=&quot;00F9484D&quot;/&gt;&lt;wsp:rsid wsp:val=&quot;00F94E58&quot;/&gt;&lt;wsp:rsid wsp:val=&quot;00F955A1&quot;/&gt;&lt;wsp:rsid wsp:val=&quot;00F978EC&quot;/&gt;&lt;wsp:rsid wsp:val=&quot;00F97B5E&quot;/&gt;&lt;wsp:rsid wsp:val=&quot;00F97FFA&quot;/&gt;&lt;wsp:rsid wsp:val=&quot;00FA1E75&quot;/&gt;&lt;wsp:rsid wsp:val=&quot;00FA24E4&quot;/&gt;&lt;wsp:rsid wsp:val=&quot;00FA26FA&quot;/&gt;&lt;wsp:rsid wsp:val=&quot;00FA3439&quot;/&gt;&lt;wsp:rsid wsp:val=&quot;00FA4043&quot;/&gt;&lt;wsp:rsid wsp:val=&quot;00FA4065&quot;/&gt;&lt;wsp:rsid wsp:val=&quot;00FA53A4&quot;/&gt;&lt;wsp:rsid wsp:val=&quot;00FB08D7&quot;/&gt;&lt;wsp:rsid wsp:val=&quot;00FB358D&quot;/&gt;&lt;wsp:rsid wsp:val=&quot;00FB3C78&quot;/&gt;&lt;wsp:rsid wsp:val=&quot;00FB42F0&quot;/&gt;&lt;wsp:rsid wsp:val=&quot;00FB4F1D&quot;/&gt;&lt;wsp:rsid wsp:val=&quot;00FB5D46&quot;/&gt;&lt;wsp:rsid wsp:val=&quot;00FB6813&quot;/&gt;&lt;wsp:rsid wsp:val=&quot;00FB68E1&quot;/&gt;&lt;wsp:rsid wsp:val=&quot;00FC0D3D&quot;/&gt;&lt;wsp:rsid wsp:val=&quot;00FC1C93&quot;/&gt;&lt;wsp:rsid wsp:val=&quot;00FC7F8C&quot;/&gt;&lt;wsp:rsid wsp:val=&quot;00FD0F97&quot;/&gt;&lt;wsp:rsid wsp:val=&quot;00FD139D&quot;/&gt;&lt;wsp:rsid wsp:val=&quot;00FD2173&quot;/&gt;&lt;wsp:rsid wsp:val=&quot;00FD5931&quot;/&gt;&lt;wsp:rsid wsp:val=&quot;00FD7610&quot;/&gt;&lt;wsp:rsid wsp:val=&quot;00FE0E1F&quot;/&gt;&lt;wsp:rsid wsp:val=&quot;00FE1297&quot;/&gt;&lt;wsp:rsid wsp:val=&quot;00FE2FE4&quot;/&gt;&lt;wsp:rsid wsp:val=&quot;00FE3B6A&quot;/&gt;&lt;wsp:rsid wsp:val=&quot;00FE4243&quot;/&gt;&lt;wsp:rsid wsp:val=&quot;00FE526C&quot;/&gt;&lt;wsp:rsid wsp:val=&quot;00FE5428&quot;/&gt;&lt;wsp:rsid wsp:val=&quot;00FE6E8E&quot;/&gt;&lt;wsp:rsid wsp:val=&quot;00FF0179&quot;/&gt;&lt;wsp:rsid wsp:val=&quot;00FF0204&quot;/&gt;&lt;wsp:rsid wsp:val=&quot;00FF0B2B&quot;/&gt;&lt;wsp:rsid wsp:val=&quot;00FF104F&quot;/&gt;&lt;wsp:rsid wsp:val=&quot;00FF2DB7&quot;/&gt;&lt;wsp:rsid wsp:val=&quot;00FF30DF&quot;/&gt;&lt;wsp:rsid wsp:val=&quot;00FF3FC7&quot;/&gt;&lt;wsp:rsid wsp:val=&quot;00FF4CBB&quot;/&gt;&lt;wsp:rsid wsp:val=&quot;00FF54BB&quot;/&gt;&lt;wsp:rsid wsp:val=&quot;00FF5B32&quot;/&gt;&lt;/wsp:rsids&gt;&lt;/w:docPr&gt;&lt;w:body&gt;&lt;wx:sect&gt;&lt;w:p wsp:rsidR=&quot;00837861&quot; wsp:rsidRDefault=&quot;00837861&quot; wsp:rsidP=&quot;00837861&quot;&gt;&lt;m:oMathPara&gt;&lt;m:oMath&gt;&lt;m:r&gt;&lt;w:rPr&gt;&lt;w:rFonts w:ascii=&quot;Cambria Math&quot; w:fareast=&quot;Century Gothic&quot; w:h-ansi=&quot;Cambria Math&quot; w:cs=&quot;Century Gothic&quot;/&gt;&lt;wx:font wx:val=&quot;Cambria Math&quot;/&gt;&lt;w:i/&gt;&lt;/w:rPr&gt;&lt;m:t&gt;n&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8" o:title="" chromakey="white"/>
          </v:shape>
        </w:pict>
      </w:r>
      <w:r w:rsidRPr="00DB5836">
        <w:rPr>
          <w:rFonts w:ascii="Century Gothic" w:eastAsia="Century Gothic" w:hAnsi="Century Gothic" w:cs="Century Gothic"/>
          <w:sz w:val="20"/>
          <w:szCs w:val="20"/>
        </w:rPr>
        <w:fldChar w:fldCharType="end"/>
      </w:r>
      <w:r w:rsidRPr="00DB5836">
        <w:rPr>
          <w:rFonts w:ascii="Century Gothic" w:eastAsia="Century Gothic" w:hAnsi="Century Gothic" w:cs="Century Gothic"/>
          <w:sz w:val="20"/>
          <w:szCs w:val="20"/>
        </w:rPr>
        <w:t>-</w:t>
      </w:r>
      <w:proofErr w:type="spellStart"/>
      <w:r w:rsidRPr="00DB5836">
        <w:rPr>
          <w:rFonts w:ascii="Century Gothic" w:eastAsia="Century Gothic" w:hAnsi="Century Gothic" w:cs="Century Gothic"/>
          <w:sz w:val="20"/>
          <w:szCs w:val="20"/>
        </w:rPr>
        <w:t>ésimas</w:t>
      </w:r>
      <w:proofErr w:type="spellEnd"/>
      <w:r w:rsidRPr="00DB5836">
        <w:rPr>
          <w:rFonts w:ascii="Century Gothic" w:eastAsia="Century Gothic" w:hAnsi="Century Gothic" w:cs="Century Gothic"/>
          <w:sz w:val="20"/>
          <w:szCs w:val="20"/>
        </w:rPr>
        <w:t xml:space="preserve"> de un número complejo. Aplicaciones en resolución de ecuaciones.</w:t>
      </w:r>
    </w:p>
    <w:p w14:paraId="69A90245" w14:textId="77777777" w:rsidR="00E775C8" w:rsidRPr="00DB5836" w:rsidRDefault="00E775C8">
      <w:pP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Sucesiones y series:</w:t>
      </w:r>
      <w:r w:rsidRPr="00DB5836">
        <w:rPr>
          <w:rFonts w:ascii="Century Gothic" w:eastAsia="Century Gothic" w:hAnsi="Century Gothic" w:cs="Century Gothic"/>
          <w:sz w:val="20"/>
          <w:szCs w:val="20"/>
        </w:rPr>
        <w:t xml:space="preserve"> Límite de una sucesión, sucesiones convergentes y divergentes. Sucesiones monótonas. Notación sigma: propiedades de sumas finitas. Series: concepto de sumas infinitas de números reales, propiedades básicas. Condición del resto. Criterios de convergencia para series de términos positivos: comparación, cociente, raíz e integral. Convergencia absoluta. Criterio de convergencia para series alternantes. Series de potencia. Radio de convergencia de una serie de potencia. Series de Taylor.</w:t>
      </w:r>
    </w:p>
    <w:p w14:paraId="13C9015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Nociones básicas de Probabilidad y Estadística:</w:t>
      </w:r>
      <w:r w:rsidRPr="00DB5836">
        <w:rPr>
          <w:rFonts w:ascii="Century Gothic" w:eastAsia="Century Gothic" w:hAnsi="Century Gothic" w:cs="Century Gothic"/>
          <w:sz w:val="20"/>
          <w:szCs w:val="20"/>
        </w:rPr>
        <w:t xml:space="preserve"> Estadística descriptiva, métodos gráficos y numéricos. Medidas de tendencia central y de dispersión. Análisis exploratorio de datos con </w:t>
      </w:r>
      <w:r w:rsidRPr="00DB5836">
        <w:rPr>
          <w:rFonts w:ascii="Century Gothic" w:eastAsia="Century Gothic" w:hAnsi="Century Gothic" w:cs="Century Gothic"/>
          <w:sz w:val="20"/>
          <w:szCs w:val="20"/>
        </w:rPr>
        <w:lastRenderedPageBreak/>
        <w:t>medios informáticos. Nociones de probabilidad; fenómenos aleatorios vs determinísticos. Relaciones básicas entre conjuntos. Elementos de combinatoria. Espacios muestrales y eventos. Probabilidad simple y condicional. Variables aleatorias discretas, distribución binomial y de Poisson. Variables aleatorias continuas, función de densidad. Distribución normal. Aplicaciones de la probabilidad y estadística en señales de comunicación.</w:t>
      </w:r>
    </w:p>
    <w:p w14:paraId="21441149" w14:textId="77777777" w:rsidR="00E775C8" w:rsidRPr="00DB5836" w:rsidRDefault="00E775C8">
      <w:pPr>
        <w:ind w:left="0" w:hanging="2"/>
        <w:jc w:val="both"/>
        <w:rPr>
          <w:rFonts w:ascii="Century Gothic" w:eastAsia="Century Gothic" w:hAnsi="Century Gothic" w:cs="Century Gothic"/>
          <w:b/>
          <w:sz w:val="20"/>
          <w:szCs w:val="20"/>
        </w:rPr>
      </w:pPr>
    </w:p>
    <w:p w14:paraId="4B57F257"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 a las competencias</w:t>
      </w:r>
    </w:p>
    <w:tbl>
      <w:tblPr>
        <w:tblW w:w="8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3"/>
        <w:gridCol w:w="4247"/>
      </w:tblGrid>
      <w:tr w:rsidR="00E775C8" w:rsidRPr="00DB5836" w14:paraId="5BFFF2CF" w14:textId="77777777">
        <w:tc>
          <w:tcPr>
            <w:tcW w:w="4483" w:type="dxa"/>
            <w:tcMar>
              <w:top w:w="-13" w:type="dxa"/>
              <w:left w:w="-13" w:type="dxa"/>
              <w:bottom w:w="-13" w:type="dxa"/>
              <w:right w:w="-13" w:type="dxa"/>
            </w:tcMar>
          </w:tcPr>
          <w:p w14:paraId="07F8BEC3"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Competencias</w:t>
            </w:r>
          </w:p>
        </w:tc>
        <w:tc>
          <w:tcPr>
            <w:tcW w:w="4247" w:type="dxa"/>
            <w:tcMar>
              <w:top w:w="-13" w:type="dxa"/>
              <w:left w:w="-13" w:type="dxa"/>
              <w:bottom w:w="-13" w:type="dxa"/>
              <w:right w:w="-13" w:type="dxa"/>
            </w:tcMar>
          </w:tcPr>
          <w:p w14:paraId="6CBAF96E" w14:textId="77777777" w:rsidR="00E775C8" w:rsidRPr="00DB5836" w:rsidRDefault="00E775C8">
            <w:pPr>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Aportes</w:t>
            </w:r>
          </w:p>
        </w:tc>
      </w:tr>
      <w:tr w:rsidR="00E775C8" w:rsidRPr="00DB5836" w14:paraId="0B090FC7" w14:textId="77777777">
        <w:tc>
          <w:tcPr>
            <w:tcW w:w="4483" w:type="dxa"/>
            <w:tcMar>
              <w:top w:w="-13" w:type="dxa"/>
              <w:left w:w="-13" w:type="dxa"/>
              <w:bottom w:w="-13" w:type="dxa"/>
              <w:right w:w="-13" w:type="dxa"/>
            </w:tcMar>
          </w:tcPr>
          <w:p w14:paraId="0512E72A"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 Desempeñar de manera efectiva su rol en equipos de trabajo.</w:t>
            </w:r>
          </w:p>
        </w:tc>
        <w:tc>
          <w:tcPr>
            <w:tcW w:w="4247" w:type="dxa"/>
            <w:tcMar>
              <w:top w:w="-13" w:type="dxa"/>
              <w:left w:w="-13" w:type="dxa"/>
              <w:bottom w:w="-13" w:type="dxa"/>
              <w:right w:w="-13" w:type="dxa"/>
            </w:tcMar>
          </w:tcPr>
          <w:p w14:paraId="413AE251"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3AC47BBA" w14:textId="77777777">
        <w:tc>
          <w:tcPr>
            <w:tcW w:w="4483" w:type="dxa"/>
            <w:tcMar>
              <w:top w:w="-13" w:type="dxa"/>
              <w:left w:w="-13" w:type="dxa"/>
              <w:bottom w:w="-13" w:type="dxa"/>
              <w:right w:w="-13" w:type="dxa"/>
            </w:tcMar>
          </w:tcPr>
          <w:p w14:paraId="75AEEA4E"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C2: Lograr comunicarse de forma efectiva y clara.</w:t>
            </w:r>
          </w:p>
        </w:tc>
        <w:tc>
          <w:tcPr>
            <w:tcW w:w="4247" w:type="dxa"/>
            <w:tcMar>
              <w:top w:w="-13" w:type="dxa"/>
              <w:left w:w="-13" w:type="dxa"/>
              <w:bottom w:w="-13" w:type="dxa"/>
              <w:right w:w="-13" w:type="dxa"/>
            </w:tcMar>
          </w:tcPr>
          <w:p w14:paraId="525FA833"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5822CEA4" w14:textId="77777777">
        <w:tc>
          <w:tcPr>
            <w:tcW w:w="4483" w:type="dxa"/>
            <w:tcMar>
              <w:top w:w="-13" w:type="dxa"/>
              <w:left w:w="-13" w:type="dxa"/>
              <w:bottom w:w="-13" w:type="dxa"/>
              <w:right w:w="-13" w:type="dxa"/>
            </w:tcMar>
          </w:tcPr>
          <w:p w14:paraId="1ECB683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C5: Aprender en forma continua y autónoma.</w:t>
            </w:r>
          </w:p>
        </w:tc>
        <w:tc>
          <w:tcPr>
            <w:tcW w:w="4247" w:type="dxa"/>
            <w:tcMar>
              <w:top w:w="-13" w:type="dxa"/>
              <w:left w:w="-13" w:type="dxa"/>
              <w:bottom w:w="-13" w:type="dxa"/>
              <w:right w:w="-13" w:type="dxa"/>
            </w:tcMar>
          </w:tcPr>
          <w:p w14:paraId="7C68B633"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6410C546" w14:textId="77777777">
        <w:tc>
          <w:tcPr>
            <w:tcW w:w="4483" w:type="dxa"/>
            <w:tcMar>
              <w:top w:w="-13" w:type="dxa"/>
              <w:left w:w="-13" w:type="dxa"/>
              <w:bottom w:w="-13" w:type="dxa"/>
              <w:right w:w="-13" w:type="dxa"/>
            </w:tcMar>
          </w:tcPr>
          <w:p w14:paraId="4A5E5D31"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C7: Conocer e interpretar los conceptos, teorías y </w:t>
            </w:r>
            <w:proofErr w:type="gramStart"/>
            <w:r w:rsidRPr="00DB5836">
              <w:rPr>
                <w:rFonts w:ascii="Century Gothic" w:eastAsia="Century Gothic" w:hAnsi="Century Gothic" w:cs="Century Gothic"/>
                <w:sz w:val="20"/>
                <w:szCs w:val="20"/>
              </w:rPr>
              <w:t>métodos  matemáticos</w:t>
            </w:r>
            <w:proofErr w:type="gramEnd"/>
            <w:r w:rsidRPr="00DB5836">
              <w:rPr>
                <w:rFonts w:ascii="Century Gothic" w:eastAsia="Century Gothic" w:hAnsi="Century Gothic" w:cs="Century Gothic"/>
                <w:sz w:val="20"/>
                <w:szCs w:val="20"/>
              </w:rPr>
              <w:t>,  relativos  a  las telecomunicaciones, en problemas concretos de la disciplina.</w:t>
            </w:r>
          </w:p>
        </w:tc>
        <w:tc>
          <w:tcPr>
            <w:tcW w:w="4247" w:type="dxa"/>
            <w:tcMar>
              <w:top w:w="-13" w:type="dxa"/>
              <w:left w:w="-13" w:type="dxa"/>
              <w:bottom w:w="-13" w:type="dxa"/>
              <w:right w:w="-13" w:type="dxa"/>
            </w:tcMar>
          </w:tcPr>
          <w:p w14:paraId="212A050F"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3746DAF4" w14:textId="77777777">
        <w:tc>
          <w:tcPr>
            <w:tcW w:w="4483" w:type="dxa"/>
            <w:tcMar>
              <w:top w:w="-13" w:type="dxa"/>
              <w:left w:w="-13" w:type="dxa"/>
              <w:bottom w:w="-13" w:type="dxa"/>
              <w:right w:w="-13" w:type="dxa"/>
            </w:tcMar>
          </w:tcPr>
          <w:p w14:paraId="726CEA7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C8: Desarrollar y aplicar pensamiento lógico, deductivo y abstracto para la interpretación de problemas y búsqueda de su resolución.</w:t>
            </w:r>
          </w:p>
        </w:tc>
        <w:tc>
          <w:tcPr>
            <w:tcW w:w="4247" w:type="dxa"/>
            <w:tcMar>
              <w:top w:w="-13" w:type="dxa"/>
              <w:left w:w="-13" w:type="dxa"/>
              <w:bottom w:w="-13" w:type="dxa"/>
              <w:right w:w="-13" w:type="dxa"/>
            </w:tcMar>
          </w:tcPr>
          <w:p w14:paraId="576ACCFD" w14:textId="77777777" w:rsidR="00E775C8" w:rsidRPr="00DB5836" w:rsidRDefault="00E775C8">
            <w:pPr>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bl>
    <w:p w14:paraId="344AA2B3" w14:textId="77777777" w:rsidR="00E775C8" w:rsidRPr="00DB5836" w:rsidRDefault="00E775C8">
      <w:pPr>
        <w:ind w:left="0" w:hanging="2"/>
        <w:rPr>
          <w:rFonts w:ascii="Century Gothic" w:eastAsia="Century Gothic" w:hAnsi="Century Gothic" w:cs="Century Gothic"/>
          <w:sz w:val="20"/>
          <w:szCs w:val="20"/>
        </w:rPr>
      </w:pPr>
    </w:p>
    <w:p w14:paraId="2E50819F"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Bibliografía de base</w:t>
      </w:r>
    </w:p>
    <w:p w14:paraId="61898D5F" w14:textId="77777777" w:rsidR="00E775C8" w:rsidRPr="00DB5836" w:rsidRDefault="00E775C8" w:rsidP="00E775C8">
      <w:pPr>
        <w:numPr>
          <w:ilvl w:val="0"/>
          <w:numId w:val="8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H. </w:t>
      </w:r>
      <w:proofErr w:type="spellStart"/>
      <w:r w:rsidRPr="00DB5836">
        <w:rPr>
          <w:rFonts w:ascii="Century Gothic" w:eastAsia="Century Gothic" w:hAnsi="Century Gothic" w:cs="Century Gothic"/>
          <w:sz w:val="20"/>
          <w:szCs w:val="20"/>
        </w:rPr>
        <w:t>Anton</w:t>
      </w:r>
      <w:proofErr w:type="spellEnd"/>
      <w:r w:rsidRPr="00DB5836">
        <w:rPr>
          <w:rFonts w:ascii="Century Gothic" w:eastAsia="Century Gothic" w:hAnsi="Century Gothic" w:cs="Century Gothic"/>
          <w:sz w:val="20"/>
          <w:szCs w:val="20"/>
        </w:rPr>
        <w:t xml:space="preserve">, Introducción al álgebra lineal, 5ta Edición en </w:t>
      </w:r>
      <w:proofErr w:type="gramStart"/>
      <w:r w:rsidRPr="00DB5836">
        <w:rPr>
          <w:rFonts w:ascii="Century Gothic" w:eastAsia="Century Gothic" w:hAnsi="Century Gothic" w:cs="Century Gothic"/>
          <w:sz w:val="20"/>
          <w:szCs w:val="20"/>
        </w:rPr>
        <w:t>Español</w:t>
      </w:r>
      <w:proofErr w:type="gramEnd"/>
      <w:r w:rsidRPr="00DB5836">
        <w:rPr>
          <w:rFonts w:ascii="Century Gothic" w:eastAsia="Century Gothic" w:hAnsi="Century Gothic" w:cs="Century Gothic"/>
          <w:sz w:val="20"/>
          <w:szCs w:val="20"/>
        </w:rPr>
        <w:t>, Limusina Wiley, 2011.</w:t>
      </w:r>
    </w:p>
    <w:p w14:paraId="750162D4" w14:textId="77777777" w:rsidR="00E775C8" w:rsidRPr="00DB5836" w:rsidRDefault="00E775C8" w:rsidP="00E775C8">
      <w:pPr>
        <w:numPr>
          <w:ilvl w:val="0"/>
          <w:numId w:val="8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R. Figueroa, Matemática Básica 2: Vectores y Matrices con números complejos, 5ta Edición, Ediciones RFG, 2005.</w:t>
      </w:r>
    </w:p>
    <w:p w14:paraId="51395FBE" w14:textId="77777777" w:rsidR="00E775C8" w:rsidRPr="00DB5836" w:rsidRDefault="00E775C8" w:rsidP="00E775C8">
      <w:pPr>
        <w:numPr>
          <w:ilvl w:val="0"/>
          <w:numId w:val="83"/>
        </w:numPr>
        <w:suppressAutoHyphens w:val="0"/>
        <w:spacing w:line="240" w:lineRule="auto"/>
        <w:ind w:leftChars="0" w:firstLineChars="0"/>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R. Larson y B. Edwards, Cálculo 1 de una variable, 9na Edición, Mc. Graw Hill, 2010.</w:t>
      </w:r>
    </w:p>
    <w:p w14:paraId="211AD843" w14:textId="77777777" w:rsidR="00E775C8" w:rsidRPr="00DB5836" w:rsidRDefault="00E775C8" w:rsidP="00E775C8">
      <w:pPr>
        <w:numPr>
          <w:ilvl w:val="0"/>
          <w:numId w:val="83"/>
        </w:numPr>
        <w:suppressAutoHyphens w:val="0"/>
        <w:spacing w:line="240"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J. </w:t>
      </w:r>
      <w:proofErr w:type="spellStart"/>
      <w:r w:rsidRPr="00DB5836">
        <w:rPr>
          <w:rFonts w:ascii="Century Gothic" w:eastAsia="Century Gothic" w:hAnsi="Century Gothic" w:cs="Century Gothic"/>
          <w:sz w:val="20"/>
          <w:szCs w:val="20"/>
        </w:rPr>
        <w:t>Devole</w:t>
      </w:r>
      <w:proofErr w:type="spellEnd"/>
      <w:r w:rsidRPr="00DB5836">
        <w:rPr>
          <w:rFonts w:ascii="Century Gothic" w:eastAsia="Century Gothic" w:hAnsi="Century Gothic" w:cs="Century Gothic"/>
          <w:sz w:val="20"/>
          <w:szCs w:val="20"/>
        </w:rPr>
        <w:t xml:space="preserve">, Fundamentos de Probabilidad y </w:t>
      </w:r>
      <w:proofErr w:type="spellStart"/>
      <w:r w:rsidRPr="00DB5836">
        <w:rPr>
          <w:rFonts w:ascii="Century Gothic" w:eastAsia="Century Gothic" w:hAnsi="Century Gothic" w:cs="Century Gothic"/>
          <w:sz w:val="20"/>
          <w:szCs w:val="20"/>
        </w:rPr>
        <w:t>Estadistica</w:t>
      </w:r>
      <w:proofErr w:type="spellEnd"/>
      <w:r w:rsidRPr="00DB5836">
        <w:rPr>
          <w:rFonts w:ascii="Century Gothic" w:eastAsia="Century Gothic" w:hAnsi="Century Gothic" w:cs="Century Gothic"/>
          <w:sz w:val="20"/>
          <w:szCs w:val="20"/>
        </w:rPr>
        <w:t xml:space="preserve">, Cengage </w:t>
      </w:r>
      <w:proofErr w:type="spellStart"/>
      <w:r w:rsidRPr="00DB5836">
        <w:rPr>
          <w:rFonts w:ascii="Century Gothic" w:eastAsia="Century Gothic" w:hAnsi="Century Gothic" w:cs="Century Gothic"/>
          <w:sz w:val="20"/>
          <w:szCs w:val="20"/>
        </w:rPr>
        <w:t>Learning</w:t>
      </w:r>
      <w:proofErr w:type="spellEnd"/>
      <w:r w:rsidRPr="00DB5836">
        <w:rPr>
          <w:rFonts w:ascii="Century Gothic" w:eastAsia="Century Gothic" w:hAnsi="Century Gothic" w:cs="Century Gothic"/>
          <w:sz w:val="20"/>
          <w:szCs w:val="20"/>
        </w:rPr>
        <w:t xml:space="preserve"> Editores, 2018.</w:t>
      </w:r>
    </w:p>
    <w:p w14:paraId="1DE74CD2" w14:textId="77777777" w:rsidR="00E775C8" w:rsidRPr="00DB5836" w:rsidRDefault="00E775C8">
      <w:pPr>
        <w:ind w:left="0" w:hanging="2"/>
        <w:rPr>
          <w:rFonts w:ascii="Century Gothic" w:eastAsia="Century Gothic" w:hAnsi="Century Gothic" w:cs="Century Gothic"/>
          <w:b/>
          <w:sz w:val="20"/>
          <w:szCs w:val="20"/>
        </w:rPr>
      </w:pPr>
      <w:r w:rsidRPr="00DB5836">
        <w:rPr>
          <w:sz w:val="20"/>
          <w:szCs w:val="20"/>
        </w:rPr>
        <w:br w:type="page"/>
      </w:r>
    </w:p>
    <w:p w14:paraId="4D7ADCE5" w14:textId="77777777" w:rsidR="00E775C8" w:rsidRPr="00DB5836" w:rsidRDefault="00E775C8">
      <w:pPr>
        <w:spacing w:line="276" w:lineRule="auto"/>
        <w:ind w:left="0" w:hanging="2"/>
        <w:rPr>
          <w:rFonts w:ascii="Century Gothic" w:eastAsia="Century Gothic" w:hAnsi="Century Gothic" w:cs="Century Gothic"/>
          <w:sz w:val="20"/>
          <w:szCs w:val="20"/>
        </w:rPr>
      </w:pPr>
    </w:p>
    <w:p w14:paraId="7D791767" w14:textId="77777777" w:rsidR="00E775C8" w:rsidRPr="00DB5836" w:rsidRDefault="00E775C8">
      <w:pPr>
        <w:spacing w:line="276" w:lineRule="auto"/>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Nombre de la Asignatura:</w:t>
      </w:r>
      <w:r w:rsidRPr="00DB5836">
        <w:rPr>
          <w:rFonts w:ascii="Century Gothic" w:eastAsia="Century Gothic" w:hAnsi="Century Gothic" w:cs="Century Gothic"/>
          <w:b/>
          <w:color w:val="FF0000"/>
          <w:sz w:val="20"/>
          <w:szCs w:val="20"/>
        </w:rPr>
        <w:t xml:space="preserve"> Programación</w:t>
      </w:r>
    </w:p>
    <w:p w14:paraId="2983BEEF" w14:textId="77777777" w:rsidR="00E775C8" w:rsidRPr="00DB5836" w:rsidRDefault="00E775C8">
      <w:pPr>
        <w:ind w:left="0" w:hanging="2"/>
        <w:rPr>
          <w:rFonts w:ascii="Century Gothic" w:eastAsia="Century Gothic" w:hAnsi="Century Gothic" w:cs="Century Gothic"/>
          <w:b/>
          <w:sz w:val="20"/>
          <w:szCs w:val="20"/>
          <w:highlight w:val="green"/>
        </w:rPr>
      </w:pPr>
    </w:p>
    <w:p w14:paraId="3E409BAF" w14:textId="77777777" w:rsidR="00E775C8" w:rsidRPr="00DB5836" w:rsidRDefault="00E775C8">
      <w:pPr>
        <w:ind w:left="0" w:hanging="2"/>
        <w:rPr>
          <w:rFonts w:ascii="Century Gothic" w:eastAsia="Century Gothic" w:hAnsi="Century Gothic" w:cs="Century Gothic"/>
          <w:sz w:val="20"/>
          <w:szCs w:val="20"/>
          <w:highlight w:val="white"/>
        </w:rPr>
      </w:pPr>
      <w:r w:rsidRPr="00DB5836">
        <w:rPr>
          <w:rFonts w:ascii="Century Gothic" w:eastAsia="Century Gothic" w:hAnsi="Century Gothic" w:cs="Century Gothic"/>
          <w:b/>
          <w:sz w:val="20"/>
          <w:szCs w:val="20"/>
          <w:highlight w:val="white"/>
        </w:rPr>
        <w:t xml:space="preserve">Área de conocimiento: </w:t>
      </w:r>
      <w:r w:rsidRPr="00DB5836">
        <w:rPr>
          <w:rFonts w:ascii="Century Gothic" w:eastAsia="Century Gothic" w:hAnsi="Century Gothic" w:cs="Century Gothic"/>
          <w:sz w:val="20"/>
          <w:szCs w:val="20"/>
          <w:highlight w:val="white"/>
        </w:rPr>
        <w:t>Tecnológicas Básicas</w:t>
      </w:r>
    </w:p>
    <w:p w14:paraId="4FA15FA4" w14:textId="77777777" w:rsidR="00E775C8" w:rsidRPr="00DB5836" w:rsidRDefault="00E775C8">
      <w:pPr>
        <w:spacing w:line="276" w:lineRule="auto"/>
        <w:ind w:left="0" w:hanging="2"/>
        <w:rPr>
          <w:rFonts w:ascii="Century Gothic" w:eastAsia="Century Gothic" w:hAnsi="Century Gothic" w:cs="Century Gothic"/>
          <w:sz w:val="20"/>
          <w:szCs w:val="20"/>
        </w:rPr>
      </w:pPr>
    </w:p>
    <w:p w14:paraId="7CDEF2F6" w14:textId="77777777" w:rsidR="00E775C8" w:rsidRPr="00DB5836" w:rsidRDefault="00E775C8">
      <w:pPr>
        <w:spacing w:line="276" w:lineRule="auto"/>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Año y Cuatrimestre en el Diseño Curricular:</w:t>
      </w:r>
      <w:r w:rsidRPr="00DB5836">
        <w:rPr>
          <w:rFonts w:ascii="Century Gothic" w:eastAsia="Century Gothic" w:hAnsi="Century Gothic" w:cs="Century Gothic"/>
          <w:sz w:val="20"/>
          <w:szCs w:val="20"/>
        </w:rPr>
        <w:t xml:space="preserve"> Primer Año - Segundo Cuatrimestre</w:t>
      </w:r>
    </w:p>
    <w:p w14:paraId="101BC626" w14:textId="77777777" w:rsidR="00E775C8" w:rsidRPr="00DB5836" w:rsidRDefault="00E775C8">
      <w:pPr>
        <w:tabs>
          <w:tab w:val="left" w:pos="709"/>
        </w:tabs>
        <w:spacing w:line="276" w:lineRule="auto"/>
        <w:ind w:left="0" w:hanging="2"/>
        <w:jc w:val="both"/>
        <w:rPr>
          <w:rFonts w:ascii="Century Gothic" w:eastAsia="Century Gothic" w:hAnsi="Century Gothic" w:cs="Century Gothic"/>
          <w:b/>
          <w:sz w:val="20"/>
          <w:szCs w:val="20"/>
        </w:rPr>
      </w:pPr>
    </w:p>
    <w:p w14:paraId="148D602C" w14:textId="77777777" w:rsidR="00E775C8" w:rsidRPr="00DB5836" w:rsidRDefault="00E775C8">
      <w:pPr>
        <w:tabs>
          <w:tab w:val="left" w:pos="709"/>
        </w:tabs>
        <w:spacing w:line="276" w:lineRule="auto"/>
        <w:ind w:left="0" w:hanging="2"/>
        <w:jc w:val="both"/>
        <w:rPr>
          <w:rFonts w:ascii="Century Gothic" w:eastAsia="Century Gothic" w:hAnsi="Century Gothic" w:cs="Century Gothic"/>
          <w:b/>
          <w:sz w:val="20"/>
          <w:szCs w:val="20"/>
        </w:rPr>
      </w:pPr>
    </w:p>
    <w:p w14:paraId="0EAF2C96" w14:textId="77777777" w:rsidR="00E775C8" w:rsidRPr="00DB5836" w:rsidRDefault="00E775C8">
      <w:pPr>
        <w:tabs>
          <w:tab w:val="left" w:pos="709"/>
        </w:tabs>
        <w:spacing w:line="276" w:lineRule="auto"/>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b/>
          <w:sz w:val="20"/>
          <w:szCs w:val="20"/>
          <w:highlight w:val="white"/>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15"/>
        <w:gridCol w:w="1860"/>
        <w:gridCol w:w="990"/>
        <w:gridCol w:w="855"/>
        <w:gridCol w:w="1275"/>
      </w:tblGrid>
      <w:tr w:rsidR="00E775C8" w:rsidRPr="00DB5836" w14:paraId="40C36916"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14E3D99" w14:textId="77777777" w:rsidR="00E775C8" w:rsidRPr="00DB5836" w:rsidRDefault="00E775C8">
            <w:pPr>
              <w:spacing w:line="276" w:lineRule="auto"/>
              <w:ind w:left="0" w:hanging="2"/>
              <w:rPr>
                <w:rFonts w:ascii="Century Gothic" w:eastAsia="Century Gothic" w:hAnsi="Century Gothic" w:cs="Century Gothic"/>
                <w:b/>
                <w:sz w:val="20"/>
                <w:szCs w:val="20"/>
                <w:highlight w:val="white"/>
              </w:rPr>
            </w:pPr>
          </w:p>
        </w:tc>
        <w:tc>
          <w:tcPr>
            <w:tcW w:w="85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619DFEE1" w14:textId="77777777" w:rsidR="00E775C8" w:rsidRPr="00DB5836" w:rsidRDefault="00E775C8">
            <w:pPr>
              <w:spacing w:line="276" w:lineRule="auto"/>
              <w:ind w:left="0" w:hanging="2"/>
              <w:jc w:val="center"/>
              <w:rPr>
                <w:rFonts w:ascii="Century Gothic" w:eastAsia="Century Gothic" w:hAnsi="Century Gothic" w:cs="Century Gothic"/>
                <w:b/>
                <w:sz w:val="20"/>
                <w:szCs w:val="20"/>
                <w:highlight w:val="white"/>
              </w:rPr>
            </w:pPr>
            <w:r w:rsidRPr="00DB5836">
              <w:rPr>
                <w:rFonts w:ascii="Century Gothic" w:eastAsia="Century Gothic" w:hAnsi="Century Gothic" w:cs="Century Gothic"/>
                <w:b/>
                <w:sz w:val="20"/>
                <w:szCs w:val="20"/>
                <w:highlight w:val="white"/>
              </w:rPr>
              <w:t>Teoría</w:t>
            </w:r>
          </w:p>
        </w:tc>
        <w:tc>
          <w:tcPr>
            <w:tcW w:w="4665" w:type="dxa"/>
            <w:gridSpan w:val="3"/>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0547F7F3"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b/>
                <w:sz w:val="20"/>
                <w:szCs w:val="20"/>
                <w:highlight w:val="white"/>
              </w:rPr>
              <w:t>Práctica</w:t>
            </w:r>
          </w:p>
        </w:tc>
        <w:tc>
          <w:tcPr>
            <w:tcW w:w="85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4FFE292"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b/>
                <w:sz w:val="20"/>
                <w:szCs w:val="20"/>
                <w:highlight w:val="white"/>
              </w:rPr>
              <w:t>Total</w:t>
            </w:r>
          </w:p>
        </w:tc>
        <w:tc>
          <w:tcPr>
            <w:tcW w:w="127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57A3C4D8" w14:textId="77777777" w:rsidR="00E775C8" w:rsidRPr="00DB5836" w:rsidRDefault="00E775C8">
            <w:pPr>
              <w:spacing w:line="276" w:lineRule="auto"/>
              <w:ind w:left="0" w:hanging="2"/>
              <w:jc w:val="center"/>
              <w:rPr>
                <w:rFonts w:ascii="Century Gothic" w:eastAsia="Century Gothic" w:hAnsi="Century Gothic" w:cs="Century Gothic"/>
                <w:b/>
                <w:sz w:val="20"/>
                <w:szCs w:val="20"/>
                <w:highlight w:val="white"/>
              </w:rPr>
            </w:pPr>
            <w:r w:rsidRPr="00DB5836">
              <w:rPr>
                <w:rFonts w:ascii="Century Gothic" w:eastAsia="Century Gothic" w:hAnsi="Century Gothic" w:cs="Century Gothic"/>
                <w:b/>
                <w:sz w:val="20"/>
                <w:szCs w:val="20"/>
                <w:highlight w:val="white"/>
              </w:rPr>
              <w:t>Semanal</w:t>
            </w:r>
          </w:p>
        </w:tc>
      </w:tr>
      <w:tr w:rsidR="00E775C8" w:rsidRPr="00DB5836" w14:paraId="2D30F0CD"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23A349EF"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highlight w:val="white"/>
              </w:rPr>
            </w:pPr>
          </w:p>
        </w:tc>
        <w:tc>
          <w:tcPr>
            <w:tcW w:w="85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A58209A"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highlight w:val="white"/>
              </w:rPr>
            </w:pPr>
          </w:p>
        </w:tc>
        <w:tc>
          <w:tcPr>
            <w:tcW w:w="181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1E7986D"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Problemas Tipo/Rutinarios/abierto</w:t>
            </w:r>
          </w:p>
        </w:tc>
        <w:tc>
          <w:tcPr>
            <w:tcW w:w="186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CCF5754"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Laboratorio, Taller</w:t>
            </w:r>
          </w:p>
        </w:tc>
        <w:tc>
          <w:tcPr>
            <w:tcW w:w="99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5956012A"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Proyecto y Diseño</w:t>
            </w:r>
          </w:p>
        </w:tc>
        <w:tc>
          <w:tcPr>
            <w:tcW w:w="85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53778551"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highlight w:val="white"/>
              </w:rPr>
            </w:pPr>
          </w:p>
        </w:tc>
        <w:tc>
          <w:tcPr>
            <w:tcW w:w="127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2B426532"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highlight w:val="white"/>
              </w:rPr>
            </w:pPr>
          </w:p>
        </w:tc>
      </w:tr>
      <w:tr w:rsidR="00E775C8" w:rsidRPr="00DB5836" w14:paraId="3C9D555B"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992C6CF" w14:textId="77777777" w:rsidR="00E775C8" w:rsidRPr="00DB5836" w:rsidRDefault="00E775C8">
            <w:pPr>
              <w:spacing w:line="276" w:lineRule="auto"/>
              <w:ind w:left="0" w:hanging="2"/>
              <w:jc w:val="center"/>
              <w:rPr>
                <w:rFonts w:ascii="Century Gothic" w:eastAsia="Century Gothic" w:hAnsi="Century Gothic" w:cs="Century Gothic"/>
                <w:b/>
                <w:sz w:val="20"/>
                <w:szCs w:val="20"/>
                <w:highlight w:val="white"/>
              </w:rPr>
            </w:pPr>
            <w:r w:rsidRPr="00DB5836">
              <w:rPr>
                <w:rFonts w:ascii="Century Gothic" w:eastAsia="Century Gothic" w:hAnsi="Century Gothic" w:cs="Century Gothic"/>
                <w:b/>
                <w:sz w:val="20"/>
                <w:szCs w:val="20"/>
                <w:highlight w:val="white"/>
              </w:rPr>
              <w:t>Horas</w:t>
            </w:r>
          </w:p>
        </w:tc>
        <w:tc>
          <w:tcPr>
            <w:tcW w:w="85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EE1C0FA"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35</w:t>
            </w:r>
          </w:p>
        </w:tc>
        <w:tc>
          <w:tcPr>
            <w:tcW w:w="181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55B4FF20"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5</w:t>
            </w:r>
          </w:p>
        </w:tc>
        <w:tc>
          <w:tcPr>
            <w:tcW w:w="186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BAC5355"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20</w:t>
            </w:r>
          </w:p>
        </w:tc>
        <w:tc>
          <w:tcPr>
            <w:tcW w:w="99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D059C27"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20</w:t>
            </w:r>
          </w:p>
        </w:tc>
        <w:tc>
          <w:tcPr>
            <w:tcW w:w="85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B444775"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80</w:t>
            </w:r>
          </w:p>
        </w:tc>
        <w:tc>
          <w:tcPr>
            <w:tcW w:w="127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25760B54" w14:textId="77777777" w:rsidR="00E775C8" w:rsidRPr="00DB5836" w:rsidRDefault="00E775C8">
            <w:pPr>
              <w:spacing w:line="276" w:lineRule="auto"/>
              <w:ind w:left="0" w:hanging="2"/>
              <w:jc w:val="center"/>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5</w:t>
            </w:r>
          </w:p>
        </w:tc>
      </w:tr>
    </w:tbl>
    <w:p w14:paraId="7AE0549A" w14:textId="77777777" w:rsidR="00E775C8" w:rsidRPr="00DB5836" w:rsidRDefault="00E775C8">
      <w:pPr>
        <w:ind w:left="0" w:hanging="2"/>
        <w:rPr>
          <w:rFonts w:ascii="Century Gothic" w:eastAsia="Century Gothic" w:hAnsi="Century Gothic" w:cs="Century Gothic"/>
          <w:sz w:val="20"/>
          <w:szCs w:val="20"/>
        </w:rPr>
      </w:pPr>
    </w:p>
    <w:p w14:paraId="0B1AA244" w14:textId="77777777" w:rsidR="00E775C8" w:rsidRPr="00DB5836" w:rsidRDefault="00E775C8">
      <w:pPr>
        <w:spacing w:line="276" w:lineRule="auto"/>
        <w:ind w:left="0" w:hanging="2"/>
        <w:rPr>
          <w:rFonts w:ascii="Century Gothic" w:eastAsia="Century Gothic" w:hAnsi="Century Gothic" w:cs="Century Gothic"/>
          <w:sz w:val="20"/>
          <w:szCs w:val="20"/>
        </w:rPr>
      </w:pPr>
    </w:p>
    <w:p w14:paraId="17CFCA2C" w14:textId="77777777" w:rsidR="00E775C8" w:rsidRPr="00DB5836" w:rsidRDefault="00E775C8">
      <w:pPr>
        <w:spacing w:line="276" w:lineRule="auto"/>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Fundamentación</w:t>
      </w:r>
    </w:p>
    <w:p w14:paraId="198BA7B1"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En la era digital actual, la programación se ha convertido en una habilidad fundamental para interactuar con los dispositivos digitales que nos rodean. Desde teléfonos inteligentes y computadoras hasta electrodomésticos y vehículos, casi todos los dispositivos modernos funcionan con software que requiere de programación para su desarrollo, funcionamiento y mantenimiento.</w:t>
      </w:r>
    </w:p>
    <w:p w14:paraId="1DAD0380" w14:textId="77777777" w:rsidR="00E775C8" w:rsidRPr="00DB5836" w:rsidRDefault="00E775C8">
      <w:pPr>
        <w:spacing w:line="276" w:lineRule="auto"/>
        <w:ind w:left="0" w:hanging="2"/>
        <w:jc w:val="both"/>
        <w:rPr>
          <w:rFonts w:ascii="Century Gothic" w:eastAsia="Century Gothic" w:hAnsi="Century Gothic" w:cs="Century Gothic"/>
          <w:color w:val="0000FF"/>
          <w:sz w:val="20"/>
          <w:szCs w:val="20"/>
        </w:rPr>
      </w:pPr>
      <w:r w:rsidRPr="00DB5836">
        <w:rPr>
          <w:rFonts w:ascii="Century Gothic" w:eastAsia="Century Gothic" w:hAnsi="Century Gothic" w:cs="Century Gothic"/>
          <w:sz w:val="20"/>
          <w:szCs w:val="20"/>
        </w:rPr>
        <w:t xml:space="preserve">El conocimiento de programación permite comprender el funcionamiento de las computadoras. Enseña a pensar de manera lógica y </w:t>
      </w:r>
      <w:proofErr w:type="gramStart"/>
      <w:r w:rsidRPr="00DB5836">
        <w:rPr>
          <w:rFonts w:ascii="Century Gothic" w:eastAsia="Century Gothic" w:hAnsi="Century Gothic" w:cs="Century Gothic"/>
          <w:sz w:val="20"/>
          <w:szCs w:val="20"/>
        </w:rPr>
        <w:t>metódica,  analizar</w:t>
      </w:r>
      <w:proofErr w:type="gramEnd"/>
      <w:r w:rsidRPr="00DB5836">
        <w:rPr>
          <w:rFonts w:ascii="Century Gothic" w:eastAsia="Century Gothic" w:hAnsi="Century Gothic" w:cs="Century Gothic"/>
          <w:sz w:val="20"/>
          <w:szCs w:val="20"/>
        </w:rPr>
        <w:t xml:space="preserve"> problemas y descomponerlos en pasos más pequeños. Permite explorar la creatividad y desarrollar soluciones innovadoras a problemas reales. Por otro lado, el conocimiento en lenguajes de programación favorece el desarrollo de aplicaciones, automatización de tareas, comprensión de la tecnología, desarrollo de habilidades lógicas y de resolución de problemas. El saber programar aumenta las oportunidades laborales ya que las empresas de diferentes sectores necesitan profesionales con habilidades en programación para el desarrollo de software.</w:t>
      </w:r>
    </w:p>
    <w:p w14:paraId="116C02F2"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El/la Técnico/a Superior en Telecomunicaciones debe desarrollar habilidades para programar y configurar una amplia gama de equipos y sistemas de telecomunicaciones. Esto incluye comprender las necesidades específicas, los requisitos de acceso y los tipos de equipos involucrados. Los ejemplos de programación en telecomunicaciones van desde el desarrollo de pequeños programas para automatizar tareas rutinarias, así como también la elaboración de software para recopilación de datos para el </w:t>
      </w:r>
      <w:proofErr w:type="gramStart"/>
      <w:r w:rsidRPr="00DB5836">
        <w:rPr>
          <w:rFonts w:ascii="Century Gothic" w:eastAsia="Century Gothic" w:hAnsi="Century Gothic" w:cs="Century Gothic"/>
          <w:sz w:val="20"/>
          <w:szCs w:val="20"/>
        </w:rPr>
        <w:t>almacenamiento,  clasificación</w:t>
      </w:r>
      <w:proofErr w:type="gramEnd"/>
      <w:r w:rsidRPr="00DB5836">
        <w:rPr>
          <w:rFonts w:ascii="Century Gothic" w:eastAsia="Century Gothic" w:hAnsi="Century Gothic" w:cs="Century Gothic"/>
          <w:sz w:val="20"/>
          <w:szCs w:val="20"/>
        </w:rPr>
        <w:t xml:space="preserve"> y análisis, involucrarse en configurar sistemas de gestión de redes, sistemas de transmisión de datos, sistemas de monitoreo de redes.</w:t>
      </w:r>
    </w:p>
    <w:p w14:paraId="2C80139A" w14:textId="77777777" w:rsidR="00E775C8" w:rsidRPr="00DB5836" w:rsidRDefault="00E775C8">
      <w:pPr>
        <w:spacing w:line="276" w:lineRule="auto"/>
        <w:ind w:left="0" w:hanging="2"/>
        <w:jc w:val="both"/>
        <w:rPr>
          <w:rFonts w:ascii="Century Gothic" w:eastAsia="Century Gothic" w:hAnsi="Century Gothic" w:cs="Century Gothic"/>
          <w:sz w:val="20"/>
          <w:szCs w:val="20"/>
        </w:rPr>
      </w:pPr>
    </w:p>
    <w:tbl>
      <w:tblPr>
        <w:tblW w:w="8475" w:type="dxa"/>
        <w:tblBorders>
          <w:top w:val="nil"/>
          <w:left w:val="nil"/>
          <w:bottom w:val="nil"/>
          <w:right w:val="nil"/>
          <w:insideH w:val="nil"/>
          <w:insideV w:val="nil"/>
        </w:tblBorders>
        <w:tblLayout w:type="fixed"/>
        <w:tblLook w:val="0600" w:firstRow="0" w:lastRow="0" w:firstColumn="0" w:lastColumn="0" w:noHBand="1" w:noVBand="1"/>
      </w:tblPr>
      <w:tblGrid>
        <w:gridCol w:w="1725"/>
        <w:gridCol w:w="3375"/>
        <w:gridCol w:w="3375"/>
      </w:tblGrid>
      <w:tr w:rsidR="00E775C8" w:rsidRPr="00DB5836" w14:paraId="0AFF3294" w14:textId="77777777">
        <w:tc>
          <w:tcPr>
            <w:tcW w:w="1725" w:type="dxa"/>
            <w:vMerge w:val="restart"/>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87CCC9E" w14:textId="77777777" w:rsidR="00E775C8" w:rsidRPr="00DB5836" w:rsidRDefault="00E775C8">
            <w:pPr>
              <w:spacing w:before="240" w:after="240"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Articulación</w:t>
            </w:r>
          </w:p>
          <w:p w14:paraId="76C2A2C9" w14:textId="77777777" w:rsidR="00E775C8" w:rsidRPr="00DB5836" w:rsidRDefault="00E775C8">
            <w:pPr>
              <w:spacing w:before="240" w:after="240"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Vertical</w:t>
            </w:r>
          </w:p>
        </w:tc>
        <w:tc>
          <w:tcPr>
            <w:tcW w:w="3375" w:type="dxa"/>
            <w:tcBorders>
              <w:top w:val="single" w:sz="8" w:space="0" w:color="000000"/>
              <w:left w:val="nil"/>
              <w:bottom w:val="single" w:sz="8" w:space="0" w:color="000000"/>
              <w:right w:val="single" w:sz="8" w:space="0" w:color="000000"/>
            </w:tcBorders>
            <w:shd w:val="clear" w:color="auto" w:fill="DBE5F1"/>
            <w:tcMar>
              <w:top w:w="-56" w:type="dxa"/>
              <w:left w:w="-56" w:type="dxa"/>
              <w:bottom w:w="-56" w:type="dxa"/>
              <w:right w:w="-56" w:type="dxa"/>
            </w:tcMar>
          </w:tcPr>
          <w:p w14:paraId="23EBED9C" w14:textId="77777777" w:rsidR="00E775C8" w:rsidRPr="00DB5836" w:rsidRDefault="00E775C8">
            <w:pPr>
              <w:spacing w:before="240" w:after="240"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Inferior</w:t>
            </w:r>
          </w:p>
        </w:tc>
        <w:tc>
          <w:tcPr>
            <w:tcW w:w="3375" w:type="dxa"/>
            <w:tcBorders>
              <w:top w:val="single" w:sz="8" w:space="0" w:color="000000"/>
              <w:left w:val="nil"/>
              <w:bottom w:val="single" w:sz="8" w:space="0" w:color="000000"/>
              <w:right w:val="single" w:sz="8" w:space="0" w:color="000000"/>
            </w:tcBorders>
            <w:shd w:val="clear" w:color="auto" w:fill="DBE5F1"/>
            <w:tcMar>
              <w:top w:w="-56" w:type="dxa"/>
              <w:left w:w="-56" w:type="dxa"/>
              <w:bottom w:w="-56" w:type="dxa"/>
              <w:right w:w="-56" w:type="dxa"/>
            </w:tcMar>
          </w:tcPr>
          <w:p w14:paraId="2D07456D" w14:textId="77777777" w:rsidR="00E775C8" w:rsidRPr="00DB5836" w:rsidRDefault="00E775C8">
            <w:pPr>
              <w:spacing w:before="240" w:after="240"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Superior</w:t>
            </w:r>
          </w:p>
        </w:tc>
      </w:tr>
      <w:tr w:rsidR="00E775C8" w:rsidRPr="00DB5836" w14:paraId="496956F2" w14:textId="77777777">
        <w:trPr>
          <w:trHeight w:val="472"/>
        </w:trPr>
        <w:tc>
          <w:tcPr>
            <w:tcW w:w="1725" w:type="dxa"/>
            <w:vMerge/>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B441248"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337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D7E4F09" w14:textId="77777777" w:rsidR="00E775C8" w:rsidRPr="00DB5836" w:rsidRDefault="00E775C8">
            <w:pPr>
              <w:spacing w:before="240" w:after="120"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Ninguna</w:t>
            </w:r>
          </w:p>
        </w:tc>
        <w:tc>
          <w:tcPr>
            <w:tcW w:w="337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AB0846" w14:textId="77777777" w:rsidR="00E775C8" w:rsidRPr="00DB5836" w:rsidRDefault="00E775C8">
            <w:pPr>
              <w:spacing w:before="240" w:after="240"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Redes de Computadoras II</w:t>
            </w:r>
          </w:p>
        </w:tc>
      </w:tr>
    </w:tbl>
    <w:p w14:paraId="693962F2" w14:textId="77777777" w:rsidR="00E775C8" w:rsidRPr="00DB5836" w:rsidRDefault="00E775C8">
      <w:pPr>
        <w:spacing w:line="276" w:lineRule="auto"/>
        <w:ind w:left="0" w:hanging="2"/>
        <w:jc w:val="both"/>
        <w:rPr>
          <w:rFonts w:ascii="Century Gothic" w:eastAsia="Century Gothic" w:hAnsi="Century Gothic" w:cs="Century Gothic"/>
          <w:sz w:val="20"/>
          <w:szCs w:val="20"/>
        </w:rPr>
      </w:pPr>
    </w:p>
    <w:p w14:paraId="5995C05E" w14:textId="77777777" w:rsidR="00E775C8" w:rsidRPr="00DB5836" w:rsidRDefault="00E775C8">
      <w:pPr>
        <w:spacing w:line="276" w:lineRule="auto"/>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Contenidos Mínimos</w:t>
      </w:r>
    </w:p>
    <w:p w14:paraId="6101C9E9"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Introducción a la arquitectura de las computadoras. </w:t>
      </w:r>
    </w:p>
    <w:p w14:paraId="1CABE1D6"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Introducción a la lógica proposicional. </w:t>
      </w:r>
    </w:p>
    <w:p w14:paraId="0903A1B1"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Resolución de problemas. </w:t>
      </w:r>
    </w:p>
    <w:p w14:paraId="6B5EB9B2"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Modelización.</w:t>
      </w:r>
    </w:p>
    <w:p w14:paraId="2C06DCEC"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Algoritmos. </w:t>
      </w:r>
    </w:p>
    <w:p w14:paraId="1E561BEF"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Lenguaje de programación de script. </w:t>
      </w:r>
    </w:p>
    <w:p w14:paraId="687A5D43"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Estructura de datos e implementación. </w:t>
      </w:r>
    </w:p>
    <w:p w14:paraId="3958D172" w14:textId="77777777" w:rsidR="00E775C8" w:rsidRPr="00DB5836" w:rsidRDefault="00E775C8" w:rsidP="00E775C8">
      <w:pPr>
        <w:numPr>
          <w:ilvl w:val="0"/>
          <w:numId w:val="86"/>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proofErr w:type="spellStart"/>
      <w:r w:rsidRPr="00DB5836">
        <w:rPr>
          <w:rFonts w:ascii="Century Gothic" w:eastAsia="Century Gothic" w:hAnsi="Century Gothic" w:cs="Century Gothic"/>
          <w:sz w:val="20"/>
          <w:szCs w:val="20"/>
        </w:rPr>
        <w:t>Modularización</w:t>
      </w:r>
      <w:proofErr w:type="spellEnd"/>
      <w:r w:rsidRPr="00DB5836">
        <w:rPr>
          <w:rFonts w:ascii="Century Gothic" w:eastAsia="Century Gothic" w:hAnsi="Century Gothic" w:cs="Century Gothic"/>
          <w:sz w:val="20"/>
          <w:szCs w:val="20"/>
        </w:rPr>
        <w:t xml:space="preserve"> y su implementación.</w:t>
      </w:r>
    </w:p>
    <w:p w14:paraId="1F67D0CB" w14:textId="77777777" w:rsidR="00E775C8" w:rsidRPr="00DB5836" w:rsidRDefault="00E775C8">
      <w:pPr>
        <w:spacing w:line="276" w:lineRule="auto"/>
        <w:ind w:left="0" w:hanging="2"/>
        <w:rPr>
          <w:rFonts w:ascii="Century Gothic" w:eastAsia="Century Gothic" w:hAnsi="Century Gothic" w:cs="Century Gothic"/>
          <w:sz w:val="20"/>
          <w:szCs w:val="20"/>
        </w:rPr>
      </w:pPr>
    </w:p>
    <w:p w14:paraId="6CC1AF12" w14:textId="77777777" w:rsidR="00E775C8" w:rsidRPr="00DB5836" w:rsidRDefault="00E775C8">
      <w:pPr>
        <w:spacing w:line="276" w:lineRule="auto"/>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Programa Analítico</w:t>
      </w:r>
    </w:p>
    <w:p w14:paraId="5D662FA3"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1</w:t>
      </w:r>
      <w:r w:rsidRPr="00DB5836">
        <w:rPr>
          <w:rFonts w:ascii="Century Gothic" w:eastAsia="Century Gothic" w:hAnsi="Century Gothic" w:cs="Century Gothic"/>
          <w:sz w:val="20"/>
          <w:szCs w:val="20"/>
        </w:rPr>
        <w:t>:</w:t>
      </w:r>
    </w:p>
    <w:p w14:paraId="343E61D9"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Introducción a la arquitectura de computadoras: Principales componentes de una computadora. Principio de equivalencia de hardware y software. Componentes del sistema. Clasificación de dispositivos informáticos. Desarrollo Histórico (Generaciones). El modelo </w:t>
      </w:r>
      <w:proofErr w:type="spellStart"/>
      <w:r w:rsidRPr="00DB5836">
        <w:rPr>
          <w:rFonts w:ascii="Century Gothic" w:eastAsia="Century Gothic" w:hAnsi="Century Gothic" w:cs="Century Gothic"/>
          <w:sz w:val="20"/>
          <w:szCs w:val="20"/>
        </w:rPr>
        <w:t>Von</w:t>
      </w:r>
      <w:proofErr w:type="spellEnd"/>
      <w:r w:rsidRPr="00DB5836">
        <w:rPr>
          <w:rFonts w:ascii="Century Gothic" w:eastAsia="Century Gothic" w:hAnsi="Century Gothic" w:cs="Century Gothic"/>
          <w:sz w:val="20"/>
          <w:szCs w:val="20"/>
        </w:rPr>
        <w:t xml:space="preserve"> Neumann.</w:t>
      </w:r>
    </w:p>
    <w:p w14:paraId="583C8F4F"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2</w:t>
      </w:r>
      <w:r w:rsidRPr="00DB5836">
        <w:rPr>
          <w:rFonts w:ascii="Century Gothic" w:eastAsia="Century Gothic" w:hAnsi="Century Gothic" w:cs="Century Gothic"/>
          <w:sz w:val="20"/>
          <w:szCs w:val="20"/>
        </w:rPr>
        <w:t>: Sistema operativo. Historia de los sistemas operativos: generaciones.  Historia: Unix y Derivados; MS DOS-Windows. Revisión del hardware informático. Conceptos del sistema operativo. Llamadas al sistema. Estructura del sistema operativo.</w:t>
      </w:r>
    </w:p>
    <w:p w14:paraId="26529C7F"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3</w:t>
      </w:r>
      <w:r w:rsidRPr="00DB5836">
        <w:rPr>
          <w:rFonts w:ascii="Century Gothic" w:eastAsia="Century Gothic" w:hAnsi="Century Gothic" w:cs="Century Gothic"/>
          <w:sz w:val="20"/>
          <w:szCs w:val="20"/>
        </w:rPr>
        <w:t>: Introducción a la lógica proposicional. Representación de datos. Sistemas de numeración. Álgebra booleana. Expresiones booleanas. Puertas lógicas. Símbolos para puertas lógicas. Conectores lógicos. Tablas de verdad y demostraciones.</w:t>
      </w:r>
    </w:p>
    <w:p w14:paraId="4A4A82F6"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4</w:t>
      </w:r>
      <w:r w:rsidRPr="00DB5836">
        <w:rPr>
          <w:rFonts w:ascii="Century Gothic" w:eastAsia="Century Gothic" w:hAnsi="Century Gothic" w:cs="Century Gothic"/>
          <w:sz w:val="20"/>
          <w:szCs w:val="20"/>
        </w:rPr>
        <w:t>: Paradigmas de programación. Definición. Importancia. Clasificación. Introducción al lenguaje de programación Python. Características. Sintaxis básica. Tipos de datos básicos. Variables y operadores.</w:t>
      </w:r>
    </w:p>
    <w:p w14:paraId="278EF481"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5</w:t>
      </w:r>
      <w:r w:rsidRPr="00DB5836">
        <w:rPr>
          <w:rFonts w:ascii="Century Gothic" w:eastAsia="Century Gothic" w:hAnsi="Century Gothic" w:cs="Century Gothic"/>
          <w:sz w:val="20"/>
          <w:szCs w:val="20"/>
        </w:rPr>
        <w:t xml:space="preserve">: Operaciones aritméticas y lógicas.  Estructuras de control. Sentencias Condicionales: </w:t>
      </w:r>
      <w:proofErr w:type="spellStart"/>
      <w:r w:rsidRPr="00DB5836">
        <w:rPr>
          <w:rFonts w:ascii="Century Gothic" w:eastAsia="Century Gothic" w:hAnsi="Century Gothic" w:cs="Century Gothic"/>
          <w:sz w:val="20"/>
          <w:szCs w:val="20"/>
        </w:rPr>
        <w:t>if-else</w:t>
      </w:r>
      <w:proofErr w:type="spellEnd"/>
      <w:r w:rsidRPr="00DB5836">
        <w:rPr>
          <w:rFonts w:ascii="Century Gothic" w:eastAsia="Century Gothic" w:hAnsi="Century Gothic" w:cs="Century Gothic"/>
          <w:sz w:val="20"/>
          <w:szCs w:val="20"/>
        </w:rPr>
        <w:t xml:space="preserve">, </w:t>
      </w:r>
      <w:proofErr w:type="spellStart"/>
      <w:r w:rsidRPr="00DB5836">
        <w:rPr>
          <w:rFonts w:ascii="Century Gothic" w:eastAsia="Century Gothic" w:hAnsi="Century Gothic" w:cs="Century Gothic"/>
          <w:sz w:val="20"/>
          <w:szCs w:val="20"/>
        </w:rPr>
        <w:t>elif</w:t>
      </w:r>
      <w:proofErr w:type="spellEnd"/>
      <w:r w:rsidRPr="00DB5836">
        <w:rPr>
          <w:rFonts w:ascii="Century Gothic" w:eastAsia="Century Gothic" w:hAnsi="Century Gothic" w:cs="Century Gothic"/>
          <w:sz w:val="20"/>
          <w:szCs w:val="20"/>
        </w:rPr>
        <w:t xml:space="preserve">. Operadores ternarios. Bucles: </w:t>
      </w:r>
      <w:proofErr w:type="spellStart"/>
      <w:r w:rsidRPr="00DB5836">
        <w:rPr>
          <w:rFonts w:ascii="Century Gothic" w:eastAsia="Century Gothic" w:hAnsi="Century Gothic" w:cs="Century Gothic"/>
          <w:sz w:val="20"/>
          <w:szCs w:val="20"/>
        </w:rPr>
        <w:t>for</w:t>
      </w:r>
      <w:proofErr w:type="spellEnd"/>
      <w:r w:rsidRPr="00DB5836">
        <w:rPr>
          <w:rFonts w:ascii="Century Gothic" w:eastAsia="Century Gothic" w:hAnsi="Century Gothic" w:cs="Century Gothic"/>
          <w:sz w:val="20"/>
          <w:szCs w:val="20"/>
        </w:rPr>
        <w:t xml:space="preserve">, </w:t>
      </w:r>
      <w:proofErr w:type="spellStart"/>
      <w:r w:rsidRPr="00DB5836">
        <w:rPr>
          <w:rFonts w:ascii="Century Gothic" w:eastAsia="Century Gothic" w:hAnsi="Century Gothic" w:cs="Century Gothic"/>
          <w:sz w:val="20"/>
          <w:szCs w:val="20"/>
        </w:rPr>
        <w:t>while</w:t>
      </w:r>
      <w:proofErr w:type="spellEnd"/>
      <w:r w:rsidRPr="00DB5836">
        <w:rPr>
          <w:rFonts w:ascii="Century Gothic" w:eastAsia="Century Gothic" w:hAnsi="Century Gothic" w:cs="Century Gothic"/>
          <w:sz w:val="20"/>
          <w:szCs w:val="20"/>
        </w:rPr>
        <w:t xml:space="preserve">. </w:t>
      </w:r>
    </w:p>
    <w:p w14:paraId="3246CA3D"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6</w:t>
      </w:r>
      <w:r w:rsidRPr="00DB5836">
        <w:rPr>
          <w:rFonts w:ascii="Century Gothic" w:eastAsia="Century Gothic" w:hAnsi="Century Gothic" w:cs="Century Gothic"/>
          <w:sz w:val="20"/>
          <w:szCs w:val="20"/>
        </w:rPr>
        <w:t>: Creación de funciones. Invocación a una función. Argumentos. Recursividad. Funciones anónimas (lambda). Módulos y paquetes. Importación de módulos. Creación de módulos propios. Estructuras de Datos y Algoritmos.</w:t>
      </w:r>
    </w:p>
    <w:p w14:paraId="60C943AD"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7</w:t>
      </w:r>
      <w:r w:rsidRPr="00DB5836">
        <w:rPr>
          <w:rFonts w:ascii="Century Gothic" w:eastAsia="Century Gothic" w:hAnsi="Century Gothic" w:cs="Century Gothic"/>
          <w:sz w:val="20"/>
          <w:szCs w:val="20"/>
        </w:rPr>
        <w:t xml:space="preserve">: Entrada/Salida. Lectura y escritura de </w:t>
      </w:r>
      <w:proofErr w:type="spellStart"/>
      <w:proofErr w:type="gramStart"/>
      <w:r w:rsidRPr="00DB5836">
        <w:rPr>
          <w:rFonts w:ascii="Century Gothic" w:eastAsia="Century Gothic" w:hAnsi="Century Gothic" w:cs="Century Gothic"/>
          <w:sz w:val="20"/>
          <w:szCs w:val="20"/>
        </w:rPr>
        <w:t>archivos.Excepciones</w:t>
      </w:r>
      <w:proofErr w:type="spellEnd"/>
      <w:proofErr w:type="gramEnd"/>
      <w:r w:rsidRPr="00DB5836">
        <w:rPr>
          <w:rFonts w:ascii="Century Gothic" w:eastAsia="Century Gothic" w:hAnsi="Century Gothic" w:cs="Century Gothic"/>
          <w:sz w:val="20"/>
          <w:szCs w:val="20"/>
        </w:rPr>
        <w:t xml:space="preserve"> y manejo de errores. Tipos de excepciones. Instrucciones para generar excepciones.</w:t>
      </w:r>
    </w:p>
    <w:p w14:paraId="2436228F"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8</w:t>
      </w:r>
      <w:r w:rsidRPr="00DB5836">
        <w:rPr>
          <w:rFonts w:ascii="Century Gothic" w:eastAsia="Century Gothic" w:hAnsi="Century Gothic" w:cs="Century Gothic"/>
          <w:sz w:val="20"/>
          <w:szCs w:val="20"/>
        </w:rPr>
        <w:t xml:space="preserve">: Programación orientada a objetos (POO). Conceptos básicos de POO: clases, objetos, </w:t>
      </w:r>
      <w:proofErr w:type="spellStart"/>
      <w:proofErr w:type="gramStart"/>
      <w:r w:rsidRPr="00DB5836">
        <w:rPr>
          <w:rFonts w:ascii="Century Gothic" w:eastAsia="Century Gothic" w:hAnsi="Century Gothic" w:cs="Century Gothic"/>
          <w:sz w:val="20"/>
          <w:szCs w:val="20"/>
        </w:rPr>
        <w:t>métodos.Creación</w:t>
      </w:r>
      <w:proofErr w:type="spellEnd"/>
      <w:proofErr w:type="gramEnd"/>
      <w:r w:rsidRPr="00DB5836">
        <w:rPr>
          <w:rFonts w:ascii="Century Gothic" w:eastAsia="Century Gothic" w:hAnsi="Century Gothic" w:cs="Century Gothic"/>
          <w:sz w:val="20"/>
          <w:szCs w:val="20"/>
        </w:rPr>
        <w:t xml:space="preserve"> de clases y objetos. Conceptos de herencia y polimorfismo.</w:t>
      </w:r>
    </w:p>
    <w:p w14:paraId="4BD89234" w14:textId="77777777" w:rsidR="00E775C8" w:rsidRPr="00DB5836" w:rsidRDefault="00E775C8">
      <w:pPr>
        <w:spacing w:line="276" w:lineRule="auto"/>
        <w:ind w:left="0" w:hanging="2"/>
        <w:jc w:val="both"/>
        <w:rPr>
          <w:rFonts w:ascii="Century Gothic" w:eastAsia="Century Gothic" w:hAnsi="Century Gothic" w:cs="Century Gothic"/>
          <w:sz w:val="20"/>
          <w:szCs w:val="20"/>
        </w:rPr>
      </w:pPr>
    </w:p>
    <w:p w14:paraId="4E6DAEF4" w14:textId="77777777" w:rsidR="00E775C8" w:rsidRPr="00DB5836" w:rsidRDefault="00E775C8">
      <w:pPr>
        <w:tabs>
          <w:tab w:val="left" w:pos="709"/>
        </w:tabs>
        <w:spacing w:line="276" w:lineRule="auto"/>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 a las competencias</w:t>
      </w:r>
    </w:p>
    <w:tbl>
      <w:tblPr>
        <w:tblW w:w="73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1890"/>
      </w:tblGrid>
      <w:tr w:rsidR="00E775C8" w:rsidRPr="00DB5836" w14:paraId="60D9ADDC" w14:textId="77777777">
        <w:trPr>
          <w:jc w:val="center"/>
        </w:trPr>
        <w:tc>
          <w:tcPr>
            <w:tcW w:w="5495" w:type="dxa"/>
          </w:tcPr>
          <w:p w14:paraId="60DDAD37"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Competencias</w:t>
            </w:r>
          </w:p>
        </w:tc>
        <w:tc>
          <w:tcPr>
            <w:tcW w:w="1890" w:type="dxa"/>
          </w:tcPr>
          <w:p w14:paraId="334B0A5F"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w:t>
            </w:r>
          </w:p>
        </w:tc>
      </w:tr>
      <w:tr w:rsidR="00E775C8" w:rsidRPr="00DB5836" w14:paraId="2EE648F9" w14:textId="77777777">
        <w:trPr>
          <w:jc w:val="center"/>
        </w:trPr>
        <w:tc>
          <w:tcPr>
            <w:tcW w:w="5495" w:type="dxa"/>
            <w:tcMar>
              <w:top w:w="-13" w:type="dxa"/>
              <w:left w:w="-13" w:type="dxa"/>
              <w:bottom w:w="-13" w:type="dxa"/>
              <w:right w:w="-13" w:type="dxa"/>
            </w:tcMar>
            <w:vAlign w:val="center"/>
          </w:tcPr>
          <w:p w14:paraId="19EFB87A"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 Desempeñar de manera efectiva su rol en equipos de trabajo.</w:t>
            </w:r>
          </w:p>
        </w:tc>
        <w:tc>
          <w:tcPr>
            <w:tcW w:w="1890" w:type="dxa"/>
            <w:tcMar>
              <w:top w:w="-13" w:type="dxa"/>
              <w:left w:w="-13" w:type="dxa"/>
              <w:bottom w:w="-13" w:type="dxa"/>
              <w:right w:w="-13" w:type="dxa"/>
            </w:tcMar>
            <w:vAlign w:val="center"/>
          </w:tcPr>
          <w:p w14:paraId="1C84D4D9"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36481369" w14:textId="77777777">
        <w:trPr>
          <w:jc w:val="center"/>
        </w:trPr>
        <w:tc>
          <w:tcPr>
            <w:tcW w:w="5495" w:type="dxa"/>
            <w:tcMar>
              <w:top w:w="-13" w:type="dxa"/>
              <w:left w:w="-13" w:type="dxa"/>
              <w:bottom w:w="-13" w:type="dxa"/>
              <w:right w:w="-13" w:type="dxa"/>
            </w:tcMar>
            <w:vAlign w:val="center"/>
          </w:tcPr>
          <w:p w14:paraId="538A3E84"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C2: Lograr comunicarse de forma efectiva y clara.</w:t>
            </w:r>
          </w:p>
        </w:tc>
        <w:tc>
          <w:tcPr>
            <w:tcW w:w="1890" w:type="dxa"/>
            <w:tcMar>
              <w:top w:w="-13" w:type="dxa"/>
              <w:left w:w="-13" w:type="dxa"/>
              <w:bottom w:w="-13" w:type="dxa"/>
              <w:right w:w="-13" w:type="dxa"/>
            </w:tcMar>
            <w:vAlign w:val="center"/>
          </w:tcPr>
          <w:p w14:paraId="798D216C"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49535FF4" w14:textId="77777777">
        <w:trPr>
          <w:jc w:val="center"/>
        </w:trPr>
        <w:tc>
          <w:tcPr>
            <w:tcW w:w="5495" w:type="dxa"/>
            <w:tcMar>
              <w:top w:w="-13" w:type="dxa"/>
              <w:left w:w="-13" w:type="dxa"/>
              <w:bottom w:w="-13" w:type="dxa"/>
              <w:right w:w="-13" w:type="dxa"/>
            </w:tcMar>
            <w:vAlign w:val="center"/>
          </w:tcPr>
          <w:p w14:paraId="061D81A2"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C5: Aprender en forma continua y autónoma.</w:t>
            </w:r>
          </w:p>
        </w:tc>
        <w:tc>
          <w:tcPr>
            <w:tcW w:w="1890" w:type="dxa"/>
            <w:tcMar>
              <w:top w:w="-13" w:type="dxa"/>
              <w:left w:w="-13" w:type="dxa"/>
              <w:bottom w:w="-13" w:type="dxa"/>
              <w:right w:w="-13" w:type="dxa"/>
            </w:tcMar>
            <w:vAlign w:val="center"/>
          </w:tcPr>
          <w:p w14:paraId="3502D934"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267DEE81" w14:textId="77777777">
        <w:trPr>
          <w:jc w:val="center"/>
        </w:trPr>
        <w:tc>
          <w:tcPr>
            <w:tcW w:w="5495" w:type="dxa"/>
            <w:tcMar>
              <w:top w:w="-13" w:type="dxa"/>
              <w:left w:w="-13" w:type="dxa"/>
              <w:bottom w:w="-13" w:type="dxa"/>
              <w:right w:w="-13" w:type="dxa"/>
            </w:tcMar>
            <w:vAlign w:val="center"/>
          </w:tcPr>
          <w:p w14:paraId="1E94F919"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C7: Conocer e interpretar los conceptos, teorías y métodos matemáticos, relativos a las </w:t>
            </w:r>
            <w:r w:rsidRPr="00DB5836">
              <w:rPr>
                <w:rFonts w:ascii="Century Gothic" w:eastAsia="Century Gothic" w:hAnsi="Century Gothic" w:cs="Century Gothic"/>
                <w:sz w:val="20"/>
                <w:szCs w:val="20"/>
              </w:rPr>
              <w:lastRenderedPageBreak/>
              <w:t>telecomunicaciones, en problemas concretos de la disciplina.</w:t>
            </w:r>
          </w:p>
        </w:tc>
        <w:tc>
          <w:tcPr>
            <w:tcW w:w="1890" w:type="dxa"/>
            <w:tcMar>
              <w:top w:w="-13" w:type="dxa"/>
              <w:left w:w="-13" w:type="dxa"/>
              <w:bottom w:w="-13" w:type="dxa"/>
              <w:right w:w="-13" w:type="dxa"/>
            </w:tcMar>
            <w:vAlign w:val="center"/>
          </w:tcPr>
          <w:p w14:paraId="5424E54F"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lastRenderedPageBreak/>
              <w:t>1</w:t>
            </w:r>
          </w:p>
        </w:tc>
      </w:tr>
      <w:tr w:rsidR="00E775C8" w:rsidRPr="00DB5836" w14:paraId="0626A661" w14:textId="77777777">
        <w:trPr>
          <w:jc w:val="center"/>
        </w:trPr>
        <w:tc>
          <w:tcPr>
            <w:tcW w:w="5495" w:type="dxa"/>
            <w:tcMar>
              <w:top w:w="-13" w:type="dxa"/>
              <w:left w:w="-13" w:type="dxa"/>
              <w:bottom w:w="-13" w:type="dxa"/>
              <w:right w:w="-13" w:type="dxa"/>
            </w:tcMar>
            <w:vAlign w:val="center"/>
          </w:tcPr>
          <w:p w14:paraId="4833866E"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C8: Desarrollar y aplicar pensamiento lógico, deductivo y abstracto para la interpretación de problemas y búsqueda de su resolución</w:t>
            </w:r>
          </w:p>
        </w:tc>
        <w:tc>
          <w:tcPr>
            <w:tcW w:w="1890" w:type="dxa"/>
            <w:tcMar>
              <w:top w:w="-13" w:type="dxa"/>
              <w:left w:w="-13" w:type="dxa"/>
              <w:bottom w:w="-13" w:type="dxa"/>
              <w:right w:w="-13" w:type="dxa"/>
            </w:tcMar>
            <w:vAlign w:val="center"/>
          </w:tcPr>
          <w:p w14:paraId="7BB9134F"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755C7355" w14:textId="77777777">
        <w:trPr>
          <w:jc w:val="center"/>
        </w:trPr>
        <w:tc>
          <w:tcPr>
            <w:tcW w:w="5495" w:type="dxa"/>
            <w:tcMar>
              <w:top w:w="-13" w:type="dxa"/>
              <w:left w:w="-13" w:type="dxa"/>
              <w:bottom w:w="-13" w:type="dxa"/>
              <w:right w:w="-13" w:type="dxa"/>
            </w:tcMar>
            <w:vAlign w:val="center"/>
          </w:tcPr>
          <w:p w14:paraId="13C98147" w14:textId="77777777" w:rsidR="00E775C8" w:rsidRPr="00DB5836" w:rsidRDefault="00E775C8">
            <w:pPr>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C12: Configurar sistemas e instalaciones de telecomunicaciones respetando especificaciones y reglamentos.</w:t>
            </w:r>
          </w:p>
        </w:tc>
        <w:tc>
          <w:tcPr>
            <w:tcW w:w="1890" w:type="dxa"/>
            <w:tcMar>
              <w:top w:w="-13" w:type="dxa"/>
              <w:left w:w="-13" w:type="dxa"/>
              <w:bottom w:w="-13" w:type="dxa"/>
              <w:right w:w="-13" w:type="dxa"/>
            </w:tcMar>
            <w:vAlign w:val="center"/>
          </w:tcPr>
          <w:p w14:paraId="34713073" w14:textId="77777777" w:rsidR="00E775C8" w:rsidRPr="00DB5836" w:rsidRDefault="00E77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w:t>
            </w:r>
          </w:p>
        </w:tc>
      </w:tr>
    </w:tbl>
    <w:p w14:paraId="76C16F9F" w14:textId="77777777" w:rsidR="00E775C8" w:rsidRPr="00DB5836" w:rsidRDefault="00E775C8">
      <w:pPr>
        <w:spacing w:line="276" w:lineRule="auto"/>
        <w:ind w:left="0" w:hanging="2"/>
        <w:rPr>
          <w:rFonts w:ascii="Century Gothic" w:eastAsia="Century Gothic" w:hAnsi="Century Gothic" w:cs="Century Gothic"/>
          <w:sz w:val="20"/>
          <w:szCs w:val="20"/>
        </w:rPr>
      </w:pPr>
    </w:p>
    <w:p w14:paraId="75E42EC1" w14:textId="77777777" w:rsidR="00E775C8" w:rsidRPr="00DB5836" w:rsidRDefault="00E775C8">
      <w:pPr>
        <w:spacing w:line="276" w:lineRule="auto"/>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Bibliografía</w:t>
      </w:r>
    </w:p>
    <w:p w14:paraId="4DE29607"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"The Essentials of Computer Organization and Architecture", Linda Null</w:t>
      </w:r>
    </w:p>
    <w:p w14:paraId="08A26463"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"Modern Operating </w:t>
      </w:r>
      <w:proofErr w:type="spellStart"/>
      <w:r w:rsidRPr="00DB5836">
        <w:rPr>
          <w:rFonts w:ascii="Century Gothic" w:eastAsia="Century Gothic" w:hAnsi="Century Gothic" w:cs="Century Gothic"/>
          <w:sz w:val="20"/>
          <w:szCs w:val="20"/>
          <w:lang w:val="en-US"/>
        </w:rPr>
        <w:t>Systems</w:t>
      </w:r>
      <w:proofErr w:type="gramStart"/>
      <w:r w:rsidRPr="00DB5836">
        <w:rPr>
          <w:rFonts w:ascii="Century Gothic" w:eastAsia="Century Gothic" w:hAnsi="Century Gothic" w:cs="Century Gothic"/>
          <w:sz w:val="20"/>
          <w:szCs w:val="20"/>
          <w:lang w:val="en-US"/>
        </w:rPr>
        <w:t>",Tanenbaum</w:t>
      </w:r>
      <w:proofErr w:type="spellEnd"/>
      <w:proofErr w:type="gramEnd"/>
      <w:r w:rsidRPr="00DB5836">
        <w:rPr>
          <w:rFonts w:ascii="Century Gothic" w:eastAsia="Century Gothic" w:hAnsi="Century Gothic" w:cs="Century Gothic"/>
          <w:sz w:val="20"/>
          <w:szCs w:val="20"/>
          <w:lang w:val="en-US"/>
        </w:rPr>
        <w:t xml:space="preserve"> A., Bos H.</w:t>
      </w:r>
    </w:p>
    <w:p w14:paraId="58F1D546"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"Computer Systems: A Programmer's Perspective", Randal E. </w:t>
      </w:r>
      <w:proofErr w:type="spellStart"/>
      <w:proofErr w:type="gramStart"/>
      <w:r w:rsidRPr="00DB5836">
        <w:rPr>
          <w:rFonts w:ascii="Century Gothic" w:eastAsia="Century Gothic" w:hAnsi="Century Gothic" w:cs="Century Gothic"/>
          <w:sz w:val="20"/>
          <w:szCs w:val="20"/>
          <w:lang w:val="en-US"/>
        </w:rPr>
        <w:t>Bryant,David</w:t>
      </w:r>
      <w:proofErr w:type="spellEnd"/>
      <w:proofErr w:type="gramEnd"/>
      <w:r w:rsidRPr="00DB5836">
        <w:rPr>
          <w:rFonts w:ascii="Century Gothic" w:eastAsia="Century Gothic" w:hAnsi="Century Gothic" w:cs="Century Gothic"/>
          <w:sz w:val="20"/>
          <w:szCs w:val="20"/>
          <w:lang w:val="en-US"/>
        </w:rPr>
        <w:t xml:space="preserve"> R. </w:t>
      </w:r>
      <w:proofErr w:type="spellStart"/>
      <w:r w:rsidRPr="00DB5836">
        <w:rPr>
          <w:rFonts w:ascii="Century Gothic" w:eastAsia="Century Gothic" w:hAnsi="Century Gothic" w:cs="Century Gothic"/>
          <w:sz w:val="20"/>
          <w:szCs w:val="20"/>
          <w:lang w:val="en-US"/>
        </w:rPr>
        <w:t>O’Hallaron</w:t>
      </w:r>
      <w:proofErr w:type="spellEnd"/>
    </w:p>
    <w:p w14:paraId="508FB7D2"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"Introduction to </w:t>
      </w:r>
      <w:proofErr w:type="spellStart"/>
      <w:r w:rsidRPr="00DB5836">
        <w:rPr>
          <w:rFonts w:ascii="Century Gothic" w:eastAsia="Century Gothic" w:hAnsi="Century Gothic" w:cs="Century Gothic"/>
          <w:sz w:val="20"/>
          <w:szCs w:val="20"/>
          <w:lang w:val="en-US"/>
        </w:rPr>
        <w:t>Algorithms</w:t>
      </w:r>
      <w:proofErr w:type="gramStart"/>
      <w:r w:rsidRPr="00DB5836">
        <w:rPr>
          <w:rFonts w:ascii="Century Gothic" w:eastAsia="Century Gothic" w:hAnsi="Century Gothic" w:cs="Century Gothic"/>
          <w:sz w:val="20"/>
          <w:szCs w:val="20"/>
          <w:lang w:val="en-US"/>
        </w:rPr>
        <w:t>",Thomas</w:t>
      </w:r>
      <w:proofErr w:type="spellEnd"/>
      <w:proofErr w:type="gramEnd"/>
      <w:r w:rsidRPr="00DB5836">
        <w:rPr>
          <w:rFonts w:ascii="Century Gothic" w:eastAsia="Century Gothic" w:hAnsi="Century Gothic" w:cs="Century Gothic"/>
          <w:sz w:val="20"/>
          <w:szCs w:val="20"/>
          <w:lang w:val="en-US"/>
        </w:rPr>
        <w:t xml:space="preserve"> H. </w:t>
      </w:r>
      <w:proofErr w:type="spellStart"/>
      <w:r w:rsidRPr="00DB5836">
        <w:rPr>
          <w:rFonts w:ascii="Century Gothic" w:eastAsia="Century Gothic" w:hAnsi="Century Gothic" w:cs="Century Gothic"/>
          <w:sz w:val="20"/>
          <w:szCs w:val="20"/>
          <w:lang w:val="en-US"/>
        </w:rPr>
        <w:t>Cormen,Charles</w:t>
      </w:r>
      <w:proofErr w:type="spellEnd"/>
      <w:r w:rsidRPr="00DB5836">
        <w:rPr>
          <w:rFonts w:ascii="Century Gothic" w:eastAsia="Century Gothic" w:hAnsi="Century Gothic" w:cs="Century Gothic"/>
          <w:sz w:val="20"/>
          <w:szCs w:val="20"/>
          <w:lang w:val="en-US"/>
        </w:rPr>
        <w:t xml:space="preserve"> E. </w:t>
      </w:r>
      <w:proofErr w:type="spellStart"/>
      <w:r w:rsidRPr="00DB5836">
        <w:rPr>
          <w:rFonts w:ascii="Century Gothic" w:eastAsia="Century Gothic" w:hAnsi="Century Gothic" w:cs="Century Gothic"/>
          <w:sz w:val="20"/>
          <w:szCs w:val="20"/>
          <w:lang w:val="en-US"/>
        </w:rPr>
        <w:t>Leiserson</w:t>
      </w:r>
      <w:proofErr w:type="spellEnd"/>
      <w:r w:rsidRPr="00DB5836">
        <w:rPr>
          <w:rFonts w:ascii="Century Gothic" w:eastAsia="Century Gothic" w:hAnsi="Century Gothic" w:cs="Century Gothic"/>
          <w:sz w:val="20"/>
          <w:szCs w:val="20"/>
          <w:lang w:val="en-US"/>
        </w:rPr>
        <w:t xml:space="preserve">, Ronald L. </w:t>
      </w:r>
      <w:proofErr w:type="spellStart"/>
      <w:r w:rsidRPr="00DB5836">
        <w:rPr>
          <w:rFonts w:ascii="Century Gothic" w:eastAsia="Century Gothic" w:hAnsi="Century Gothic" w:cs="Century Gothic"/>
          <w:sz w:val="20"/>
          <w:szCs w:val="20"/>
          <w:lang w:val="en-US"/>
        </w:rPr>
        <w:t>Rivest,Clifford</w:t>
      </w:r>
      <w:proofErr w:type="spellEnd"/>
      <w:r w:rsidRPr="00DB5836">
        <w:rPr>
          <w:rFonts w:ascii="Century Gothic" w:eastAsia="Century Gothic" w:hAnsi="Century Gothic" w:cs="Century Gothic"/>
          <w:sz w:val="20"/>
          <w:szCs w:val="20"/>
          <w:lang w:val="en-US"/>
        </w:rPr>
        <w:t xml:space="preserve"> Stein</w:t>
      </w:r>
    </w:p>
    <w:p w14:paraId="348BC184"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"The Pragmatic </w:t>
      </w:r>
      <w:proofErr w:type="spellStart"/>
      <w:r w:rsidRPr="00DB5836">
        <w:rPr>
          <w:rFonts w:ascii="Century Gothic" w:eastAsia="Century Gothic" w:hAnsi="Century Gothic" w:cs="Century Gothic"/>
          <w:sz w:val="20"/>
          <w:szCs w:val="20"/>
          <w:lang w:val="en-US"/>
        </w:rPr>
        <w:t>Programmer</w:t>
      </w:r>
      <w:proofErr w:type="gramStart"/>
      <w:r w:rsidRPr="00DB5836">
        <w:rPr>
          <w:rFonts w:ascii="Century Gothic" w:eastAsia="Century Gothic" w:hAnsi="Century Gothic" w:cs="Century Gothic"/>
          <w:sz w:val="20"/>
          <w:szCs w:val="20"/>
          <w:lang w:val="en-US"/>
        </w:rPr>
        <w:t>",Andrew</w:t>
      </w:r>
      <w:proofErr w:type="spellEnd"/>
      <w:proofErr w:type="gramEnd"/>
      <w:r w:rsidRPr="00DB5836">
        <w:rPr>
          <w:rFonts w:ascii="Century Gothic" w:eastAsia="Century Gothic" w:hAnsi="Century Gothic" w:cs="Century Gothic"/>
          <w:sz w:val="20"/>
          <w:szCs w:val="20"/>
          <w:lang w:val="en-US"/>
        </w:rPr>
        <w:t xml:space="preserve"> </w:t>
      </w:r>
      <w:proofErr w:type="spellStart"/>
      <w:r w:rsidRPr="00DB5836">
        <w:rPr>
          <w:rFonts w:ascii="Century Gothic" w:eastAsia="Century Gothic" w:hAnsi="Century Gothic" w:cs="Century Gothic"/>
          <w:sz w:val="20"/>
          <w:szCs w:val="20"/>
          <w:lang w:val="en-US"/>
        </w:rPr>
        <w:t>Hunt,David</w:t>
      </w:r>
      <w:proofErr w:type="spellEnd"/>
      <w:r w:rsidRPr="00DB5836">
        <w:rPr>
          <w:rFonts w:ascii="Century Gothic" w:eastAsia="Century Gothic" w:hAnsi="Century Gothic" w:cs="Century Gothic"/>
          <w:sz w:val="20"/>
          <w:szCs w:val="20"/>
          <w:lang w:val="en-US"/>
        </w:rPr>
        <w:t xml:space="preserve"> Thomas</w:t>
      </w:r>
    </w:p>
    <w:p w14:paraId="708BB0B4"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"Pensar en Python: Aprende a pensar como un </w:t>
      </w:r>
      <w:proofErr w:type="spellStart"/>
      <w:r w:rsidRPr="00DB5836">
        <w:rPr>
          <w:rFonts w:ascii="Century Gothic" w:eastAsia="Century Gothic" w:hAnsi="Century Gothic" w:cs="Century Gothic"/>
          <w:sz w:val="20"/>
          <w:szCs w:val="20"/>
        </w:rPr>
        <w:t>informático</w:t>
      </w:r>
      <w:proofErr w:type="gramStart"/>
      <w:r w:rsidRPr="00DB5836">
        <w:rPr>
          <w:rFonts w:ascii="Century Gothic" w:eastAsia="Century Gothic" w:hAnsi="Century Gothic" w:cs="Century Gothic"/>
          <w:sz w:val="20"/>
          <w:szCs w:val="20"/>
        </w:rPr>
        <w:t>",Allen</w:t>
      </w:r>
      <w:proofErr w:type="spellEnd"/>
      <w:proofErr w:type="gramEnd"/>
      <w:r w:rsidRPr="00DB5836">
        <w:rPr>
          <w:rFonts w:ascii="Century Gothic" w:eastAsia="Century Gothic" w:hAnsi="Century Gothic" w:cs="Century Gothic"/>
          <w:sz w:val="20"/>
          <w:szCs w:val="20"/>
        </w:rPr>
        <w:t xml:space="preserve"> Downey</w:t>
      </w:r>
    </w:p>
    <w:p w14:paraId="3A06DBBB"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"Beginning Python From Novice to </w:t>
      </w:r>
      <w:proofErr w:type="spellStart"/>
      <w:r w:rsidRPr="00DB5836">
        <w:rPr>
          <w:rFonts w:ascii="Century Gothic" w:eastAsia="Century Gothic" w:hAnsi="Century Gothic" w:cs="Century Gothic"/>
          <w:sz w:val="20"/>
          <w:szCs w:val="20"/>
          <w:lang w:val="en-US"/>
        </w:rPr>
        <w:t>Professional</w:t>
      </w:r>
      <w:proofErr w:type="gramStart"/>
      <w:r w:rsidRPr="00DB5836">
        <w:rPr>
          <w:rFonts w:ascii="Century Gothic" w:eastAsia="Century Gothic" w:hAnsi="Century Gothic" w:cs="Century Gothic"/>
          <w:sz w:val="20"/>
          <w:szCs w:val="20"/>
          <w:lang w:val="en-US"/>
        </w:rPr>
        <w:t>",Magnus</w:t>
      </w:r>
      <w:proofErr w:type="spellEnd"/>
      <w:proofErr w:type="gramEnd"/>
      <w:r w:rsidRPr="00DB5836">
        <w:rPr>
          <w:rFonts w:ascii="Century Gothic" w:eastAsia="Century Gothic" w:hAnsi="Century Gothic" w:cs="Century Gothic"/>
          <w:sz w:val="20"/>
          <w:szCs w:val="20"/>
          <w:lang w:val="en-US"/>
        </w:rPr>
        <w:t xml:space="preserve"> Lie Hetland</w:t>
      </w:r>
    </w:p>
    <w:p w14:paraId="342875F7"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"The Python Language Reference", </w:t>
      </w:r>
      <w:hyperlink r:id="rId119">
        <w:r w:rsidRPr="00DB5836">
          <w:rPr>
            <w:rFonts w:ascii="Century Gothic" w:eastAsia="Century Gothic" w:hAnsi="Century Gothic" w:cs="Century Gothic"/>
            <w:color w:val="1155CC"/>
            <w:sz w:val="20"/>
            <w:szCs w:val="20"/>
            <w:u w:val="single"/>
            <w:lang w:val="en-US"/>
          </w:rPr>
          <w:t>https://docs.python.org/3/reference/index.html</w:t>
        </w:r>
      </w:hyperlink>
    </w:p>
    <w:p w14:paraId="0F426731"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"The Python Standard Library", </w:t>
      </w:r>
      <w:hyperlink r:id="rId120">
        <w:r w:rsidRPr="00DB5836">
          <w:rPr>
            <w:rFonts w:ascii="Century Gothic" w:eastAsia="Century Gothic" w:hAnsi="Century Gothic" w:cs="Century Gothic"/>
            <w:color w:val="1155CC"/>
            <w:sz w:val="20"/>
            <w:szCs w:val="20"/>
            <w:u w:val="single"/>
            <w:lang w:val="en-US"/>
          </w:rPr>
          <w:t>https://docs.python.org/3/library/index.html</w:t>
        </w:r>
      </w:hyperlink>
    </w:p>
    <w:p w14:paraId="017D69D8" w14:textId="77777777" w:rsidR="00E775C8" w:rsidRPr="00DB5836" w:rsidRDefault="00E775C8" w:rsidP="00E775C8">
      <w:pPr>
        <w:numPr>
          <w:ilvl w:val="0"/>
          <w:numId w:val="88"/>
        </w:numPr>
        <w:suppressAutoHyphens w:val="0"/>
        <w:spacing w:line="276" w:lineRule="auto"/>
        <w:ind w:leftChars="0" w:firstLineChars="0"/>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 xml:space="preserve">"The Python </w:t>
      </w:r>
      <w:proofErr w:type="spellStart"/>
      <w:r w:rsidRPr="00DB5836">
        <w:rPr>
          <w:rFonts w:ascii="Century Gothic" w:eastAsia="Century Gothic" w:hAnsi="Century Gothic" w:cs="Century Gothic"/>
          <w:sz w:val="20"/>
          <w:szCs w:val="20"/>
          <w:lang w:val="en-US"/>
        </w:rPr>
        <w:t>Tutorial</w:t>
      </w:r>
      <w:proofErr w:type="gramStart"/>
      <w:r w:rsidRPr="00DB5836">
        <w:rPr>
          <w:rFonts w:ascii="Century Gothic" w:eastAsia="Century Gothic" w:hAnsi="Century Gothic" w:cs="Century Gothic"/>
          <w:sz w:val="20"/>
          <w:szCs w:val="20"/>
          <w:lang w:val="en-US"/>
        </w:rPr>
        <w:t>",https</w:t>
      </w:r>
      <w:proofErr w:type="spellEnd"/>
      <w:r w:rsidRPr="00DB5836">
        <w:rPr>
          <w:rFonts w:ascii="Century Gothic" w:eastAsia="Century Gothic" w:hAnsi="Century Gothic" w:cs="Century Gothic"/>
          <w:sz w:val="20"/>
          <w:szCs w:val="20"/>
          <w:lang w:val="en-US"/>
        </w:rPr>
        <w:t>://docs.python.org/3/tutorial/index.html</w:t>
      </w:r>
      <w:proofErr w:type="gramEnd"/>
    </w:p>
    <w:p w14:paraId="435228EF" w14:textId="77777777" w:rsidR="00E775C8" w:rsidRPr="00DB5836" w:rsidRDefault="00E775C8">
      <w:pPr>
        <w:spacing w:line="276" w:lineRule="auto"/>
        <w:ind w:left="0" w:hanging="2"/>
        <w:rPr>
          <w:rFonts w:ascii="Century Gothic" w:eastAsia="Century Gothic" w:hAnsi="Century Gothic" w:cs="Century Gothic"/>
          <w:sz w:val="20"/>
          <w:szCs w:val="20"/>
          <w:lang w:val="en-US"/>
        </w:rPr>
      </w:pPr>
    </w:p>
    <w:p w14:paraId="41F92BC5" w14:textId="77777777" w:rsidR="00E775C8" w:rsidRPr="00DB5836" w:rsidRDefault="00E775C8">
      <w:pPr>
        <w:spacing w:line="276" w:lineRule="auto"/>
        <w:ind w:left="0" w:hanging="2"/>
        <w:rPr>
          <w:rFonts w:ascii="Century Gothic" w:eastAsia="Century Gothic" w:hAnsi="Century Gothic" w:cs="Century Gothic"/>
          <w:sz w:val="20"/>
          <w:szCs w:val="20"/>
          <w:lang w:val="en-US"/>
        </w:rPr>
      </w:pPr>
    </w:p>
    <w:p w14:paraId="0F110CCC" w14:textId="77777777" w:rsidR="00E775C8" w:rsidRPr="00DB5836" w:rsidRDefault="00E775C8">
      <w:pPr>
        <w:ind w:left="0" w:hanging="2"/>
        <w:rPr>
          <w:rFonts w:ascii="Century Gothic" w:eastAsia="Century Gothic" w:hAnsi="Century Gothic" w:cs="Century Gothic"/>
          <w:b/>
          <w:sz w:val="20"/>
          <w:szCs w:val="20"/>
          <w:lang w:val="en-US"/>
        </w:rPr>
      </w:pPr>
      <w:r w:rsidRPr="00DB5836">
        <w:rPr>
          <w:sz w:val="20"/>
          <w:szCs w:val="20"/>
          <w:lang w:val="en-US"/>
        </w:rPr>
        <w:br w:type="page"/>
      </w:r>
    </w:p>
    <w:p w14:paraId="1C2494A0"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lastRenderedPageBreak/>
        <w:t xml:space="preserve">Denominación de la asignatura: </w:t>
      </w:r>
      <w:r w:rsidRPr="00DB5836">
        <w:rPr>
          <w:rFonts w:ascii="Century Gothic" w:eastAsia="Century Gothic" w:hAnsi="Century Gothic" w:cs="Century Gothic"/>
          <w:b/>
          <w:color w:val="FF0000"/>
          <w:sz w:val="20"/>
          <w:szCs w:val="20"/>
        </w:rPr>
        <w:t>Redes de Computadoras I</w:t>
      </w:r>
    </w:p>
    <w:p w14:paraId="42667F8A" w14:textId="77777777" w:rsidR="00E775C8" w:rsidRPr="00DB5836" w:rsidRDefault="00E775C8">
      <w:pPr>
        <w:ind w:left="0" w:hanging="2"/>
        <w:rPr>
          <w:rFonts w:ascii="Century Gothic" w:eastAsia="Century Gothic" w:hAnsi="Century Gothic" w:cs="Century Gothic"/>
          <w:b/>
          <w:sz w:val="20"/>
          <w:szCs w:val="20"/>
        </w:rPr>
      </w:pPr>
    </w:p>
    <w:p w14:paraId="71379A8F"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 xml:space="preserve">Área de conocimiento: </w:t>
      </w:r>
      <w:r w:rsidRPr="00DB5836">
        <w:rPr>
          <w:rFonts w:ascii="Century Gothic" w:eastAsia="Century Gothic" w:hAnsi="Century Gothic" w:cs="Century Gothic"/>
          <w:sz w:val="20"/>
          <w:szCs w:val="20"/>
        </w:rPr>
        <w:t>Tecnológicas Aplicadas</w:t>
      </w:r>
    </w:p>
    <w:p w14:paraId="7D316073" w14:textId="77777777" w:rsidR="00E775C8" w:rsidRPr="00DB5836" w:rsidRDefault="00E775C8">
      <w:pPr>
        <w:ind w:left="0" w:hanging="2"/>
        <w:rPr>
          <w:rFonts w:ascii="Century Gothic" w:eastAsia="Century Gothic" w:hAnsi="Century Gothic" w:cs="Century Gothic"/>
          <w:b/>
          <w:sz w:val="20"/>
          <w:szCs w:val="20"/>
          <w:highlight w:val="white"/>
        </w:rPr>
      </w:pPr>
    </w:p>
    <w:p w14:paraId="6A4E0965" w14:textId="77777777" w:rsidR="00E775C8" w:rsidRPr="00DB5836" w:rsidRDefault="00E775C8">
      <w:pPr>
        <w:ind w:left="0" w:hanging="2"/>
        <w:rPr>
          <w:rFonts w:ascii="Century Gothic" w:eastAsia="Century Gothic" w:hAnsi="Century Gothic" w:cs="Century Gothic"/>
          <w:sz w:val="20"/>
          <w:szCs w:val="20"/>
        </w:rPr>
      </w:pPr>
      <w:r w:rsidRPr="00DB5836">
        <w:rPr>
          <w:rFonts w:ascii="Century Gothic" w:eastAsia="Century Gothic" w:hAnsi="Century Gothic" w:cs="Century Gothic"/>
          <w:b/>
          <w:sz w:val="20"/>
          <w:szCs w:val="20"/>
          <w:highlight w:val="white"/>
        </w:rPr>
        <w:t xml:space="preserve">Año y cuatrimestre </w:t>
      </w:r>
      <w:r w:rsidRPr="00DB5836">
        <w:rPr>
          <w:rFonts w:ascii="Century Gothic" w:eastAsia="Century Gothic" w:hAnsi="Century Gothic" w:cs="Century Gothic"/>
          <w:b/>
          <w:sz w:val="20"/>
          <w:szCs w:val="20"/>
        </w:rPr>
        <w:t xml:space="preserve">en el Plan de Estudios: </w:t>
      </w:r>
      <w:r w:rsidRPr="00DB5836">
        <w:rPr>
          <w:rFonts w:ascii="Century Gothic" w:eastAsia="Century Gothic" w:hAnsi="Century Gothic" w:cs="Century Gothic"/>
          <w:sz w:val="20"/>
          <w:szCs w:val="20"/>
        </w:rPr>
        <w:t>Primer año – Segundo Cuatrimestre</w:t>
      </w:r>
    </w:p>
    <w:p w14:paraId="4ECB5E01" w14:textId="77777777" w:rsidR="00E775C8" w:rsidRPr="00DB5836" w:rsidRDefault="00E775C8">
      <w:pPr>
        <w:ind w:left="0" w:hanging="2"/>
        <w:rPr>
          <w:rFonts w:ascii="Century Gothic" w:eastAsia="Century Gothic" w:hAnsi="Century Gothic" w:cs="Century Gothic"/>
          <w:sz w:val="20"/>
          <w:szCs w:val="20"/>
        </w:rPr>
      </w:pPr>
    </w:p>
    <w:p w14:paraId="6AE21EEF" w14:textId="77777777" w:rsidR="00E775C8" w:rsidRPr="00DB5836" w:rsidRDefault="00E775C8">
      <w:pPr>
        <w:tabs>
          <w:tab w:val="left" w:pos="709"/>
        </w:tabs>
        <w:spacing w:line="276" w:lineRule="auto"/>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Distribución Horaria:</w:t>
      </w:r>
    </w:p>
    <w:tbl>
      <w:tblPr>
        <w:tblW w:w="8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0"/>
        <w:gridCol w:w="855"/>
        <w:gridCol w:w="1815"/>
        <w:gridCol w:w="1860"/>
        <w:gridCol w:w="990"/>
        <w:gridCol w:w="855"/>
        <w:gridCol w:w="1275"/>
      </w:tblGrid>
      <w:tr w:rsidR="00E775C8" w:rsidRPr="00DB5836" w14:paraId="794DC5CD" w14:textId="77777777">
        <w:trPr>
          <w:jc w:val="center"/>
        </w:trPr>
        <w:tc>
          <w:tcPr>
            <w:tcW w:w="840"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FC9971A" w14:textId="77777777" w:rsidR="00E775C8" w:rsidRPr="00DB5836" w:rsidRDefault="00E775C8">
            <w:pPr>
              <w:spacing w:line="276" w:lineRule="auto"/>
              <w:ind w:left="0" w:hanging="2"/>
              <w:rPr>
                <w:rFonts w:ascii="Century Gothic" w:eastAsia="Century Gothic" w:hAnsi="Century Gothic" w:cs="Century Gothic"/>
                <w:b/>
                <w:sz w:val="20"/>
                <w:szCs w:val="20"/>
              </w:rPr>
            </w:pPr>
          </w:p>
        </w:tc>
        <w:tc>
          <w:tcPr>
            <w:tcW w:w="85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3B6D061"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Teoría</w:t>
            </w:r>
          </w:p>
        </w:tc>
        <w:tc>
          <w:tcPr>
            <w:tcW w:w="4665" w:type="dxa"/>
            <w:gridSpan w:val="3"/>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76516E5"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Práctica</w:t>
            </w:r>
          </w:p>
        </w:tc>
        <w:tc>
          <w:tcPr>
            <w:tcW w:w="85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0C2C1A33"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Total</w:t>
            </w:r>
          </w:p>
        </w:tc>
        <w:tc>
          <w:tcPr>
            <w:tcW w:w="1275" w:type="dxa"/>
            <w:vMerge w:val="restart"/>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2F5C330"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Semanal</w:t>
            </w:r>
          </w:p>
        </w:tc>
      </w:tr>
      <w:tr w:rsidR="00E775C8" w:rsidRPr="00DB5836" w14:paraId="0231B06B" w14:textId="77777777">
        <w:trPr>
          <w:jc w:val="center"/>
        </w:trPr>
        <w:tc>
          <w:tcPr>
            <w:tcW w:w="840"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7AA409C"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85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97D7352"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181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CBDD1AC"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Problemas Tipo/Rutinarios/abierto</w:t>
            </w:r>
          </w:p>
        </w:tc>
        <w:tc>
          <w:tcPr>
            <w:tcW w:w="186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921BF3A"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Laboratorio, Taller</w:t>
            </w:r>
          </w:p>
        </w:tc>
        <w:tc>
          <w:tcPr>
            <w:tcW w:w="99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3EB1E4C5"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Proyecto y Diseño</w:t>
            </w:r>
          </w:p>
        </w:tc>
        <w:tc>
          <w:tcPr>
            <w:tcW w:w="85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9A22518"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c>
          <w:tcPr>
            <w:tcW w:w="1275" w:type="dxa"/>
            <w:vMerge/>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6C75E727"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sz w:val="20"/>
                <w:szCs w:val="20"/>
              </w:rPr>
            </w:pPr>
          </w:p>
        </w:tc>
      </w:tr>
      <w:tr w:rsidR="00E775C8" w:rsidRPr="00DB5836" w14:paraId="6AB51A39" w14:textId="77777777">
        <w:trPr>
          <w:jc w:val="center"/>
        </w:trPr>
        <w:tc>
          <w:tcPr>
            <w:tcW w:w="84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4749A60E"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Horas</w:t>
            </w:r>
          </w:p>
        </w:tc>
        <w:tc>
          <w:tcPr>
            <w:tcW w:w="85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6F742EDE"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45</w:t>
            </w:r>
          </w:p>
        </w:tc>
        <w:tc>
          <w:tcPr>
            <w:tcW w:w="181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5736EBF0"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10</w:t>
            </w:r>
          </w:p>
        </w:tc>
        <w:tc>
          <w:tcPr>
            <w:tcW w:w="186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7106489A"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41</w:t>
            </w:r>
          </w:p>
        </w:tc>
        <w:tc>
          <w:tcPr>
            <w:tcW w:w="990"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191C23CC" w14:textId="77777777" w:rsidR="00E775C8" w:rsidRPr="00DB5836" w:rsidRDefault="00E775C8">
            <w:pPr>
              <w:spacing w:line="276" w:lineRule="auto"/>
              <w:ind w:left="0" w:hanging="2"/>
              <w:jc w:val="center"/>
              <w:rPr>
                <w:rFonts w:ascii="Century Gothic" w:eastAsia="Century Gothic" w:hAnsi="Century Gothic" w:cs="Century Gothic"/>
                <w:sz w:val="20"/>
                <w:szCs w:val="20"/>
              </w:rPr>
            </w:pPr>
          </w:p>
        </w:tc>
        <w:tc>
          <w:tcPr>
            <w:tcW w:w="85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679619A8"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96</w:t>
            </w:r>
          </w:p>
        </w:tc>
        <w:tc>
          <w:tcPr>
            <w:tcW w:w="1275" w:type="dxa"/>
            <w:tcBorders>
              <w:top w:val="single" w:sz="4" w:space="0" w:color="000000"/>
              <w:left w:val="single" w:sz="4" w:space="0" w:color="000000"/>
              <w:bottom w:val="single" w:sz="4" w:space="0" w:color="000000"/>
              <w:right w:val="single" w:sz="4" w:space="0" w:color="000000"/>
            </w:tcBorders>
            <w:tcMar>
              <w:top w:w="-13" w:type="dxa"/>
              <w:left w:w="-13" w:type="dxa"/>
              <w:bottom w:w="-13" w:type="dxa"/>
              <w:right w:w="-13" w:type="dxa"/>
            </w:tcMar>
            <w:vAlign w:val="center"/>
          </w:tcPr>
          <w:p w14:paraId="046325FD"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6</w:t>
            </w:r>
          </w:p>
        </w:tc>
      </w:tr>
    </w:tbl>
    <w:p w14:paraId="40BBE934" w14:textId="77777777" w:rsidR="00E775C8" w:rsidRPr="00DB5836" w:rsidRDefault="00E775C8">
      <w:pPr>
        <w:ind w:left="0" w:hanging="2"/>
        <w:rPr>
          <w:rFonts w:ascii="Century Gothic" w:eastAsia="Century Gothic" w:hAnsi="Century Gothic" w:cs="Century Gothic"/>
          <w:sz w:val="20"/>
          <w:szCs w:val="20"/>
        </w:rPr>
      </w:pPr>
    </w:p>
    <w:p w14:paraId="03EE4A55" w14:textId="77777777" w:rsidR="00E775C8" w:rsidRPr="00DB5836" w:rsidRDefault="00E775C8">
      <w:pPr>
        <w:ind w:left="0" w:hanging="2"/>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Fundamentación</w:t>
      </w:r>
    </w:p>
    <w:p w14:paraId="67A65B92"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La enseñanza de redes de computadoras es de suma importancia en la educación técnica debido a que, en la sociedad moderna, las redes son la base de la conectividad digital. Estas permiten la comunicación, el intercambio de información y el acceso a recursos en todo el mundo.</w:t>
      </w:r>
    </w:p>
    <w:p w14:paraId="7413CED2"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La comprensión de los principios subyacentes de las redes de computadoras, los/as estudiantes adquieren habilidades técnicas críticas que son relevantes en una amplia gama de campos profesionales, incluyendo tecnología de la información, seguridad informática, desarrollo de software y administración de sistemas. </w:t>
      </w:r>
    </w:p>
    <w:p w14:paraId="36F245E0"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El estudio de las redes de computadoras fomenta el pensamiento analítico, la resolución de problemas y la creatividad, ya que los estudiantes deben diseñar, implementar y mantener redes eficientes y seguras. </w:t>
      </w:r>
    </w:p>
    <w:p w14:paraId="076F7852" w14:textId="77777777" w:rsidR="00E775C8" w:rsidRPr="00DB5836" w:rsidRDefault="00E775C8">
      <w:pP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En un mundo cada vez más digitalizado y conectado, la enseñanza de las redes de computadoras prepara a los estudiantes para enfrentar los desafíos y aprovechar las oportunidades en la era de la información.</w:t>
      </w:r>
    </w:p>
    <w:p w14:paraId="5A67A260" w14:textId="77777777" w:rsidR="00E775C8" w:rsidRPr="00DB5836" w:rsidRDefault="00E775C8">
      <w:pPr>
        <w:ind w:left="0" w:hanging="2"/>
        <w:jc w:val="both"/>
        <w:rPr>
          <w:rFonts w:ascii="Century Gothic" w:eastAsia="Century Gothic" w:hAnsi="Century Gothic" w:cs="Century Gothic"/>
          <w:sz w:val="20"/>
          <w:szCs w:val="20"/>
          <w:highlight w:val="white"/>
        </w:rPr>
      </w:pPr>
      <w:r w:rsidRPr="00DB5836">
        <w:rPr>
          <w:rFonts w:ascii="Century Gothic" w:eastAsia="Century Gothic" w:hAnsi="Century Gothic" w:cs="Century Gothic"/>
          <w:sz w:val="20"/>
          <w:szCs w:val="20"/>
          <w:highlight w:val="white"/>
        </w:rPr>
        <w:t>En la carrera Tecnicatura Universitaria en Telecomunicaciones de la Facultad de Ingeniería, Redes de Computadoras I se articula verticalmente con las siguientes asignaturas:</w:t>
      </w:r>
    </w:p>
    <w:tbl>
      <w:tblPr>
        <w:tblW w:w="84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3402"/>
        <w:gridCol w:w="3537"/>
      </w:tblGrid>
      <w:tr w:rsidR="00E775C8" w:rsidRPr="00DB5836" w14:paraId="56FED1BC" w14:textId="77777777">
        <w:trPr>
          <w:trHeight w:val="340"/>
        </w:trPr>
        <w:tc>
          <w:tcPr>
            <w:tcW w:w="1555" w:type="dxa"/>
            <w:vMerge w:val="restart"/>
            <w:vAlign w:val="center"/>
          </w:tcPr>
          <w:p w14:paraId="54CD2CBE"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Articulación</w:t>
            </w:r>
          </w:p>
          <w:p w14:paraId="5E3A5621"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Vertical</w:t>
            </w:r>
          </w:p>
        </w:tc>
        <w:tc>
          <w:tcPr>
            <w:tcW w:w="3402" w:type="dxa"/>
            <w:shd w:val="clear" w:color="auto" w:fill="DBE5F1"/>
            <w:vAlign w:val="center"/>
          </w:tcPr>
          <w:p w14:paraId="7F071969"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Inferior</w:t>
            </w:r>
          </w:p>
        </w:tc>
        <w:tc>
          <w:tcPr>
            <w:tcW w:w="3537" w:type="dxa"/>
            <w:shd w:val="clear" w:color="auto" w:fill="DBE5F1"/>
            <w:vAlign w:val="center"/>
          </w:tcPr>
          <w:p w14:paraId="4E66C0CA" w14:textId="77777777" w:rsidR="00E775C8" w:rsidRPr="00DB5836" w:rsidRDefault="00E775C8">
            <w:pPr>
              <w:spacing w:line="276" w:lineRule="auto"/>
              <w:ind w:left="0" w:hanging="2"/>
              <w:jc w:val="center"/>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Superior</w:t>
            </w:r>
          </w:p>
        </w:tc>
      </w:tr>
      <w:tr w:rsidR="00E775C8" w:rsidRPr="00DB5836" w14:paraId="64C10CD0" w14:textId="77777777">
        <w:trPr>
          <w:trHeight w:val="283"/>
        </w:trPr>
        <w:tc>
          <w:tcPr>
            <w:tcW w:w="1555" w:type="dxa"/>
            <w:vMerge/>
            <w:vAlign w:val="center"/>
          </w:tcPr>
          <w:p w14:paraId="08C0F6A9" w14:textId="77777777" w:rsidR="00E775C8" w:rsidRPr="00DB5836" w:rsidRDefault="00E775C8">
            <w:pPr>
              <w:widowControl w:val="0"/>
              <w:pBdr>
                <w:top w:val="nil"/>
                <w:left w:val="nil"/>
                <w:bottom w:val="nil"/>
                <w:right w:val="nil"/>
                <w:between w:val="nil"/>
              </w:pBdr>
              <w:spacing w:line="276" w:lineRule="auto"/>
              <w:ind w:left="0" w:hanging="2"/>
              <w:rPr>
                <w:rFonts w:ascii="Century Gothic" w:eastAsia="Century Gothic" w:hAnsi="Century Gothic" w:cs="Century Gothic"/>
                <w:b/>
                <w:sz w:val="20"/>
                <w:szCs w:val="20"/>
              </w:rPr>
            </w:pPr>
          </w:p>
        </w:tc>
        <w:tc>
          <w:tcPr>
            <w:tcW w:w="3402" w:type="dxa"/>
            <w:vAlign w:val="center"/>
          </w:tcPr>
          <w:p w14:paraId="6DC3714E" w14:textId="77777777" w:rsidR="00E775C8" w:rsidRPr="00DB5836" w:rsidRDefault="00E775C8">
            <w:pPr>
              <w:spacing w:after="120"/>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Introducción a las Telecomunicaciones</w:t>
            </w:r>
          </w:p>
        </w:tc>
        <w:tc>
          <w:tcPr>
            <w:tcW w:w="3537" w:type="dxa"/>
            <w:vAlign w:val="center"/>
          </w:tcPr>
          <w:p w14:paraId="7DDEBB36" w14:textId="77777777" w:rsidR="00E775C8" w:rsidRPr="00DB5836" w:rsidRDefault="00E775C8">
            <w:pPr>
              <w:spacing w:line="276" w:lineRule="auto"/>
              <w:ind w:left="0" w:hanging="2"/>
              <w:jc w:val="center"/>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Redes de Computadoras II</w:t>
            </w:r>
          </w:p>
        </w:tc>
      </w:tr>
    </w:tbl>
    <w:p w14:paraId="5D156DB0" w14:textId="77777777" w:rsidR="00E775C8" w:rsidRPr="00DB5836" w:rsidRDefault="00E775C8">
      <w:pPr>
        <w:ind w:left="0" w:hanging="2"/>
        <w:rPr>
          <w:rFonts w:ascii="Century Gothic" w:eastAsia="Century Gothic" w:hAnsi="Century Gothic" w:cs="Century Gothic"/>
          <w:sz w:val="20"/>
          <w:szCs w:val="20"/>
        </w:rPr>
      </w:pPr>
    </w:p>
    <w:p w14:paraId="1A1DE8E2" w14:textId="77777777" w:rsidR="00E775C8" w:rsidRPr="00DB5836" w:rsidRDefault="00E775C8">
      <w:pP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Contenidos Mínimos</w:t>
      </w:r>
    </w:p>
    <w:p w14:paraId="087BE7D1"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Introducción a redes de datos. </w:t>
      </w:r>
    </w:p>
    <w:p w14:paraId="1478FBDE"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Modelo OSI y TCP/IP. </w:t>
      </w:r>
    </w:p>
    <w:p w14:paraId="00633D4F"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Tecnologías de redes de área local (LAN). </w:t>
      </w:r>
    </w:p>
    <w:p w14:paraId="7A33A203"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Ethernet. </w:t>
      </w:r>
    </w:p>
    <w:p w14:paraId="29DB54A3"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VLAN. </w:t>
      </w:r>
    </w:p>
    <w:p w14:paraId="5E4AC9B4"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WLAN. </w:t>
      </w:r>
    </w:p>
    <w:p w14:paraId="7628EC15" w14:textId="77777777" w:rsidR="00E775C8" w:rsidRPr="00DB5836" w:rsidRDefault="00E775C8" w:rsidP="00E775C8">
      <w:pPr>
        <w:numPr>
          <w:ilvl w:val="0"/>
          <w:numId w:val="85"/>
        </w:numP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Diseño e implementación básica de cableado estructurado. </w:t>
      </w:r>
    </w:p>
    <w:p w14:paraId="1AF5DED6"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Esquemas de direccionamiento. Diseño, cálculo y aplicación de subredes. </w:t>
      </w:r>
    </w:p>
    <w:p w14:paraId="65727F4C"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Fundamentos de redes de área amplia.</w:t>
      </w:r>
    </w:p>
    <w:p w14:paraId="748A725A"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7E51EE89"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Programa Analítico</w:t>
      </w:r>
    </w:p>
    <w:p w14:paraId="28390A1D"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1</w:t>
      </w:r>
      <w:r w:rsidRPr="00DB5836">
        <w:rPr>
          <w:rFonts w:ascii="Century Gothic" w:eastAsia="Century Gothic" w:hAnsi="Century Gothic" w:cs="Century Gothic"/>
          <w:sz w:val="20"/>
          <w:szCs w:val="20"/>
        </w:rPr>
        <w:t xml:space="preserve">: Historia y evolución de las redes de computadoras. Las redes en nuestra vida diaria. Elementos de una comunicación. Dispositivos intervinientes. Medios de red. Clasificación de </w:t>
      </w:r>
      <w:r w:rsidRPr="00DB5836">
        <w:rPr>
          <w:rFonts w:ascii="Century Gothic" w:eastAsia="Century Gothic" w:hAnsi="Century Gothic" w:cs="Century Gothic"/>
          <w:sz w:val="20"/>
          <w:szCs w:val="20"/>
        </w:rPr>
        <w:lastRenderedPageBreak/>
        <w:t>las redes por el tipo de conmutación, por el alcance geográfico. Modelos de referencia OSI y TCP/IP. Concepto de arquitectura de red. Estándares y organismos de estandarización.</w:t>
      </w:r>
    </w:p>
    <w:p w14:paraId="2F45B641"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2</w:t>
      </w:r>
      <w:r w:rsidRPr="00DB5836">
        <w:rPr>
          <w:rFonts w:ascii="Century Gothic" w:eastAsia="Century Gothic" w:hAnsi="Century Gothic" w:cs="Century Gothic"/>
          <w:sz w:val="20"/>
          <w:szCs w:val="20"/>
        </w:rPr>
        <w:t>: Capa Física – Funciones de la capa física. Señales digitales y señales analógicas. Medios de transmisión: guiados y no guiados: tipos y características. Códigos de señalización en el medio: de línea, de bloques.  Cableado estructurado.</w:t>
      </w:r>
    </w:p>
    <w:p w14:paraId="206DAC8A"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3</w:t>
      </w:r>
      <w:r w:rsidRPr="00DB5836">
        <w:rPr>
          <w:rFonts w:ascii="Century Gothic" w:eastAsia="Century Gothic" w:hAnsi="Century Gothic" w:cs="Century Gothic"/>
          <w:sz w:val="20"/>
          <w:szCs w:val="20"/>
        </w:rPr>
        <w:t xml:space="preserve">: El nivel de enlace: Unidad de datos de protocolos (PDU): trama. Tipos de enlaces: punto a punto y multipunto. Control de errores y control de flujo. Protocolos de parada y espera. Protocolos de ventanas deslizantes. Métodos de detección de errores: verificación de redundancia cíclica (CRC) y </w:t>
      </w:r>
      <w:proofErr w:type="spellStart"/>
      <w:r w:rsidRPr="00DB5836">
        <w:rPr>
          <w:rFonts w:ascii="Century Gothic" w:eastAsia="Century Gothic" w:hAnsi="Century Gothic" w:cs="Century Gothic"/>
          <w:sz w:val="20"/>
          <w:szCs w:val="20"/>
        </w:rPr>
        <w:t>cheksum</w:t>
      </w:r>
      <w:proofErr w:type="spellEnd"/>
      <w:r w:rsidRPr="00DB5836">
        <w:rPr>
          <w:rFonts w:ascii="Century Gothic" w:eastAsia="Century Gothic" w:hAnsi="Century Gothic" w:cs="Century Gothic"/>
          <w:sz w:val="20"/>
          <w:szCs w:val="20"/>
        </w:rPr>
        <w:t xml:space="preserve">. </w:t>
      </w:r>
    </w:p>
    <w:p w14:paraId="2A80E434"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Redes de Área Local. Redes de difusión. Técnicas de acceso al medio. Protocolos de resolución de colisiones (CSMA/CD). Tecnologías Ethernet: historia y evolución. Trama Ethernet II, variantes introducidas por el comité IEEE 802. Direcciones Ethernet: </w:t>
      </w:r>
      <w:proofErr w:type="spellStart"/>
      <w:r w:rsidRPr="00DB5836">
        <w:rPr>
          <w:rFonts w:ascii="Century Gothic" w:eastAsia="Century Gothic" w:hAnsi="Century Gothic" w:cs="Century Gothic"/>
          <w:sz w:val="20"/>
          <w:szCs w:val="20"/>
        </w:rPr>
        <w:t>unicast</w:t>
      </w:r>
      <w:proofErr w:type="spellEnd"/>
      <w:r w:rsidRPr="00DB5836">
        <w:rPr>
          <w:rFonts w:ascii="Century Gothic" w:eastAsia="Century Gothic" w:hAnsi="Century Gothic" w:cs="Century Gothic"/>
          <w:sz w:val="20"/>
          <w:szCs w:val="20"/>
        </w:rPr>
        <w:t xml:space="preserve">, </w:t>
      </w:r>
      <w:proofErr w:type="spellStart"/>
      <w:r w:rsidRPr="00DB5836">
        <w:rPr>
          <w:rFonts w:ascii="Century Gothic" w:eastAsia="Century Gothic" w:hAnsi="Century Gothic" w:cs="Century Gothic"/>
          <w:sz w:val="20"/>
          <w:szCs w:val="20"/>
        </w:rPr>
        <w:t>multicast</w:t>
      </w:r>
      <w:proofErr w:type="spellEnd"/>
      <w:r w:rsidRPr="00DB5836">
        <w:rPr>
          <w:rFonts w:ascii="Century Gothic" w:eastAsia="Century Gothic" w:hAnsi="Century Gothic" w:cs="Century Gothic"/>
          <w:sz w:val="20"/>
          <w:szCs w:val="20"/>
        </w:rPr>
        <w:t xml:space="preserve"> y broadcast. Dispositivos de interconexión en Redes de Área Local. Redes inalámbricas. Protocolo de resolución de colisiones (CSMA/CA). Dominios de colisión y dominios de difusión. Protocolos STP y VLAN.</w:t>
      </w:r>
    </w:p>
    <w:p w14:paraId="2DBF6FF7"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4</w:t>
      </w:r>
      <w:r w:rsidRPr="00DB5836">
        <w:rPr>
          <w:rFonts w:ascii="Century Gothic" w:eastAsia="Century Gothic" w:hAnsi="Century Gothic" w:cs="Century Gothic"/>
          <w:sz w:val="20"/>
          <w:szCs w:val="20"/>
        </w:rPr>
        <w:t xml:space="preserve">: Capa de Red en Internet. Unidad de datos de protocolos (PDU): datagrama. Concepto de entrega no confiable: servicio sin conexión. Direcciones IPv4. Asignación de redes IPv4 basada en clases: problemas de escalabilidad. El dispositivo </w:t>
      </w:r>
      <w:proofErr w:type="spellStart"/>
      <w:r w:rsidRPr="00DB5836">
        <w:rPr>
          <w:rFonts w:ascii="Century Gothic" w:eastAsia="Century Gothic" w:hAnsi="Century Gothic" w:cs="Century Gothic"/>
          <w:sz w:val="20"/>
          <w:szCs w:val="20"/>
        </w:rPr>
        <w:t>router</w:t>
      </w:r>
      <w:proofErr w:type="spellEnd"/>
      <w:r w:rsidRPr="00DB5836">
        <w:rPr>
          <w:rFonts w:ascii="Century Gothic" w:eastAsia="Century Gothic" w:hAnsi="Century Gothic" w:cs="Century Gothic"/>
          <w:sz w:val="20"/>
          <w:szCs w:val="20"/>
        </w:rPr>
        <w:t>. Creación de subredes. Asignación de redes IPv4 basadas en CIDR. Datagrama IPv4: campos en el encabezado. Concepto de MTU (L2). Fragmentación de datagramas IPv4. Protocolo ICMPv4.</w:t>
      </w:r>
    </w:p>
    <w:p w14:paraId="24371EBD"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Introducción IPv6. Tipo de Direcciones. Encabezado IPv6. </w:t>
      </w:r>
    </w:p>
    <w:p w14:paraId="71A3017D"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5</w:t>
      </w:r>
      <w:r w:rsidRPr="00DB5836">
        <w:rPr>
          <w:rFonts w:ascii="Century Gothic" w:eastAsia="Century Gothic" w:hAnsi="Century Gothic" w:cs="Century Gothic"/>
          <w:sz w:val="20"/>
          <w:szCs w:val="20"/>
        </w:rPr>
        <w:t xml:space="preserve">: Capa de Transporte en Internet: fundamentos. Clases de tráfico y requerimientos temporales. Multiplexación y </w:t>
      </w:r>
      <w:proofErr w:type="spellStart"/>
      <w:r w:rsidRPr="00DB5836">
        <w:rPr>
          <w:rFonts w:ascii="Century Gothic" w:eastAsia="Century Gothic" w:hAnsi="Century Gothic" w:cs="Century Gothic"/>
          <w:sz w:val="20"/>
          <w:szCs w:val="20"/>
        </w:rPr>
        <w:t>de-multiplexación</w:t>
      </w:r>
      <w:proofErr w:type="spellEnd"/>
      <w:r w:rsidRPr="00DB5836">
        <w:rPr>
          <w:rFonts w:ascii="Century Gothic" w:eastAsia="Century Gothic" w:hAnsi="Century Gothic" w:cs="Century Gothic"/>
          <w:sz w:val="20"/>
          <w:szCs w:val="20"/>
        </w:rPr>
        <w:t xml:space="preserve"> de procesos de aplicación de red. Concepto de puertos. Concepto de Socket. Protocolo TCP. Estudio del encabezado TCP. Fases de conexión, transferencia de datos y cierre de conexión en TCP. Control de flujo y control de congestión. protocolo UDP. Tipo de servicio ofrecido por UDP. Descripción del encabezado UDP.</w:t>
      </w:r>
    </w:p>
    <w:p w14:paraId="157D0788"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Módulo 6</w:t>
      </w:r>
      <w:r w:rsidRPr="00DB5836">
        <w:rPr>
          <w:rFonts w:ascii="Century Gothic" w:eastAsia="Century Gothic" w:hAnsi="Century Gothic" w:cs="Century Gothic"/>
          <w:sz w:val="20"/>
          <w:szCs w:val="20"/>
        </w:rPr>
        <w:t>: Capa de Aplicación. Aplicaciones Cliente–Servidor. Introducción a los protocolos de aplicación en TCP/IP orientados a la infraestructura de red (DNS, DHCP, FTP). Introducción a un servicio de aplicación web.</w:t>
      </w:r>
    </w:p>
    <w:p w14:paraId="7B94FFDB" w14:textId="77777777" w:rsidR="00E775C8" w:rsidRDefault="00E775C8">
      <w:pPr>
        <w:pBdr>
          <w:top w:val="nil"/>
          <w:left w:val="nil"/>
          <w:bottom w:val="nil"/>
          <w:right w:val="nil"/>
          <w:between w:val="nil"/>
        </w:pBdr>
        <w:ind w:left="0" w:hanging="2"/>
        <w:jc w:val="both"/>
        <w:rPr>
          <w:rFonts w:ascii="Century Gothic" w:eastAsia="Century Gothic" w:hAnsi="Century Gothic" w:cs="Century Gothic"/>
          <w:b/>
          <w:sz w:val="20"/>
          <w:szCs w:val="20"/>
        </w:rPr>
      </w:pPr>
    </w:p>
    <w:p w14:paraId="7BDF0FB4" w14:textId="1D770F5C" w:rsidR="00E775C8" w:rsidRDefault="00E775C8">
      <w:pPr>
        <w:pBdr>
          <w:top w:val="nil"/>
          <w:left w:val="nil"/>
          <w:bottom w:val="nil"/>
          <w:right w:val="nil"/>
          <w:between w:val="nil"/>
        </w:pBdr>
        <w:ind w:left="0" w:hanging="2"/>
        <w:jc w:val="both"/>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 xml:space="preserve">Aporte a las </w:t>
      </w:r>
      <w:r w:rsidRPr="00DB5836">
        <w:rPr>
          <w:rFonts w:ascii="Century Gothic" w:eastAsia="Century Gothic" w:hAnsi="Century Gothic" w:cs="Century Gothic"/>
          <w:b/>
          <w:sz w:val="20"/>
          <w:szCs w:val="20"/>
        </w:rPr>
        <w:t>competencias</w:t>
      </w:r>
    </w:p>
    <w:p w14:paraId="47A859F1" w14:textId="7588792A"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tbl>
      <w:tblPr>
        <w:tblpPr w:leftFromText="180" w:rightFromText="180" w:topFromText="180" w:bottomFromText="180" w:vertAnchor="text"/>
        <w:tblW w:w="7750" w:type="dxa"/>
        <w:tblBorders>
          <w:top w:val="nil"/>
          <w:left w:val="nil"/>
          <w:bottom w:val="nil"/>
          <w:right w:val="nil"/>
          <w:insideH w:val="nil"/>
          <w:insideV w:val="nil"/>
        </w:tblBorders>
        <w:tblLayout w:type="fixed"/>
        <w:tblLook w:val="0600" w:firstRow="0" w:lastRow="0" w:firstColumn="0" w:lastColumn="0" w:noHBand="1" w:noVBand="1"/>
      </w:tblPr>
      <w:tblGrid>
        <w:gridCol w:w="5555"/>
        <w:gridCol w:w="2195"/>
      </w:tblGrid>
      <w:tr w:rsidR="00E775C8" w:rsidRPr="00DB5836" w14:paraId="200F1ED6" w14:textId="77777777">
        <w:trPr>
          <w:trHeight w:val="315"/>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208F5A7B" w14:textId="77777777" w:rsidR="00E775C8" w:rsidRPr="00DB5836" w:rsidRDefault="00E775C8">
            <w:pPr>
              <w:pBdr>
                <w:top w:val="nil"/>
                <w:left w:val="nil"/>
                <w:bottom w:val="nil"/>
                <w:right w:val="nil"/>
                <w:between w:val="nil"/>
              </w:pBdr>
              <w:ind w:left="0" w:hanging="2"/>
              <w:jc w:val="center"/>
              <w:textDirection w:val="lrTb"/>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lastRenderedPageBreak/>
              <w:t>Competencias</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368ED1B0" w14:textId="77777777" w:rsidR="00E775C8" w:rsidRPr="00DB5836" w:rsidRDefault="00E775C8">
            <w:pPr>
              <w:pBdr>
                <w:top w:val="nil"/>
                <w:left w:val="nil"/>
                <w:bottom w:val="nil"/>
                <w:right w:val="nil"/>
                <w:between w:val="nil"/>
              </w:pBdr>
              <w:ind w:left="0" w:hanging="2"/>
              <w:jc w:val="center"/>
              <w:textDirection w:val="lrTb"/>
              <w:rPr>
                <w:rFonts w:ascii="Century Gothic" w:eastAsia="Century Gothic" w:hAnsi="Century Gothic" w:cs="Century Gothic"/>
                <w:b/>
                <w:sz w:val="20"/>
                <w:szCs w:val="20"/>
              </w:rPr>
            </w:pPr>
            <w:r w:rsidRPr="00DB5836">
              <w:rPr>
                <w:rFonts w:ascii="Century Gothic" w:eastAsia="Century Gothic" w:hAnsi="Century Gothic" w:cs="Century Gothic"/>
                <w:b/>
                <w:sz w:val="20"/>
                <w:szCs w:val="20"/>
              </w:rPr>
              <w:t>Aporte</w:t>
            </w:r>
          </w:p>
        </w:tc>
      </w:tr>
      <w:tr w:rsidR="00E775C8" w:rsidRPr="00DB5836" w14:paraId="39304012" w14:textId="77777777">
        <w:trPr>
          <w:trHeight w:val="555"/>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7F1EBFAB"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 Desempeñar de manera efectiva su rol en equipos de trabajo.</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59AC11B5"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62E74182" w14:textId="77777777">
        <w:trPr>
          <w:trHeight w:val="387"/>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0B16BAEC"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C2: Lograr comunicarse de forma efectiva y clara.</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020DB50C"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r w:rsidR="00E775C8" w:rsidRPr="00DB5836" w14:paraId="08DBF9E8" w14:textId="77777777">
        <w:trPr>
          <w:trHeight w:val="338"/>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5CC90240"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C5: Aprender en forma continua y autónoma.</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266842EB"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w:t>
            </w:r>
          </w:p>
        </w:tc>
      </w:tr>
      <w:tr w:rsidR="00E775C8" w:rsidRPr="00DB5836" w14:paraId="36E144F7" w14:textId="77777777">
        <w:trPr>
          <w:trHeight w:val="338"/>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7A0EE629"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28A0AB88"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p>
        </w:tc>
      </w:tr>
      <w:tr w:rsidR="00E775C8" w:rsidRPr="00DB5836" w14:paraId="24593D52" w14:textId="77777777">
        <w:trPr>
          <w:trHeight w:val="924"/>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7B1F9949"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C8:</w:t>
            </w:r>
            <w:r w:rsidRPr="00DB5836">
              <w:rPr>
                <w:rFonts w:ascii="Century Gothic" w:eastAsia="Century Gothic" w:hAnsi="Century Gothic" w:cs="Century Gothic"/>
                <w:sz w:val="20"/>
                <w:szCs w:val="20"/>
              </w:rPr>
              <w:tab/>
              <w:t>Desarrollar y aplicar pensamiento lógico, deductivo y abstracto para la interpretación de problemas y búsqueda de su resolución.</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06487265"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w:t>
            </w:r>
          </w:p>
        </w:tc>
      </w:tr>
      <w:tr w:rsidR="00E775C8" w:rsidRPr="00DB5836" w14:paraId="302A2CBC" w14:textId="77777777">
        <w:trPr>
          <w:trHeight w:val="671"/>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0E924836"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C9</w:t>
            </w:r>
            <w:r w:rsidRPr="00DB5836">
              <w:rPr>
                <w:rFonts w:ascii="Century Gothic" w:eastAsia="Century Gothic" w:hAnsi="Century Gothic" w:cs="Century Gothic"/>
                <w:sz w:val="20"/>
                <w:szCs w:val="20"/>
              </w:rPr>
              <w:tab/>
              <w:t>Contribuir en el análisis y diseño de proyectos de sistemas y/o instalaciones de telecomunicaciones.</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1CE8F5CB"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w:t>
            </w:r>
          </w:p>
        </w:tc>
      </w:tr>
      <w:tr w:rsidR="00E775C8" w:rsidRPr="00DB5836" w14:paraId="11EFB694" w14:textId="77777777">
        <w:trPr>
          <w:trHeight w:val="900"/>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5D0306C8"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C10</w:t>
            </w:r>
            <w:r w:rsidRPr="00DB5836">
              <w:rPr>
                <w:rFonts w:ascii="Century Gothic" w:eastAsia="Century Gothic" w:hAnsi="Century Gothic" w:cs="Century Gothic"/>
                <w:sz w:val="20"/>
                <w:szCs w:val="20"/>
              </w:rPr>
              <w:tab/>
              <w:t>Colaborar en la elección de los equipos, elementos e instalaciones, bajo normativa vigente y los requerimientos solicitados.</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5828025E"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2</w:t>
            </w:r>
          </w:p>
        </w:tc>
      </w:tr>
      <w:tr w:rsidR="00E775C8" w:rsidRPr="00DB5836" w14:paraId="0E44D79C" w14:textId="77777777">
        <w:trPr>
          <w:trHeight w:val="924"/>
        </w:trPr>
        <w:tc>
          <w:tcPr>
            <w:tcW w:w="555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343C0ADB"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C12</w:t>
            </w:r>
            <w:r w:rsidRPr="00DB5836">
              <w:rPr>
                <w:rFonts w:ascii="Century Gothic" w:eastAsia="Century Gothic" w:hAnsi="Century Gothic" w:cs="Century Gothic"/>
                <w:sz w:val="20"/>
                <w:szCs w:val="20"/>
              </w:rPr>
              <w:tab/>
              <w:t>Configurar sistemas e instalaciones de telecomunicaciones respetando especificaciones y reglamentos.</w:t>
            </w:r>
          </w:p>
        </w:tc>
        <w:tc>
          <w:tcPr>
            <w:tcW w:w="2195" w:type="dxa"/>
            <w:tcBorders>
              <w:top w:val="single" w:sz="8" w:space="0" w:color="000000"/>
              <w:left w:val="single" w:sz="8" w:space="0" w:color="000000"/>
              <w:bottom w:val="single" w:sz="8" w:space="0" w:color="000000"/>
              <w:right w:val="single" w:sz="8" w:space="0" w:color="000000"/>
            </w:tcBorders>
            <w:tcMar>
              <w:top w:w="-13" w:type="dxa"/>
              <w:left w:w="-13" w:type="dxa"/>
              <w:bottom w:w="-13" w:type="dxa"/>
              <w:right w:w="-13" w:type="dxa"/>
            </w:tcMar>
          </w:tcPr>
          <w:p w14:paraId="7E794B25" w14:textId="77777777" w:rsidR="00E775C8" w:rsidRPr="00DB5836" w:rsidRDefault="00E775C8">
            <w:pPr>
              <w:pBdr>
                <w:top w:val="nil"/>
                <w:left w:val="nil"/>
                <w:bottom w:val="nil"/>
                <w:right w:val="nil"/>
                <w:between w:val="nil"/>
              </w:pBdr>
              <w:ind w:left="0" w:hanging="2"/>
              <w:jc w:val="both"/>
              <w:textDirection w:val="lrTb"/>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1</w:t>
            </w:r>
          </w:p>
        </w:tc>
      </w:tr>
    </w:tbl>
    <w:p w14:paraId="0210373E"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43240882"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58674BE7"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0DD7C43F"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29906ADF"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2460B984"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2DB9C1E3"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4A4FFF80"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7A09A9C3"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5FC29CFE"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480D9F8E"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4DAED7E9"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479DF0DE"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112E4BB8"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381B87DE"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13382811"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6C65D489"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19978D19"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660CBF56"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12153C7B"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53BE0649"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3C0402ED"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00F100DD"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p>
    <w:p w14:paraId="38BACBB1" w14:textId="77777777" w:rsidR="00E775C8" w:rsidRPr="00DB5836" w:rsidRDefault="00E775C8">
      <w:pPr>
        <w:pBdr>
          <w:top w:val="nil"/>
          <w:left w:val="nil"/>
          <w:bottom w:val="nil"/>
          <w:right w:val="nil"/>
          <w:between w:val="nil"/>
        </w:pBdr>
        <w:ind w:left="0" w:hanging="2"/>
        <w:jc w:val="both"/>
        <w:rPr>
          <w:rFonts w:ascii="Century Gothic" w:eastAsia="Century Gothic" w:hAnsi="Century Gothic" w:cs="Century Gothic"/>
          <w:sz w:val="20"/>
          <w:szCs w:val="20"/>
        </w:rPr>
      </w:pPr>
      <w:r w:rsidRPr="00DB5836">
        <w:rPr>
          <w:rFonts w:ascii="Century Gothic" w:eastAsia="Century Gothic" w:hAnsi="Century Gothic" w:cs="Century Gothic"/>
          <w:b/>
          <w:sz w:val="20"/>
          <w:szCs w:val="20"/>
        </w:rPr>
        <w:t>Bibliografía</w:t>
      </w:r>
    </w:p>
    <w:p w14:paraId="712521FC"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Behrouz A. Forouzan, ISE Data Communications and Networking with TCP/IP Protocol Suite, Publisher: McGraw Hill, 2021.</w:t>
      </w:r>
    </w:p>
    <w:p w14:paraId="3895C04D"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lang w:val="en-US"/>
        </w:rPr>
      </w:pPr>
      <w:r w:rsidRPr="00DB5836">
        <w:rPr>
          <w:rFonts w:ascii="Century Gothic" w:eastAsia="Century Gothic" w:hAnsi="Century Gothic" w:cs="Century Gothic"/>
          <w:sz w:val="20"/>
          <w:szCs w:val="20"/>
          <w:lang w:val="en-US"/>
        </w:rPr>
        <w:t>Douglas Comer, Computer Networks and Internet, 6 Edition, Publisher: Pearson, 2014.</w:t>
      </w:r>
    </w:p>
    <w:p w14:paraId="63FF1845"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r w:rsidRPr="00DB5836">
        <w:rPr>
          <w:rFonts w:ascii="Century Gothic" w:eastAsia="Century Gothic" w:hAnsi="Century Gothic" w:cs="Century Gothic"/>
          <w:sz w:val="20"/>
          <w:szCs w:val="20"/>
        </w:rPr>
        <w:t xml:space="preserve">STALLINGS William, Comunicaciones y Redes de Computadoras. Octava Edición. Editorial Pearson Prentice Hall. Madrid. 2014. </w:t>
      </w:r>
    </w:p>
    <w:p w14:paraId="4C530826" w14:textId="77777777" w:rsidR="00E775C8" w:rsidRPr="00DB5836" w:rsidRDefault="00E775C8" w:rsidP="00E775C8">
      <w:pPr>
        <w:numPr>
          <w:ilvl w:val="0"/>
          <w:numId w:val="85"/>
        </w:numPr>
        <w:pBdr>
          <w:top w:val="nil"/>
          <w:left w:val="nil"/>
          <w:bottom w:val="nil"/>
          <w:right w:val="nil"/>
          <w:between w:val="nil"/>
        </w:pBdr>
        <w:suppressAutoHyphens w:val="0"/>
        <w:spacing w:line="240" w:lineRule="auto"/>
        <w:ind w:leftChars="0" w:left="714" w:firstLineChars="0" w:hanging="357"/>
        <w:jc w:val="both"/>
        <w:textDirection w:val="lrTb"/>
        <w:textAlignment w:val="auto"/>
        <w:outlineLvl w:val="9"/>
        <w:rPr>
          <w:rFonts w:ascii="Century Gothic" w:eastAsia="Century Gothic" w:hAnsi="Century Gothic" w:cs="Century Gothic"/>
          <w:sz w:val="20"/>
          <w:szCs w:val="20"/>
        </w:rPr>
      </w:pPr>
      <w:proofErr w:type="spellStart"/>
      <w:r w:rsidRPr="00DB5836">
        <w:rPr>
          <w:rFonts w:ascii="Century Gothic" w:eastAsia="Century Gothic" w:hAnsi="Century Gothic" w:cs="Century Gothic"/>
          <w:sz w:val="20"/>
          <w:szCs w:val="20"/>
        </w:rPr>
        <w:t>RFC`s</w:t>
      </w:r>
      <w:proofErr w:type="spellEnd"/>
      <w:r w:rsidRPr="00DB5836">
        <w:rPr>
          <w:rFonts w:ascii="Century Gothic" w:eastAsia="Century Gothic" w:hAnsi="Century Gothic" w:cs="Century Gothic"/>
          <w:sz w:val="20"/>
          <w:szCs w:val="20"/>
        </w:rPr>
        <w:t xml:space="preserve"> desde </w:t>
      </w:r>
      <w:hyperlink r:id="rId121">
        <w:r w:rsidRPr="00DB5836">
          <w:rPr>
            <w:rFonts w:ascii="Century Gothic" w:eastAsia="Century Gothic" w:hAnsi="Century Gothic" w:cs="Century Gothic"/>
            <w:sz w:val="20"/>
            <w:szCs w:val="20"/>
          </w:rPr>
          <w:t>ietf.org</w:t>
        </w:r>
      </w:hyperlink>
      <w:r w:rsidRPr="00DB5836">
        <w:rPr>
          <w:rFonts w:ascii="Century Gothic" w:eastAsia="Century Gothic" w:hAnsi="Century Gothic" w:cs="Century Gothic"/>
          <w:sz w:val="20"/>
          <w:szCs w:val="20"/>
        </w:rPr>
        <w:t> (estándares disponibles gratuitamente desde el sitio indicado).</w:t>
      </w:r>
    </w:p>
    <w:p w14:paraId="286C8807" w14:textId="77777777" w:rsidR="00E775C8" w:rsidRPr="004C1616" w:rsidRDefault="00E775C8" w:rsidP="006B2AC7">
      <w:pPr>
        <w:pStyle w:val="normal0"/>
        <w:spacing w:after="0" w:line="240" w:lineRule="auto"/>
        <w:jc w:val="both"/>
        <w:rPr>
          <w:rFonts w:ascii="Century Gothic" w:eastAsia="Century Gothic" w:hAnsi="Century Gothic" w:cs="Century Gothic"/>
          <w:color w:val="000000"/>
          <w:sz w:val="20"/>
          <w:szCs w:val="20"/>
          <w:highlight w:val="cyan"/>
          <w:lang w:val="es-ES_tradnl"/>
        </w:rPr>
      </w:pPr>
    </w:p>
    <w:p w14:paraId="66AB2F6F" w14:textId="77777777" w:rsidR="00E775C8" w:rsidRPr="000528B6" w:rsidRDefault="00E775C8" w:rsidP="006B2AC7">
      <w:pPr>
        <w:pStyle w:val="normal0"/>
        <w:spacing w:after="0" w:line="240" w:lineRule="auto"/>
        <w:jc w:val="both"/>
        <w:rPr>
          <w:rFonts w:ascii="Century Gothic" w:eastAsia="Century Gothic" w:hAnsi="Century Gothic" w:cs="Century Gothic"/>
          <w:color w:val="000000"/>
          <w:sz w:val="20"/>
          <w:szCs w:val="20"/>
          <w:highlight w:val="cyan"/>
        </w:rPr>
      </w:pPr>
    </w:p>
    <w:p w14:paraId="5047ACAF" w14:textId="77777777" w:rsidR="00E775C8" w:rsidRDefault="00E775C8" w:rsidP="000528B6">
      <w:pPr>
        <w:pStyle w:val="normal0"/>
        <w:spacing w:after="0" w:line="240" w:lineRule="auto"/>
        <w:jc w:val="both"/>
        <w:rPr>
          <w:rFonts w:ascii="Century Gothic" w:eastAsia="Century Gothic" w:hAnsi="Century Gothic" w:cs="Century Gothic"/>
          <w:color w:val="000000"/>
          <w:sz w:val="20"/>
          <w:szCs w:val="20"/>
        </w:rPr>
      </w:pPr>
      <w:r w:rsidRPr="000528B6">
        <w:rPr>
          <w:rFonts w:ascii="Century Gothic" w:eastAsia="Century Gothic" w:hAnsi="Century Gothic" w:cs="Century Gothic"/>
          <w:color w:val="000000"/>
          <w:sz w:val="20"/>
          <w:szCs w:val="20"/>
          <w:highlight w:val="cyan"/>
        </w:rPr>
        <w:br w:type="page"/>
      </w:r>
      <w:r w:rsidRPr="000528B6">
        <w:rPr>
          <w:rFonts w:ascii="Century Gothic" w:eastAsia="Century Gothic" w:hAnsi="Century Gothic" w:cs="Century Gothic"/>
          <w:b/>
          <w:sz w:val="20"/>
          <w:szCs w:val="20"/>
          <w:highlight w:val="cyan"/>
        </w:rPr>
        <w:lastRenderedPageBreak/>
        <w:t xml:space="preserve">1.6. </w:t>
      </w:r>
      <w:r w:rsidRPr="000528B6">
        <w:rPr>
          <w:rFonts w:ascii="Century Gothic" w:eastAsia="Century Gothic" w:hAnsi="Century Gothic" w:cs="Century Gothic"/>
          <w:sz w:val="20"/>
          <w:szCs w:val="20"/>
          <w:highlight w:val="cyan"/>
        </w:rPr>
        <w:t xml:space="preserve">Despacho </w:t>
      </w:r>
      <w:proofErr w:type="spellStart"/>
      <w:r w:rsidRPr="000528B6">
        <w:rPr>
          <w:rFonts w:ascii="Century Gothic" w:eastAsia="Century Gothic" w:hAnsi="Century Gothic" w:cs="Century Gothic"/>
          <w:sz w:val="20"/>
          <w:szCs w:val="20"/>
          <w:highlight w:val="cyan"/>
        </w:rPr>
        <w:t>LyR</w:t>
      </w:r>
      <w:proofErr w:type="spellEnd"/>
      <w:r w:rsidRPr="000528B6">
        <w:rPr>
          <w:rFonts w:ascii="Century Gothic" w:eastAsia="Century Gothic" w:hAnsi="Century Gothic" w:cs="Century Gothic"/>
          <w:sz w:val="20"/>
          <w:szCs w:val="20"/>
          <w:highlight w:val="cyan"/>
        </w:rPr>
        <w:t xml:space="preserve"> N.º 060 y CE N.º 008, recomiendan </w:t>
      </w:r>
      <w:r w:rsidRPr="000528B6">
        <w:rPr>
          <w:rFonts w:ascii="Century Gothic" w:eastAsia="Century Gothic" w:hAnsi="Century Gothic" w:cs="Century Gothic"/>
          <w:color w:val="000000"/>
          <w:sz w:val="20"/>
          <w:szCs w:val="20"/>
          <w:highlight w:val="cyan"/>
        </w:rPr>
        <w:t xml:space="preserve">proponer al Consejo Superior la rectificación del artículo 2° de la Resolución </w:t>
      </w:r>
      <w:proofErr w:type="spellStart"/>
      <w:r w:rsidRPr="000528B6">
        <w:rPr>
          <w:rFonts w:ascii="Century Gothic" w:eastAsia="Century Gothic" w:hAnsi="Century Gothic" w:cs="Century Gothic"/>
          <w:color w:val="000000"/>
          <w:sz w:val="20"/>
          <w:szCs w:val="20"/>
          <w:highlight w:val="cyan"/>
        </w:rPr>
        <w:t>N.°</w:t>
      </w:r>
      <w:proofErr w:type="spellEnd"/>
      <w:r w:rsidRPr="000528B6">
        <w:rPr>
          <w:rFonts w:ascii="Century Gothic" w:eastAsia="Century Gothic" w:hAnsi="Century Gothic" w:cs="Century Gothic"/>
          <w:color w:val="000000"/>
          <w:sz w:val="20"/>
          <w:szCs w:val="20"/>
          <w:highlight w:val="cyan"/>
        </w:rPr>
        <w:t xml:space="preserve"> 032/2023 del Consejo Superior sobre la aprobación del Diseño Curricular de la carrera Ingeniería en Sistemas Plan 2023, el que quedará redactado de la siguiente manera: “Mantener en vigencia el Diseño Curricular 2017 de la carrera “Ingeniería en Sistemas” aprobado mediante Resolución N.º 213/2017 del Consejo Superior, exclusivamente para los estudiantes que actualmente la están cursando, hasta el 31 de diciembre de 2030.</w:t>
      </w:r>
    </w:p>
    <w:p w14:paraId="68B89CF9" w14:textId="77777777" w:rsidR="00E775C8" w:rsidRDefault="00E775C8" w:rsidP="006B2AC7">
      <w:pPr>
        <w:pStyle w:val="normal0"/>
        <w:spacing w:after="0" w:line="240" w:lineRule="auto"/>
        <w:jc w:val="both"/>
        <w:rPr>
          <w:rFonts w:ascii="Century Gothic" w:eastAsia="Century Gothic" w:hAnsi="Century Gothic" w:cs="Century Gothic"/>
          <w:sz w:val="20"/>
          <w:szCs w:val="20"/>
        </w:rPr>
      </w:pPr>
    </w:p>
    <w:p w14:paraId="0D6AEFC6" w14:textId="77777777" w:rsidR="00E775C8" w:rsidRPr="00BB2A28" w:rsidRDefault="00E775C8" w:rsidP="00F8284E">
      <w:pPr>
        <w:tabs>
          <w:tab w:val="left" w:pos="600"/>
          <w:tab w:val="center" w:pos="4392"/>
        </w:tabs>
        <w:ind w:left="0" w:hanging="2"/>
        <w:jc w:val="center"/>
        <w:rPr>
          <w:rFonts w:ascii="Century Gothic" w:hAnsi="Century Gothic"/>
          <w:sz w:val="20"/>
        </w:rPr>
      </w:pPr>
      <w:r w:rsidRPr="00BB2A28">
        <w:rPr>
          <w:rFonts w:ascii="Century Gothic" w:hAnsi="Century Gothic"/>
          <w:sz w:val="20"/>
        </w:rPr>
        <w:t>COMISIONES DE LEGISLACIÓN Y REGLAMENTO Y DE ENSEÑANZA</w:t>
      </w:r>
    </w:p>
    <w:p w14:paraId="5A7D474F" w14:textId="77777777" w:rsidR="00E775C8" w:rsidRPr="00BB2A28" w:rsidRDefault="00E775C8" w:rsidP="00F8284E">
      <w:pPr>
        <w:ind w:left="0" w:hanging="2"/>
        <w:jc w:val="center"/>
        <w:rPr>
          <w:rFonts w:ascii="Century Gothic" w:hAnsi="Century Gothic"/>
          <w:color w:val="000000"/>
          <w:sz w:val="20"/>
        </w:rPr>
      </w:pPr>
      <w:r w:rsidRPr="00BB2A28">
        <w:rPr>
          <w:rFonts w:ascii="Century Gothic" w:hAnsi="Century Gothic"/>
          <w:sz w:val="20"/>
        </w:rPr>
        <w:t>(EN CONJUNTO)</w:t>
      </w:r>
    </w:p>
    <w:p w14:paraId="13258D60" w14:textId="77777777" w:rsidR="00E775C8" w:rsidRPr="00BB2A28" w:rsidRDefault="00E775C8" w:rsidP="00F8284E">
      <w:pPr>
        <w:ind w:left="0" w:hanging="2"/>
        <w:jc w:val="center"/>
        <w:rPr>
          <w:rFonts w:ascii="Century Gothic" w:hAnsi="Century Gothic"/>
          <w:sz w:val="20"/>
        </w:rPr>
      </w:pPr>
      <w:r w:rsidRPr="00BB2A28">
        <w:rPr>
          <w:rFonts w:ascii="Century Gothic" w:hAnsi="Century Gothic"/>
          <w:sz w:val="20"/>
        </w:rPr>
        <w:t xml:space="preserve">DESPACHO </w:t>
      </w:r>
      <w:proofErr w:type="spellStart"/>
      <w:r w:rsidRPr="00BB2A28">
        <w:rPr>
          <w:rFonts w:ascii="Century Gothic" w:hAnsi="Century Gothic"/>
          <w:sz w:val="20"/>
        </w:rPr>
        <w:t>LyR</w:t>
      </w:r>
      <w:proofErr w:type="spellEnd"/>
      <w:r w:rsidRPr="00BB2A28">
        <w:rPr>
          <w:rFonts w:ascii="Century Gothic" w:hAnsi="Century Gothic"/>
          <w:sz w:val="20"/>
        </w:rPr>
        <w:t xml:space="preserve"> N.º 060</w:t>
      </w:r>
    </w:p>
    <w:p w14:paraId="22AD5007" w14:textId="77777777" w:rsidR="00E775C8" w:rsidRPr="00BB2A28" w:rsidRDefault="00E775C8" w:rsidP="00F8284E">
      <w:pPr>
        <w:ind w:left="0" w:hanging="2"/>
        <w:jc w:val="center"/>
        <w:rPr>
          <w:rFonts w:ascii="Century Gothic" w:hAnsi="Century Gothic"/>
          <w:color w:val="000000"/>
          <w:sz w:val="20"/>
        </w:rPr>
      </w:pPr>
      <w:r w:rsidRPr="00BB2A28">
        <w:rPr>
          <w:rFonts w:ascii="Century Gothic" w:hAnsi="Century Gothic"/>
          <w:sz w:val="20"/>
        </w:rPr>
        <w:t xml:space="preserve">                      CE N.º 008</w:t>
      </w:r>
    </w:p>
    <w:p w14:paraId="6DE3E033" w14:textId="77777777" w:rsidR="00E775C8" w:rsidRPr="00BB2A28" w:rsidRDefault="00E775C8" w:rsidP="00F8284E">
      <w:pPr>
        <w:ind w:left="0" w:hanging="2"/>
        <w:jc w:val="right"/>
        <w:rPr>
          <w:rFonts w:ascii="Century Gothic" w:eastAsia="Century Gothic" w:hAnsi="Century Gothic" w:cs="Century Gothic"/>
          <w:sz w:val="20"/>
        </w:rPr>
      </w:pPr>
      <w:r w:rsidRPr="00BB2A28">
        <w:rPr>
          <w:rFonts w:ascii="Century Gothic" w:eastAsia="Century Gothic" w:hAnsi="Century Gothic" w:cs="Century Gothic"/>
          <w:sz w:val="20"/>
        </w:rPr>
        <w:t xml:space="preserve">GENERAL PICO, 13 de junio de 2024 </w:t>
      </w:r>
    </w:p>
    <w:p w14:paraId="5A1D058D" w14:textId="77777777" w:rsidR="00E775C8" w:rsidRPr="00BB2A28" w:rsidRDefault="00E775C8" w:rsidP="00F8284E">
      <w:pPr>
        <w:ind w:left="0" w:hanging="2"/>
        <w:rPr>
          <w:sz w:val="20"/>
        </w:rPr>
      </w:pPr>
    </w:p>
    <w:p w14:paraId="266AEA56" w14:textId="77777777" w:rsidR="00E775C8" w:rsidRPr="00BB2A28" w:rsidRDefault="00E775C8" w:rsidP="00F8284E">
      <w:pPr>
        <w:ind w:left="0" w:hanging="2"/>
        <w:jc w:val="both"/>
        <w:rPr>
          <w:rFonts w:ascii="Century Gothic" w:eastAsia="Century Gothic" w:hAnsi="Century Gothic" w:cs="Century Gothic"/>
          <w:color w:val="000000"/>
          <w:sz w:val="20"/>
        </w:rPr>
      </w:pPr>
      <w:r w:rsidRPr="00BB2A28">
        <w:rPr>
          <w:rFonts w:ascii="Century Gothic" w:eastAsia="Century Gothic" w:hAnsi="Century Gothic" w:cs="Century Gothic"/>
          <w:color w:val="000000"/>
          <w:sz w:val="20"/>
        </w:rPr>
        <w:t>VISTO:</w:t>
      </w:r>
    </w:p>
    <w:p w14:paraId="6EAC9F3C" w14:textId="77777777" w:rsidR="00E775C8" w:rsidRPr="00BB2A28" w:rsidRDefault="00E775C8" w:rsidP="00E775C8">
      <w:pPr>
        <w:ind w:left="-2" w:firstLineChars="283" w:firstLine="566"/>
        <w:jc w:val="both"/>
        <w:rPr>
          <w:rFonts w:ascii="Century Gothic" w:eastAsia="Century Gothic" w:hAnsi="Century Gothic" w:cs="Century Gothic"/>
          <w:color w:val="000000"/>
          <w:sz w:val="20"/>
        </w:rPr>
      </w:pPr>
      <w:r w:rsidRPr="00BB2A28">
        <w:rPr>
          <w:rFonts w:ascii="Century Gothic" w:eastAsia="Century Gothic" w:hAnsi="Century Gothic" w:cs="Century Gothic"/>
          <w:color w:val="000000"/>
          <w:sz w:val="20"/>
        </w:rPr>
        <w:t xml:space="preserve">La Resolución </w:t>
      </w:r>
      <w:proofErr w:type="spellStart"/>
      <w:r w:rsidRPr="00BB2A28">
        <w:rPr>
          <w:rFonts w:ascii="Century Gothic" w:eastAsia="Century Gothic" w:hAnsi="Century Gothic" w:cs="Century Gothic"/>
          <w:color w:val="000000"/>
          <w:sz w:val="20"/>
        </w:rPr>
        <w:t>N.°</w:t>
      </w:r>
      <w:proofErr w:type="spellEnd"/>
      <w:r w:rsidRPr="00BB2A28">
        <w:rPr>
          <w:rFonts w:ascii="Century Gothic" w:eastAsia="Century Gothic" w:hAnsi="Century Gothic" w:cs="Century Gothic"/>
          <w:color w:val="000000"/>
          <w:sz w:val="20"/>
        </w:rPr>
        <w:t xml:space="preserve"> </w:t>
      </w:r>
      <w:hyperlink r:id="rId122">
        <w:r w:rsidRPr="00BB2A28">
          <w:rPr>
            <w:rFonts w:ascii="Century Gothic" w:eastAsia="Century Gothic" w:hAnsi="Century Gothic" w:cs="Century Gothic"/>
            <w:color w:val="0563C1"/>
            <w:sz w:val="20"/>
            <w:u w:val="single"/>
          </w:rPr>
          <w:t>32/2023</w:t>
        </w:r>
      </w:hyperlink>
      <w:r w:rsidRPr="00BB2A28">
        <w:rPr>
          <w:rFonts w:ascii="Century Gothic" w:eastAsia="Century Gothic" w:hAnsi="Century Gothic" w:cs="Century Gothic"/>
          <w:color w:val="000000"/>
          <w:sz w:val="20"/>
        </w:rPr>
        <w:t xml:space="preserve"> del Consejo Superior donde se aprueba el Diseño Curricular 2023 de la carrera Ingeniería en Sistemas; y</w:t>
      </w:r>
    </w:p>
    <w:p w14:paraId="6F65B143" w14:textId="77777777" w:rsidR="00E775C8" w:rsidRDefault="00E775C8">
      <w:pPr>
        <w:ind w:left="0" w:hanging="2"/>
        <w:jc w:val="both"/>
        <w:rPr>
          <w:rFonts w:ascii="Century Gothic" w:eastAsia="Century Gothic" w:hAnsi="Century Gothic" w:cs="Century Gothic"/>
          <w:color w:val="000000"/>
          <w:sz w:val="20"/>
        </w:rPr>
      </w:pPr>
    </w:p>
    <w:p w14:paraId="2B4E49E8" w14:textId="77777777" w:rsidR="00E775C8" w:rsidRDefault="00E775C8">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CONSIDERANDO</w:t>
      </w:r>
    </w:p>
    <w:p w14:paraId="757618C7"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por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32/2023 del Consejo Superior aprueba el Diseño Curricular de la carrera Ingeniería en Sistemas, dictada por la Facultad de Ingeniería de la Universidad Nacional de la Pampa.</w:t>
      </w:r>
    </w:p>
    <w:p w14:paraId="4EA17FC8"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esta carrera </w:t>
      </w:r>
      <w:r>
        <w:rPr>
          <w:rFonts w:ascii="Century Gothic" w:eastAsia="Century Gothic" w:hAnsi="Century Gothic" w:cs="Century Gothic"/>
          <w:sz w:val="20"/>
        </w:rPr>
        <w:t xml:space="preserve">ingresó </w:t>
      </w:r>
      <w:r>
        <w:rPr>
          <w:rFonts w:ascii="Century Gothic" w:eastAsia="Century Gothic" w:hAnsi="Century Gothic" w:cs="Century Gothic"/>
          <w:color w:val="000000"/>
          <w:sz w:val="20"/>
        </w:rPr>
        <w:t>en proceso de acreditación ante la Comisión Nacional de Evaluación y Acreditación Universitaria (CONEAU) en la convocatoria que cerró en mayo de 2023.</w:t>
      </w:r>
    </w:p>
    <w:p w14:paraId="24AFEE4E"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el 31 de mayo de 2024 se recibió el Informe de Evaluación elaborado por la Comisión de Pares Evaluadores de CONEAU.</w:t>
      </w:r>
    </w:p>
    <w:p w14:paraId="0C55E73A"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en dicho Informe los pares evaluadores indican como requerimiento “</w:t>
      </w:r>
      <w:r>
        <w:rPr>
          <w:rFonts w:ascii="Century Gothic" w:eastAsia="Century Gothic" w:hAnsi="Century Gothic" w:cs="Century Gothic"/>
          <w:i/>
          <w:color w:val="000000"/>
          <w:sz w:val="20"/>
        </w:rPr>
        <w:t>Establecer la fecha de caducidad del plan 2017</w:t>
      </w:r>
      <w:r>
        <w:rPr>
          <w:rFonts w:ascii="Century Gothic" w:eastAsia="Century Gothic" w:hAnsi="Century Gothic" w:cs="Century Gothic"/>
          <w:color w:val="000000"/>
          <w:sz w:val="20"/>
        </w:rPr>
        <w:t>”.</w:t>
      </w:r>
    </w:p>
    <w:p w14:paraId="56945B15"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de las consultas realizadas en CONEAU, se debe responder a dicho requerimiento estableciendo una fecha exacta de caducidad.</w:t>
      </w:r>
    </w:p>
    <w:p w14:paraId="14772B9E"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el Artículo 2° de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32/23 del Consejo Superior establece: “</w:t>
      </w:r>
      <w:r>
        <w:rPr>
          <w:rFonts w:ascii="Century Gothic" w:eastAsia="Century Gothic" w:hAnsi="Century Gothic" w:cs="Century Gothic"/>
          <w:i/>
          <w:color w:val="000000"/>
          <w:sz w:val="20"/>
        </w:rPr>
        <w:t xml:space="preserve">Mantener la vigencia del Diseño Curricular 2017 de la carrera Ingeniería en Sistemas aprobado mediante Resolución </w:t>
      </w:r>
      <w:proofErr w:type="spellStart"/>
      <w:r>
        <w:rPr>
          <w:rFonts w:ascii="Century Gothic" w:eastAsia="Century Gothic" w:hAnsi="Century Gothic" w:cs="Century Gothic"/>
          <w:i/>
          <w:color w:val="000000"/>
          <w:sz w:val="20"/>
        </w:rPr>
        <w:t>Nº</w:t>
      </w:r>
      <w:proofErr w:type="spellEnd"/>
      <w:r>
        <w:rPr>
          <w:rFonts w:ascii="Century Gothic" w:eastAsia="Century Gothic" w:hAnsi="Century Gothic" w:cs="Century Gothic"/>
          <w:i/>
          <w:color w:val="000000"/>
          <w:sz w:val="20"/>
        </w:rPr>
        <w:t xml:space="preserve"> 213/2017 del Consejo Superior durante seis años académicos a partir del reconocimiento oficial del título por parte del Ministerio de Educación, exclusivamente para el estudiantado que la esté cursando</w:t>
      </w:r>
      <w:r>
        <w:rPr>
          <w:rFonts w:ascii="Century Gothic" w:eastAsia="Century Gothic" w:hAnsi="Century Gothic" w:cs="Century Gothic"/>
          <w:color w:val="000000"/>
          <w:sz w:val="20"/>
        </w:rPr>
        <w:t>”.</w:t>
      </w:r>
    </w:p>
    <w:p w14:paraId="3AD110F5"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corresponde modificar la caducidad del Diseño Curricular 2017 de la carrera Ingeniería en Sistemas aprobado mediante Resolución N.º </w:t>
      </w:r>
      <w:hyperlink r:id="rId123">
        <w:r>
          <w:rPr>
            <w:rFonts w:ascii="Century Gothic" w:eastAsia="Century Gothic" w:hAnsi="Century Gothic" w:cs="Century Gothic"/>
            <w:color w:val="0563C1"/>
            <w:sz w:val="20"/>
            <w:u w:val="single"/>
          </w:rPr>
          <w:t>213/2017</w:t>
        </w:r>
      </w:hyperlink>
      <w:r>
        <w:rPr>
          <w:rFonts w:ascii="Century Gothic" w:eastAsia="Century Gothic" w:hAnsi="Century Gothic" w:cs="Century Gothic"/>
          <w:color w:val="000000"/>
          <w:sz w:val="20"/>
        </w:rPr>
        <w:t xml:space="preserve"> del Consejo Superior, a fin de que conste su vigencia, exclusivamente para los estudiantes que actualmente la están cursando.</w:t>
      </w:r>
    </w:p>
    <w:p w14:paraId="01846891"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Que es atribución del Consejo Superior la aprobación de las carreras de grado y sus respectivos planes de estudio, como así también la vigencia de los mismos.</w:t>
      </w:r>
    </w:p>
    <w:p w14:paraId="4FAC22D2" w14:textId="77777777" w:rsidR="00E775C8" w:rsidRDefault="00E775C8" w:rsidP="00E775C8">
      <w:pPr>
        <w:ind w:left="-2" w:firstLineChars="283" w:firstLine="566"/>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t xml:space="preserve">Que, por lo tanto, corresponde solicitar al Consejo Superior la modificación del Artículo 2° de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32/2023 de dicho Consejo.</w:t>
      </w:r>
    </w:p>
    <w:p w14:paraId="19C0A936" w14:textId="77777777" w:rsidR="00E775C8" w:rsidRPr="00A84C63" w:rsidRDefault="00E775C8" w:rsidP="00F8284E">
      <w:pPr>
        <w:ind w:left="-2" w:firstLineChars="283" w:firstLine="566"/>
        <w:rPr>
          <w:rFonts w:ascii="Century Gothic" w:hAnsi="Century Gothic"/>
          <w:sz w:val="20"/>
        </w:rPr>
      </w:pPr>
      <w:r w:rsidRPr="00A84C63">
        <w:rPr>
          <w:rFonts w:ascii="Century Gothic" w:hAnsi="Century Gothic"/>
          <w:sz w:val="20"/>
        </w:rPr>
        <w:t xml:space="preserve">POR ELLO </w:t>
      </w:r>
    </w:p>
    <w:p w14:paraId="0F28302C" w14:textId="77777777" w:rsidR="00E775C8" w:rsidRPr="00A84C63" w:rsidRDefault="00E775C8" w:rsidP="00F8284E">
      <w:pPr>
        <w:ind w:left="-2" w:firstLineChars="283" w:firstLine="566"/>
        <w:jc w:val="both"/>
        <w:rPr>
          <w:rFonts w:ascii="Century Gothic" w:hAnsi="Century Gothic"/>
          <w:color w:val="000000"/>
          <w:sz w:val="20"/>
        </w:rPr>
      </w:pPr>
      <w:r w:rsidRPr="00A84C63">
        <w:rPr>
          <w:rFonts w:ascii="Century Gothic" w:hAnsi="Century Gothic"/>
          <w:sz w:val="20"/>
        </w:rPr>
        <w:t>LAS COMISIONES DE LEGISLACIÓN Y REGLAMENTO Y DE ENSEÑANZA (EN CONJUNTO)</w:t>
      </w:r>
    </w:p>
    <w:p w14:paraId="13CCBA44" w14:textId="77777777" w:rsidR="00E775C8" w:rsidRPr="00A84C63" w:rsidRDefault="00E775C8" w:rsidP="00F8284E">
      <w:pPr>
        <w:ind w:left="-2" w:firstLineChars="283" w:firstLine="566"/>
        <w:rPr>
          <w:rFonts w:ascii="Century Gothic" w:hAnsi="Century Gothic"/>
          <w:sz w:val="20"/>
        </w:rPr>
      </w:pPr>
      <w:r w:rsidRPr="00A84C63">
        <w:rPr>
          <w:rFonts w:ascii="Century Gothic" w:hAnsi="Century Gothic"/>
          <w:sz w:val="20"/>
        </w:rPr>
        <w:t>DEL CONSEJO DIRECTIVO DE LA FACULTAD DE INGENIERÍA</w:t>
      </w:r>
    </w:p>
    <w:p w14:paraId="3012719C" w14:textId="77777777" w:rsidR="00E775C8" w:rsidRPr="00A84C63" w:rsidRDefault="00E775C8" w:rsidP="00F8284E">
      <w:pPr>
        <w:ind w:left="-2" w:firstLineChars="283" w:firstLine="566"/>
        <w:rPr>
          <w:rFonts w:ascii="Century Gothic" w:hAnsi="Century Gothic"/>
          <w:color w:val="000000"/>
          <w:sz w:val="20"/>
        </w:rPr>
      </w:pPr>
    </w:p>
    <w:p w14:paraId="4E9D3C45" w14:textId="77777777" w:rsidR="00E775C8" w:rsidRPr="00A84C63" w:rsidRDefault="00E775C8" w:rsidP="00F8284E">
      <w:pPr>
        <w:ind w:left="0" w:hanging="2"/>
        <w:jc w:val="center"/>
        <w:rPr>
          <w:rFonts w:ascii="Century Gothic" w:hAnsi="Century Gothic"/>
          <w:sz w:val="20"/>
        </w:rPr>
      </w:pPr>
      <w:r w:rsidRPr="00A84C63">
        <w:rPr>
          <w:rFonts w:ascii="Century Gothic" w:hAnsi="Century Gothic"/>
          <w:sz w:val="20"/>
        </w:rPr>
        <w:t>RECOMIENDAN</w:t>
      </w:r>
    </w:p>
    <w:p w14:paraId="011E11AA" w14:textId="77777777" w:rsidR="00E775C8" w:rsidRDefault="00E775C8" w:rsidP="00F8284E">
      <w:pPr>
        <w:ind w:left="0" w:hanging="2"/>
        <w:jc w:val="both"/>
        <w:rPr>
          <w:rFonts w:ascii="Century Gothic" w:eastAsia="Century Gothic" w:hAnsi="Century Gothic" w:cs="Century Gothic"/>
          <w:color w:val="000000"/>
          <w:sz w:val="20"/>
        </w:rPr>
      </w:pPr>
    </w:p>
    <w:p w14:paraId="79985E20" w14:textId="77777777" w:rsidR="00E775C8" w:rsidRDefault="00E775C8">
      <w:pPr>
        <w:ind w:left="0" w:hanging="2"/>
        <w:jc w:val="both"/>
        <w:rPr>
          <w:rFonts w:ascii="Century Gothic" w:eastAsia="Century Gothic" w:hAnsi="Century Gothic" w:cs="Century Gothic"/>
          <w:color w:val="000000"/>
          <w:sz w:val="20"/>
        </w:rPr>
      </w:pPr>
      <w:r>
        <w:rPr>
          <w:rFonts w:ascii="Century Gothic" w:eastAsia="Century Gothic" w:hAnsi="Century Gothic" w:cs="Century Gothic"/>
          <w:color w:val="000000"/>
          <w:sz w:val="20"/>
        </w:rPr>
        <w:lastRenderedPageBreak/>
        <w:t xml:space="preserve">ARTÍCULO 1°.- Proponer al Consejo Superior la rectificación del artículo 2° de la Resolución </w:t>
      </w:r>
      <w:proofErr w:type="spellStart"/>
      <w:r>
        <w:rPr>
          <w:rFonts w:ascii="Century Gothic" w:eastAsia="Century Gothic" w:hAnsi="Century Gothic" w:cs="Century Gothic"/>
          <w:color w:val="000000"/>
          <w:sz w:val="20"/>
        </w:rPr>
        <w:t>N°</w:t>
      </w:r>
      <w:proofErr w:type="spellEnd"/>
      <w:r>
        <w:rPr>
          <w:rFonts w:ascii="Century Gothic" w:eastAsia="Century Gothic" w:hAnsi="Century Gothic" w:cs="Century Gothic"/>
          <w:color w:val="000000"/>
          <w:sz w:val="20"/>
        </w:rPr>
        <w:t xml:space="preserve"> 32/2023 del Consejo Superior sobre la aprobación del Diseño Curricular de la carrera Ingeniería en Sistemas Plan 2023, el que quedará redactado de la siguiente manera: “Mantener en vigencia el Diseño Curricular 2017 de la carrera “Ingeniería en Sistemas” aprobado mediante Resolución </w:t>
      </w:r>
      <w:proofErr w:type="spellStart"/>
      <w:r>
        <w:rPr>
          <w:rFonts w:ascii="Century Gothic" w:eastAsia="Century Gothic" w:hAnsi="Century Gothic" w:cs="Century Gothic"/>
          <w:color w:val="000000"/>
          <w:sz w:val="20"/>
        </w:rPr>
        <w:t>Nº</w:t>
      </w:r>
      <w:proofErr w:type="spellEnd"/>
      <w:r>
        <w:rPr>
          <w:rFonts w:ascii="Century Gothic" w:eastAsia="Century Gothic" w:hAnsi="Century Gothic" w:cs="Century Gothic"/>
          <w:color w:val="000000"/>
          <w:sz w:val="20"/>
        </w:rPr>
        <w:t xml:space="preserve"> 213/2017 del Consejo Superior, exclusivamente para los estudiantes que actualmente la están cursando, hasta el 31 de diciembre de 2030.”</w:t>
      </w:r>
    </w:p>
    <w:p w14:paraId="655FFABE" w14:textId="77777777" w:rsidR="00E775C8" w:rsidRDefault="00E775C8">
      <w:pPr>
        <w:ind w:left="0" w:hanging="2"/>
        <w:jc w:val="both"/>
        <w:rPr>
          <w:rFonts w:ascii="Century Gothic" w:eastAsia="Century Gothic" w:hAnsi="Century Gothic" w:cs="Century Gothic"/>
          <w:color w:val="000000"/>
          <w:sz w:val="20"/>
        </w:rPr>
      </w:pPr>
    </w:p>
    <w:p w14:paraId="2E233FD7" w14:textId="77777777" w:rsidR="00E775C8" w:rsidRPr="00BB2A28" w:rsidRDefault="00E775C8" w:rsidP="00F8284E">
      <w:pPr>
        <w:ind w:left="0" w:hanging="2"/>
        <w:jc w:val="both"/>
        <w:rPr>
          <w:rFonts w:ascii="Century Gothic" w:eastAsia="Century Gothic" w:hAnsi="Century Gothic" w:cs="Century Gothic"/>
          <w:sz w:val="20"/>
        </w:rPr>
      </w:pPr>
      <w:r w:rsidRPr="00BB2A28">
        <w:rPr>
          <w:rFonts w:ascii="Century Gothic" w:eastAsia="Century Gothic" w:hAnsi="Century Gothic" w:cs="Century Gothic"/>
          <w:color w:val="000000"/>
          <w:sz w:val="20"/>
        </w:rPr>
        <w:t>ARTÍCULO 2</w:t>
      </w:r>
      <w:proofErr w:type="gramStart"/>
      <w:r w:rsidRPr="00BB2A28">
        <w:rPr>
          <w:rFonts w:ascii="Century Gothic" w:eastAsia="Century Gothic" w:hAnsi="Century Gothic" w:cs="Century Gothic"/>
          <w:color w:val="000000"/>
          <w:sz w:val="20"/>
        </w:rPr>
        <w:t>°.-</w:t>
      </w:r>
      <w:proofErr w:type="gramEnd"/>
      <w:r w:rsidRPr="00BB2A28">
        <w:rPr>
          <w:rFonts w:ascii="Century Gothic" w:eastAsia="Century Gothic" w:hAnsi="Century Gothic" w:cs="Century Gothic"/>
          <w:color w:val="000000"/>
          <w:sz w:val="20"/>
        </w:rPr>
        <w:t xml:space="preserve"> </w:t>
      </w:r>
      <w:r w:rsidRPr="00BB2A28">
        <w:rPr>
          <w:rFonts w:ascii="Century Gothic" w:eastAsia="Century Gothic" w:hAnsi="Century Gothic" w:cs="Century Gothic"/>
          <w:sz w:val="20"/>
        </w:rPr>
        <w:t>De forma.-</w:t>
      </w:r>
    </w:p>
    <w:p w14:paraId="1954D567" w14:textId="77777777" w:rsidR="00E775C8" w:rsidRPr="00BB2A28" w:rsidRDefault="00E775C8" w:rsidP="00F8284E">
      <w:pPr>
        <w:ind w:left="0" w:hanging="2"/>
        <w:jc w:val="both"/>
        <w:rPr>
          <w:rFonts w:ascii="Century Gothic" w:eastAsia="Century Gothic" w:hAnsi="Century Gothic" w:cs="Century Gothic"/>
          <w:sz w:val="20"/>
        </w:rPr>
      </w:pPr>
    </w:p>
    <w:tbl>
      <w:tblPr>
        <w:tblW w:w="8940" w:type="dxa"/>
        <w:tblBorders>
          <w:insideH w:val="nil"/>
          <w:insideV w:val="nil"/>
        </w:tblBorders>
        <w:tblLayout w:type="fixed"/>
        <w:tblLook w:val="0400" w:firstRow="0" w:lastRow="0" w:firstColumn="0" w:lastColumn="0" w:noHBand="0" w:noVBand="1"/>
      </w:tblPr>
      <w:tblGrid>
        <w:gridCol w:w="4471"/>
        <w:gridCol w:w="4469"/>
      </w:tblGrid>
      <w:tr w:rsidR="00E775C8" w:rsidRPr="00BB2A28" w14:paraId="03292EF7" w14:textId="77777777" w:rsidTr="00F8284E">
        <w:trPr>
          <w:trHeight w:val="191"/>
        </w:trPr>
        <w:tc>
          <w:tcPr>
            <w:tcW w:w="4471" w:type="dxa"/>
            <w:hideMark/>
          </w:tcPr>
          <w:p w14:paraId="668B9008" w14:textId="77777777" w:rsidR="00E775C8" w:rsidRPr="00BB2A28" w:rsidRDefault="00E775C8" w:rsidP="00F8284E">
            <w:pPr>
              <w:ind w:left="0" w:hanging="2"/>
              <w:jc w:val="center"/>
              <w:rPr>
                <w:rFonts w:ascii="Century Gothic" w:hAnsi="Century Gothic"/>
                <w:b/>
                <w:sz w:val="20"/>
              </w:rPr>
            </w:pPr>
            <w:proofErr w:type="spellStart"/>
            <w:r w:rsidRPr="00BB2A28">
              <w:rPr>
                <w:rFonts w:ascii="Century Gothic" w:hAnsi="Century Gothic"/>
                <w:b/>
                <w:sz w:val="20"/>
              </w:rPr>
              <w:t>LyR</w:t>
            </w:r>
            <w:proofErr w:type="spellEnd"/>
          </w:p>
        </w:tc>
        <w:tc>
          <w:tcPr>
            <w:tcW w:w="4469" w:type="dxa"/>
            <w:hideMark/>
          </w:tcPr>
          <w:p w14:paraId="132164EA" w14:textId="77777777" w:rsidR="00E775C8" w:rsidRPr="00BB2A28" w:rsidRDefault="00E775C8" w:rsidP="00F8284E">
            <w:pPr>
              <w:ind w:left="0" w:hanging="2"/>
              <w:jc w:val="center"/>
              <w:rPr>
                <w:rFonts w:ascii="Century Gothic" w:hAnsi="Century Gothic"/>
                <w:b/>
                <w:color w:val="000000"/>
                <w:sz w:val="20"/>
              </w:rPr>
            </w:pPr>
            <w:r w:rsidRPr="00BB2A28">
              <w:rPr>
                <w:rFonts w:ascii="Century Gothic" w:hAnsi="Century Gothic"/>
                <w:b/>
                <w:sz w:val="20"/>
              </w:rPr>
              <w:t>CE</w:t>
            </w:r>
          </w:p>
        </w:tc>
      </w:tr>
      <w:tr w:rsidR="00E775C8" w:rsidRPr="004C1616" w14:paraId="3241E51B" w14:textId="77777777" w:rsidTr="00F8284E">
        <w:trPr>
          <w:trHeight w:val="1488"/>
        </w:trPr>
        <w:tc>
          <w:tcPr>
            <w:tcW w:w="4471" w:type="dxa"/>
            <w:hideMark/>
          </w:tcPr>
          <w:p w14:paraId="5DFB77EB"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CASTELLINO, A.</w:t>
            </w:r>
          </w:p>
          <w:p w14:paraId="13346970"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 xml:space="preserve">KOVAC F. </w:t>
            </w:r>
          </w:p>
          <w:p w14:paraId="5CBDA9DA"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MASSOLO, A.</w:t>
            </w:r>
          </w:p>
          <w:p w14:paraId="732A0AED"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MICHELIS, A.</w:t>
            </w:r>
          </w:p>
          <w:p w14:paraId="2EF2142B"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RIBEIRO, M.</w:t>
            </w:r>
          </w:p>
          <w:p w14:paraId="17FC8905" w14:textId="77777777" w:rsidR="00E775C8" w:rsidRPr="00BB2A28" w:rsidRDefault="00E775C8" w:rsidP="00F8284E">
            <w:pPr>
              <w:ind w:left="0" w:hanging="2"/>
              <w:jc w:val="both"/>
              <w:rPr>
                <w:rFonts w:ascii="Century Gothic" w:eastAsia="Century Gothic" w:hAnsi="Century Gothic" w:cs="Century Gothic"/>
                <w:sz w:val="20"/>
                <w:lang w:val="en-US"/>
              </w:rPr>
            </w:pPr>
            <w:r w:rsidRPr="00BB2A28">
              <w:rPr>
                <w:rFonts w:ascii="Century Gothic" w:eastAsia="Century Gothic" w:hAnsi="Century Gothic" w:cs="Century Gothic"/>
                <w:bCs/>
                <w:sz w:val="20"/>
                <w:lang w:val="en-US"/>
              </w:rPr>
              <w:t>SCHPETTER, N.</w:t>
            </w:r>
          </w:p>
        </w:tc>
        <w:tc>
          <w:tcPr>
            <w:tcW w:w="4469" w:type="dxa"/>
            <w:hideMark/>
          </w:tcPr>
          <w:p w14:paraId="4E213EA9"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CASTELLINO, A.</w:t>
            </w:r>
          </w:p>
          <w:p w14:paraId="6C6DBBEC"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 xml:space="preserve">KOVAC F. </w:t>
            </w:r>
          </w:p>
          <w:p w14:paraId="48CF4777"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MASSOLO, A.</w:t>
            </w:r>
          </w:p>
          <w:p w14:paraId="52F58E73"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MICHELIS, A.</w:t>
            </w:r>
          </w:p>
          <w:p w14:paraId="3166B309" w14:textId="77777777" w:rsidR="00E775C8" w:rsidRPr="00BB2A28" w:rsidRDefault="00E775C8" w:rsidP="00F8284E">
            <w:pPr>
              <w:ind w:left="0" w:hanging="2"/>
              <w:jc w:val="both"/>
              <w:rPr>
                <w:rFonts w:ascii="Century Gothic" w:eastAsia="Century Gothic" w:hAnsi="Century Gothic" w:cs="Century Gothic"/>
                <w:bCs/>
                <w:sz w:val="20"/>
                <w:lang w:val="en-US"/>
              </w:rPr>
            </w:pPr>
            <w:r w:rsidRPr="00BB2A28">
              <w:rPr>
                <w:rFonts w:ascii="Century Gothic" w:eastAsia="Century Gothic" w:hAnsi="Century Gothic" w:cs="Century Gothic"/>
                <w:bCs/>
                <w:sz w:val="20"/>
                <w:lang w:val="en-US"/>
              </w:rPr>
              <w:t>RIBEIRO, M.</w:t>
            </w:r>
          </w:p>
          <w:p w14:paraId="4BEF3144" w14:textId="77777777" w:rsidR="00E775C8" w:rsidRPr="00BB2A28" w:rsidRDefault="00E775C8" w:rsidP="00F8284E">
            <w:pPr>
              <w:ind w:left="0" w:hanging="2"/>
              <w:jc w:val="both"/>
              <w:rPr>
                <w:rFonts w:ascii="Century Gothic" w:eastAsia="Century Gothic" w:hAnsi="Century Gothic" w:cs="Century Gothic"/>
                <w:sz w:val="20"/>
                <w:lang w:val="en-US"/>
              </w:rPr>
            </w:pPr>
            <w:r w:rsidRPr="00BB2A28">
              <w:rPr>
                <w:rFonts w:ascii="Century Gothic" w:eastAsia="Century Gothic" w:hAnsi="Century Gothic" w:cs="Century Gothic"/>
                <w:bCs/>
                <w:sz w:val="20"/>
                <w:lang w:val="en-US"/>
              </w:rPr>
              <w:t>SCHPETTER, N.</w:t>
            </w:r>
          </w:p>
        </w:tc>
      </w:tr>
    </w:tbl>
    <w:p w14:paraId="24FF09C3" w14:textId="77777777" w:rsidR="00E775C8" w:rsidRPr="006949A3" w:rsidRDefault="00E775C8" w:rsidP="00F8284E">
      <w:pPr>
        <w:ind w:left="0" w:hanging="2"/>
        <w:jc w:val="both"/>
        <w:rPr>
          <w:rFonts w:ascii="Century Gothic" w:eastAsia="Century Gothic" w:hAnsi="Century Gothic" w:cs="Century Gothic"/>
          <w:b/>
          <w:sz w:val="20"/>
          <w:lang w:val="en-US"/>
        </w:rPr>
      </w:pPr>
    </w:p>
    <w:p w14:paraId="67264638" w14:textId="77777777" w:rsidR="00E775C8" w:rsidRPr="004C1616" w:rsidRDefault="00E775C8" w:rsidP="006B2AC7">
      <w:pPr>
        <w:pStyle w:val="normal0"/>
        <w:spacing w:after="0" w:line="240" w:lineRule="auto"/>
        <w:jc w:val="both"/>
        <w:rPr>
          <w:rFonts w:ascii="Century Gothic" w:eastAsia="Century Gothic" w:hAnsi="Century Gothic" w:cs="Century Gothic"/>
          <w:sz w:val="20"/>
          <w:szCs w:val="20"/>
          <w:lang w:val="en-US"/>
        </w:rPr>
      </w:pPr>
    </w:p>
    <w:p w14:paraId="4260BE04" w14:textId="77777777" w:rsidR="00E775C8" w:rsidRPr="004C1616" w:rsidRDefault="00E775C8" w:rsidP="006B2AC7">
      <w:pPr>
        <w:pStyle w:val="normal0"/>
        <w:spacing w:after="0" w:line="240" w:lineRule="auto"/>
        <w:ind w:hanging="2"/>
        <w:jc w:val="both"/>
        <w:rPr>
          <w:rFonts w:ascii="Century Gothic" w:eastAsia="Century Gothic" w:hAnsi="Century Gothic" w:cs="Century Gothic"/>
          <w:sz w:val="20"/>
          <w:szCs w:val="20"/>
          <w:lang w:val="en-US"/>
        </w:rPr>
      </w:pPr>
    </w:p>
    <w:p w14:paraId="38BACBCF" w14:textId="77777777" w:rsidR="00D13683" w:rsidRPr="00E775C8" w:rsidRDefault="00D13683" w:rsidP="00D13683">
      <w:pPr>
        <w:ind w:leftChars="0" w:left="2" w:hanging="2"/>
        <w:jc w:val="both"/>
        <w:rPr>
          <w:rFonts w:ascii="Century Gothic" w:eastAsia="Century Gothic" w:hAnsi="Century Gothic" w:cs="Century Gothic"/>
          <w:sz w:val="20"/>
          <w:szCs w:val="20"/>
          <w:lang w:val="en-US"/>
        </w:rPr>
      </w:pPr>
    </w:p>
    <w:sectPr w:rsidR="00D13683" w:rsidRPr="00E775C8" w:rsidSect="000F7E0B">
      <w:headerReference w:type="even" r:id="rId124"/>
      <w:headerReference w:type="default" r:id="rId125"/>
      <w:footerReference w:type="even" r:id="rId126"/>
      <w:headerReference w:type="first" r:id="rId127"/>
      <w:footerReference w:type="first" r:id="rId128"/>
      <w:pgSz w:w="12240" w:h="15840"/>
      <w:pgMar w:top="1094" w:right="1418" w:bottom="709" w:left="1701" w:header="425" w:footer="42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976E9" w14:textId="77777777" w:rsidR="001D5657" w:rsidRDefault="001D5657" w:rsidP="00500007">
      <w:pPr>
        <w:spacing w:line="240" w:lineRule="auto"/>
        <w:ind w:left="0" w:hanging="2"/>
      </w:pPr>
      <w:r>
        <w:separator/>
      </w:r>
    </w:p>
    <w:p w14:paraId="7CB3A81A" w14:textId="77777777" w:rsidR="001D5657" w:rsidRDefault="001D5657" w:rsidP="00500007">
      <w:pPr>
        <w:ind w:left="0" w:hanging="2"/>
      </w:pPr>
    </w:p>
    <w:p w14:paraId="1344D706" w14:textId="77777777" w:rsidR="001D5657" w:rsidRDefault="001D5657" w:rsidP="00500007">
      <w:pPr>
        <w:ind w:left="0" w:hanging="2"/>
      </w:pPr>
    </w:p>
    <w:p w14:paraId="52F9B21B" w14:textId="77777777" w:rsidR="001D5657" w:rsidRDefault="001D5657" w:rsidP="00500007">
      <w:pPr>
        <w:ind w:left="0" w:hanging="2"/>
      </w:pPr>
    </w:p>
    <w:p w14:paraId="5032A719" w14:textId="77777777" w:rsidR="001D5657" w:rsidRDefault="001D5657" w:rsidP="00500007">
      <w:pPr>
        <w:ind w:left="0" w:hanging="2"/>
      </w:pPr>
    </w:p>
    <w:p w14:paraId="42415C7F" w14:textId="77777777" w:rsidR="001D5657" w:rsidRDefault="001D5657" w:rsidP="00500007">
      <w:pPr>
        <w:ind w:left="0" w:hanging="2"/>
      </w:pPr>
    </w:p>
    <w:p w14:paraId="60865BFC" w14:textId="77777777" w:rsidR="001D5657" w:rsidRDefault="001D5657" w:rsidP="00500007">
      <w:pPr>
        <w:ind w:left="0" w:hanging="2"/>
      </w:pPr>
    </w:p>
    <w:p w14:paraId="1D83C950" w14:textId="77777777" w:rsidR="001D5657" w:rsidRDefault="001D5657" w:rsidP="00500007">
      <w:pPr>
        <w:ind w:left="0" w:hanging="2"/>
      </w:pPr>
    </w:p>
    <w:p w14:paraId="63CEB1B7" w14:textId="77777777" w:rsidR="001D5657" w:rsidRDefault="001D5657" w:rsidP="00500007">
      <w:pPr>
        <w:ind w:left="0" w:hanging="2"/>
      </w:pPr>
    </w:p>
    <w:p w14:paraId="0B84A767" w14:textId="77777777" w:rsidR="001D5657" w:rsidRDefault="001D5657" w:rsidP="00196D91">
      <w:pPr>
        <w:ind w:left="0" w:hanging="2"/>
      </w:pPr>
    </w:p>
    <w:p w14:paraId="7B16DFCC" w14:textId="77777777" w:rsidR="001D5657" w:rsidRDefault="001D5657" w:rsidP="00321354">
      <w:pPr>
        <w:ind w:left="0" w:hanging="2"/>
      </w:pPr>
    </w:p>
    <w:p w14:paraId="37949CF5" w14:textId="77777777" w:rsidR="001D5657" w:rsidRDefault="001D5657" w:rsidP="00321354">
      <w:pPr>
        <w:ind w:left="0" w:hanging="2"/>
      </w:pPr>
    </w:p>
    <w:p w14:paraId="5B56229E" w14:textId="77777777" w:rsidR="001D5657" w:rsidRDefault="001D5657" w:rsidP="00321354">
      <w:pPr>
        <w:ind w:left="0" w:hanging="2"/>
      </w:pPr>
    </w:p>
    <w:p w14:paraId="127AE968" w14:textId="77777777" w:rsidR="001D5657" w:rsidRDefault="001D5657" w:rsidP="00321354">
      <w:pPr>
        <w:ind w:left="0" w:hanging="2"/>
      </w:pPr>
    </w:p>
    <w:p w14:paraId="105904BD" w14:textId="77777777" w:rsidR="001D5657" w:rsidRDefault="001D5657" w:rsidP="00F30437">
      <w:pPr>
        <w:ind w:left="0" w:hanging="2"/>
      </w:pPr>
    </w:p>
    <w:p w14:paraId="421784DA" w14:textId="77777777" w:rsidR="001D5657" w:rsidRDefault="001D5657" w:rsidP="0066250C">
      <w:pPr>
        <w:ind w:left="0" w:hanging="2"/>
      </w:pPr>
    </w:p>
    <w:p w14:paraId="1B506FE5" w14:textId="77777777" w:rsidR="001D5657" w:rsidRDefault="001D5657">
      <w:pPr>
        <w:ind w:left="0" w:hanging="2"/>
      </w:pPr>
    </w:p>
    <w:p w14:paraId="77E16FB7" w14:textId="77777777" w:rsidR="001D5657" w:rsidRDefault="001D5657" w:rsidP="00BD47D6">
      <w:pPr>
        <w:ind w:left="0" w:hanging="2"/>
      </w:pPr>
    </w:p>
    <w:p w14:paraId="1E87C348" w14:textId="77777777" w:rsidR="001D5657" w:rsidRDefault="001D5657" w:rsidP="000600C8">
      <w:pPr>
        <w:ind w:left="0" w:hanging="2"/>
      </w:pPr>
    </w:p>
    <w:p w14:paraId="595B681D" w14:textId="77777777" w:rsidR="001D5657" w:rsidRDefault="001D5657" w:rsidP="005110A6">
      <w:pPr>
        <w:ind w:left="0" w:hanging="2"/>
      </w:pPr>
    </w:p>
    <w:p w14:paraId="22B5FAE7" w14:textId="77777777" w:rsidR="001D5657" w:rsidRDefault="001D5657" w:rsidP="0014510D">
      <w:pPr>
        <w:ind w:left="0" w:hanging="2"/>
      </w:pPr>
    </w:p>
    <w:p w14:paraId="3A6725A4" w14:textId="77777777" w:rsidR="001D5657" w:rsidRDefault="001D5657">
      <w:pPr>
        <w:ind w:left="0" w:hanging="2"/>
      </w:pPr>
    </w:p>
    <w:p w14:paraId="221BE77C" w14:textId="77777777" w:rsidR="001D5657" w:rsidRDefault="001D5657" w:rsidP="00580874">
      <w:pPr>
        <w:ind w:left="0" w:hanging="2"/>
      </w:pPr>
    </w:p>
    <w:p w14:paraId="238C50E6" w14:textId="77777777" w:rsidR="001D5657" w:rsidRDefault="001D5657" w:rsidP="00697113">
      <w:pPr>
        <w:ind w:left="0" w:hanging="2"/>
      </w:pPr>
    </w:p>
    <w:p w14:paraId="59083AA8" w14:textId="77777777" w:rsidR="001D5657" w:rsidRDefault="001D5657" w:rsidP="00755A54">
      <w:pPr>
        <w:ind w:left="0" w:hanging="2"/>
      </w:pPr>
    </w:p>
    <w:p w14:paraId="2BBF143A" w14:textId="77777777" w:rsidR="001D5657" w:rsidRDefault="001D5657" w:rsidP="00755A54">
      <w:pPr>
        <w:ind w:left="0" w:hanging="2"/>
      </w:pPr>
    </w:p>
    <w:p w14:paraId="5C77BCB3" w14:textId="77777777" w:rsidR="001D5657" w:rsidRDefault="001D5657" w:rsidP="00755A54">
      <w:pPr>
        <w:ind w:left="0" w:hanging="2"/>
      </w:pPr>
    </w:p>
    <w:p w14:paraId="788F11BD" w14:textId="77777777" w:rsidR="001D5657" w:rsidRDefault="001D5657" w:rsidP="00755A54">
      <w:pPr>
        <w:ind w:left="0" w:hanging="2"/>
      </w:pPr>
    </w:p>
    <w:p w14:paraId="23A88363" w14:textId="77777777" w:rsidR="001D5657" w:rsidRDefault="001D5657">
      <w:pPr>
        <w:ind w:left="0" w:hanging="2"/>
      </w:pPr>
    </w:p>
    <w:p w14:paraId="12C52D08" w14:textId="77777777" w:rsidR="001D5657" w:rsidRDefault="001D5657" w:rsidP="0009736C">
      <w:pPr>
        <w:ind w:left="0" w:hanging="2"/>
      </w:pPr>
    </w:p>
    <w:p w14:paraId="315D4AFF" w14:textId="77777777" w:rsidR="001D5657" w:rsidRDefault="001D5657" w:rsidP="0009736C">
      <w:pPr>
        <w:ind w:left="0" w:hanging="2"/>
      </w:pPr>
    </w:p>
    <w:p w14:paraId="6312F03A" w14:textId="77777777" w:rsidR="001D5657" w:rsidRDefault="001D5657">
      <w:pPr>
        <w:ind w:left="0" w:hanging="2"/>
      </w:pPr>
    </w:p>
    <w:p w14:paraId="6896C7DF" w14:textId="77777777" w:rsidR="001D5657" w:rsidRDefault="001D5657" w:rsidP="00D6456B">
      <w:pPr>
        <w:ind w:left="0" w:hanging="2"/>
      </w:pPr>
    </w:p>
    <w:p w14:paraId="7B7E97F1" w14:textId="77777777" w:rsidR="001D5657" w:rsidRDefault="001D5657" w:rsidP="00D6456B">
      <w:pPr>
        <w:ind w:left="0" w:hanging="2"/>
      </w:pPr>
    </w:p>
    <w:p w14:paraId="4297E1E6" w14:textId="77777777" w:rsidR="001D5657" w:rsidRDefault="001D5657" w:rsidP="00D6456B">
      <w:pPr>
        <w:ind w:left="0" w:hanging="2"/>
      </w:pPr>
    </w:p>
    <w:p w14:paraId="57C21D61" w14:textId="77777777" w:rsidR="001D5657" w:rsidRDefault="001D5657">
      <w:pPr>
        <w:ind w:left="0" w:hanging="2"/>
      </w:pPr>
    </w:p>
    <w:p w14:paraId="4CEDF07F" w14:textId="77777777" w:rsidR="001D5657" w:rsidRDefault="001D5657">
      <w:pPr>
        <w:ind w:left="0" w:hanging="2"/>
      </w:pPr>
    </w:p>
    <w:p w14:paraId="5F30254E" w14:textId="77777777" w:rsidR="001D5657" w:rsidRDefault="001D5657" w:rsidP="00E775C8">
      <w:pPr>
        <w:ind w:left="0" w:hanging="2"/>
      </w:pPr>
    </w:p>
    <w:p w14:paraId="55141420" w14:textId="77777777" w:rsidR="001D5657" w:rsidRDefault="001D5657" w:rsidP="007D7347">
      <w:pPr>
        <w:ind w:left="0" w:hanging="2"/>
      </w:pPr>
    </w:p>
    <w:p w14:paraId="7E54F3F3" w14:textId="77777777" w:rsidR="001D5657" w:rsidRDefault="001D5657" w:rsidP="0083572A">
      <w:pPr>
        <w:ind w:left="0" w:hanging="2"/>
      </w:pPr>
    </w:p>
    <w:p w14:paraId="1C1FB9CD" w14:textId="77777777" w:rsidR="001D5657" w:rsidRDefault="001D5657" w:rsidP="0083572A">
      <w:pPr>
        <w:ind w:left="0" w:hanging="2"/>
      </w:pPr>
    </w:p>
  </w:endnote>
  <w:endnote w:type="continuationSeparator" w:id="0">
    <w:p w14:paraId="73115F0D" w14:textId="77777777" w:rsidR="001D5657" w:rsidRDefault="001D5657" w:rsidP="00500007">
      <w:pPr>
        <w:spacing w:line="240" w:lineRule="auto"/>
        <w:ind w:left="0" w:hanging="2"/>
      </w:pPr>
      <w:r>
        <w:continuationSeparator/>
      </w:r>
    </w:p>
    <w:p w14:paraId="7C78654A" w14:textId="77777777" w:rsidR="001D5657" w:rsidRDefault="001D5657" w:rsidP="00500007">
      <w:pPr>
        <w:ind w:left="0" w:hanging="2"/>
      </w:pPr>
    </w:p>
    <w:p w14:paraId="31D2B38E" w14:textId="77777777" w:rsidR="001D5657" w:rsidRDefault="001D5657" w:rsidP="00500007">
      <w:pPr>
        <w:ind w:left="0" w:hanging="2"/>
      </w:pPr>
    </w:p>
    <w:p w14:paraId="7B3F292C" w14:textId="77777777" w:rsidR="001D5657" w:rsidRDefault="001D5657" w:rsidP="00500007">
      <w:pPr>
        <w:ind w:left="0" w:hanging="2"/>
      </w:pPr>
    </w:p>
    <w:p w14:paraId="411B6DFA" w14:textId="77777777" w:rsidR="001D5657" w:rsidRDefault="001D5657" w:rsidP="00500007">
      <w:pPr>
        <w:ind w:left="0" w:hanging="2"/>
      </w:pPr>
    </w:p>
    <w:p w14:paraId="5456E65D" w14:textId="77777777" w:rsidR="001D5657" w:rsidRDefault="001D5657" w:rsidP="00500007">
      <w:pPr>
        <w:ind w:left="0" w:hanging="2"/>
      </w:pPr>
    </w:p>
    <w:p w14:paraId="24D04FC2" w14:textId="77777777" w:rsidR="001D5657" w:rsidRDefault="001D5657" w:rsidP="00500007">
      <w:pPr>
        <w:ind w:left="0" w:hanging="2"/>
      </w:pPr>
    </w:p>
    <w:p w14:paraId="66909460" w14:textId="77777777" w:rsidR="001D5657" w:rsidRDefault="001D5657" w:rsidP="00500007">
      <w:pPr>
        <w:ind w:left="0" w:hanging="2"/>
      </w:pPr>
    </w:p>
    <w:p w14:paraId="53990AFA" w14:textId="77777777" w:rsidR="001D5657" w:rsidRDefault="001D5657" w:rsidP="00500007">
      <w:pPr>
        <w:ind w:left="0" w:hanging="2"/>
      </w:pPr>
    </w:p>
    <w:p w14:paraId="31470C70" w14:textId="77777777" w:rsidR="001D5657" w:rsidRDefault="001D5657" w:rsidP="00196D91">
      <w:pPr>
        <w:ind w:left="0" w:hanging="2"/>
      </w:pPr>
    </w:p>
    <w:p w14:paraId="0DB4E295" w14:textId="77777777" w:rsidR="001D5657" w:rsidRDefault="001D5657" w:rsidP="00321354">
      <w:pPr>
        <w:ind w:left="0" w:hanging="2"/>
      </w:pPr>
    </w:p>
    <w:p w14:paraId="6F6522F3" w14:textId="77777777" w:rsidR="001D5657" w:rsidRDefault="001D5657" w:rsidP="00321354">
      <w:pPr>
        <w:ind w:left="0" w:hanging="2"/>
      </w:pPr>
    </w:p>
    <w:p w14:paraId="15FAC6A8" w14:textId="77777777" w:rsidR="001D5657" w:rsidRDefault="001D5657" w:rsidP="00321354">
      <w:pPr>
        <w:ind w:left="0" w:hanging="2"/>
      </w:pPr>
    </w:p>
    <w:p w14:paraId="50A3D09B" w14:textId="77777777" w:rsidR="001D5657" w:rsidRDefault="001D5657" w:rsidP="00321354">
      <w:pPr>
        <w:ind w:left="0" w:hanging="2"/>
      </w:pPr>
    </w:p>
    <w:p w14:paraId="37869F47" w14:textId="77777777" w:rsidR="001D5657" w:rsidRDefault="001D5657" w:rsidP="00F30437">
      <w:pPr>
        <w:ind w:left="0" w:hanging="2"/>
      </w:pPr>
    </w:p>
    <w:p w14:paraId="42993FE2" w14:textId="77777777" w:rsidR="001D5657" w:rsidRDefault="001D5657" w:rsidP="0066250C">
      <w:pPr>
        <w:ind w:left="0" w:hanging="2"/>
      </w:pPr>
    </w:p>
    <w:p w14:paraId="0C3499D2" w14:textId="77777777" w:rsidR="001D5657" w:rsidRDefault="001D5657">
      <w:pPr>
        <w:ind w:left="0" w:hanging="2"/>
      </w:pPr>
    </w:p>
    <w:p w14:paraId="58FDC329" w14:textId="77777777" w:rsidR="001D5657" w:rsidRDefault="001D5657" w:rsidP="00BD47D6">
      <w:pPr>
        <w:ind w:left="0" w:hanging="2"/>
      </w:pPr>
    </w:p>
    <w:p w14:paraId="1A34ECBD" w14:textId="77777777" w:rsidR="001D5657" w:rsidRDefault="001D5657" w:rsidP="000600C8">
      <w:pPr>
        <w:ind w:left="0" w:hanging="2"/>
      </w:pPr>
    </w:p>
    <w:p w14:paraId="7B6AD743" w14:textId="77777777" w:rsidR="001D5657" w:rsidRDefault="001D5657" w:rsidP="005110A6">
      <w:pPr>
        <w:ind w:left="0" w:hanging="2"/>
      </w:pPr>
    </w:p>
    <w:p w14:paraId="4CD125EB" w14:textId="77777777" w:rsidR="001D5657" w:rsidRDefault="001D5657" w:rsidP="0014510D">
      <w:pPr>
        <w:ind w:left="0" w:hanging="2"/>
      </w:pPr>
    </w:p>
    <w:p w14:paraId="0EA87686" w14:textId="77777777" w:rsidR="001D5657" w:rsidRDefault="001D5657">
      <w:pPr>
        <w:ind w:left="0" w:hanging="2"/>
      </w:pPr>
    </w:p>
    <w:p w14:paraId="6FD7B776" w14:textId="77777777" w:rsidR="001D5657" w:rsidRDefault="001D5657" w:rsidP="00580874">
      <w:pPr>
        <w:ind w:left="0" w:hanging="2"/>
      </w:pPr>
    </w:p>
    <w:p w14:paraId="41A62054" w14:textId="77777777" w:rsidR="001D5657" w:rsidRDefault="001D5657" w:rsidP="00697113">
      <w:pPr>
        <w:ind w:left="0" w:hanging="2"/>
      </w:pPr>
    </w:p>
    <w:p w14:paraId="1D33171A" w14:textId="77777777" w:rsidR="001D5657" w:rsidRDefault="001D5657" w:rsidP="00755A54">
      <w:pPr>
        <w:ind w:left="0" w:hanging="2"/>
      </w:pPr>
    </w:p>
    <w:p w14:paraId="4C09F917" w14:textId="77777777" w:rsidR="001D5657" w:rsidRDefault="001D5657" w:rsidP="00755A54">
      <w:pPr>
        <w:ind w:left="0" w:hanging="2"/>
      </w:pPr>
    </w:p>
    <w:p w14:paraId="35A5CD7C" w14:textId="77777777" w:rsidR="001D5657" w:rsidRDefault="001D5657" w:rsidP="00755A54">
      <w:pPr>
        <w:ind w:left="0" w:hanging="2"/>
      </w:pPr>
    </w:p>
    <w:p w14:paraId="34C8D7A1" w14:textId="77777777" w:rsidR="001D5657" w:rsidRDefault="001D5657" w:rsidP="00755A54">
      <w:pPr>
        <w:ind w:left="0" w:hanging="2"/>
      </w:pPr>
    </w:p>
    <w:p w14:paraId="1804FD34" w14:textId="77777777" w:rsidR="001D5657" w:rsidRDefault="001D5657">
      <w:pPr>
        <w:ind w:left="0" w:hanging="2"/>
      </w:pPr>
    </w:p>
    <w:p w14:paraId="127272D5" w14:textId="77777777" w:rsidR="001D5657" w:rsidRDefault="001D5657" w:rsidP="0009736C">
      <w:pPr>
        <w:ind w:left="0" w:hanging="2"/>
      </w:pPr>
    </w:p>
    <w:p w14:paraId="4BAC1F08" w14:textId="77777777" w:rsidR="001D5657" w:rsidRDefault="001D5657" w:rsidP="0009736C">
      <w:pPr>
        <w:ind w:left="0" w:hanging="2"/>
      </w:pPr>
    </w:p>
    <w:p w14:paraId="252F64F4" w14:textId="77777777" w:rsidR="001D5657" w:rsidRDefault="001D5657">
      <w:pPr>
        <w:ind w:left="0" w:hanging="2"/>
      </w:pPr>
    </w:p>
    <w:p w14:paraId="26409F76" w14:textId="77777777" w:rsidR="001D5657" w:rsidRDefault="001D5657" w:rsidP="00D6456B">
      <w:pPr>
        <w:ind w:left="0" w:hanging="2"/>
      </w:pPr>
    </w:p>
    <w:p w14:paraId="18323BE6" w14:textId="77777777" w:rsidR="001D5657" w:rsidRDefault="001D5657" w:rsidP="00D6456B">
      <w:pPr>
        <w:ind w:left="0" w:hanging="2"/>
      </w:pPr>
    </w:p>
    <w:p w14:paraId="5A30ABB6" w14:textId="77777777" w:rsidR="001D5657" w:rsidRDefault="001D5657" w:rsidP="00D6456B">
      <w:pPr>
        <w:ind w:left="0" w:hanging="2"/>
      </w:pPr>
    </w:p>
    <w:p w14:paraId="1838580F" w14:textId="77777777" w:rsidR="001D5657" w:rsidRDefault="001D5657">
      <w:pPr>
        <w:ind w:left="0" w:hanging="2"/>
      </w:pPr>
    </w:p>
    <w:p w14:paraId="4497035A" w14:textId="77777777" w:rsidR="001D5657" w:rsidRDefault="001D5657">
      <w:pPr>
        <w:ind w:left="0" w:hanging="2"/>
      </w:pPr>
    </w:p>
    <w:p w14:paraId="70686D9B" w14:textId="77777777" w:rsidR="001D5657" w:rsidRDefault="001D5657" w:rsidP="00E775C8">
      <w:pPr>
        <w:ind w:left="0" w:hanging="2"/>
      </w:pPr>
    </w:p>
    <w:p w14:paraId="7141D24F" w14:textId="77777777" w:rsidR="001D5657" w:rsidRDefault="001D5657" w:rsidP="007D7347">
      <w:pPr>
        <w:ind w:left="0" w:hanging="2"/>
      </w:pPr>
    </w:p>
    <w:p w14:paraId="052E1C69" w14:textId="77777777" w:rsidR="001D5657" w:rsidRDefault="001D5657" w:rsidP="0083572A">
      <w:pPr>
        <w:ind w:left="0" w:hanging="2"/>
      </w:pPr>
    </w:p>
    <w:p w14:paraId="5504976C" w14:textId="77777777" w:rsidR="001D5657" w:rsidRDefault="001D5657" w:rsidP="0083572A">
      <w:pPr>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ylfaen">
    <w:panose1 w:val="010A0502050306030303"/>
    <w:charset w:val="00"/>
    <w:family w:val="roman"/>
    <w:pitch w:val="variable"/>
    <w:sig w:usb0="04000687" w:usb1="00000000" w:usb2="00000000" w:usb3="00000000" w:csb0="0000009F" w:csb1="00000000"/>
  </w:font>
  <w:font w:name="Noto Sans">
    <w:charset w:val="00"/>
    <w:family w:val="swiss"/>
    <w:pitch w:val="variable"/>
    <w:sig w:usb0="E00082FF" w:usb1="400078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Bold">
    <w:panose1 w:val="00000000000000000000"/>
    <w:charset w:val="00"/>
    <w:family w:val="roman"/>
    <w:notTrueType/>
    <w:pitch w:val="default"/>
  </w:font>
  <w:font w:name="Questrial">
    <w:charset w:val="00"/>
    <w:family w:val="auto"/>
    <w:pitch w:val="variable"/>
    <w:sig w:usb0="E00002FF" w:usb1="4000201F" w:usb2="08000029"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2AB"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8D2AA" w14:textId="77777777" w:rsidR="008A51B7" w:rsidRDefault="007E1B70">
    <w:pPr>
      <w:pStyle w:val="Normal1"/>
      <w:pBdr>
        <w:top w:val="nil"/>
        <w:left w:val="nil"/>
        <w:bottom w:val="nil"/>
        <w:right w:val="nil"/>
        <w:between w:val="nil"/>
      </w:pBdr>
      <w:tabs>
        <w:tab w:val="center" w:pos="4419"/>
        <w:tab w:val="right" w:pos="8838"/>
      </w:tabs>
      <w:jc w:val="right"/>
      <w:rPr>
        <w:color w:val="000000"/>
      </w:rPr>
    </w:pPr>
    <w:r>
      <w:rPr>
        <w:color w:val="000000"/>
      </w:rPr>
      <w:fldChar w:fldCharType="begin"/>
    </w:r>
    <w:r w:rsidR="008A51B7">
      <w:rPr>
        <w:color w:val="000000"/>
      </w:rPr>
      <w:instrText>PAGE</w:instrText>
    </w:r>
    <w:r>
      <w:rPr>
        <w:color w:val="000000"/>
      </w:rPr>
      <w:fldChar w:fldCharType="end"/>
    </w:r>
  </w:p>
  <w:p w14:paraId="49067BCE" w14:textId="77777777" w:rsidR="008A51B7" w:rsidRDefault="008A51B7">
    <w:pPr>
      <w:pStyle w:val="Normal1"/>
      <w:pBdr>
        <w:top w:val="nil"/>
        <w:left w:val="nil"/>
        <w:bottom w:val="nil"/>
        <w:right w:val="nil"/>
        <w:between w:val="nil"/>
      </w:pBdr>
      <w:tabs>
        <w:tab w:val="center" w:pos="4419"/>
        <w:tab w:val="right" w:pos="8838"/>
      </w:tabs>
      <w:ind w:right="360"/>
      <w:rPr>
        <w:color w:val="000000"/>
      </w:rPr>
    </w:pPr>
  </w:p>
  <w:p w14:paraId="18C86295" w14:textId="77777777" w:rsidR="008A51B7" w:rsidRDefault="008A51B7" w:rsidP="00500007">
    <w:pPr>
      <w:ind w:left="0" w:hanging="2"/>
    </w:pPr>
  </w:p>
  <w:p w14:paraId="5A7AB250" w14:textId="77777777" w:rsidR="008A51B7" w:rsidRDefault="008A51B7" w:rsidP="00500007">
    <w:pPr>
      <w:ind w:left="0" w:hanging="2"/>
    </w:pPr>
  </w:p>
  <w:p w14:paraId="30178C24" w14:textId="77777777" w:rsidR="008A51B7" w:rsidRDefault="008A51B7" w:rsidP="00500007">
    <w:pPr>
      <w:ind w:left="0" w:hanging="2"/>
    </w:pPr>
  </w:p>
  <w:p w14:paraId="12681C32" w14:textId="77777777" w:rsidR="008A51B7" w:rsidRDefault="008A51B7" w:rsidP="00500007">
    <w:pPr>
      <w:ind w:left="0" w:hanging="2"/>
    </w:pPr>
  </w:p>
  <w:p w14:paraId="3F0E58D8" w14:textId="77777777" w:rsidR="008A51B7" w:rsidRDefault="008A51B7" w:rsidP="00500007">
    <w:pPr>
      <w:ind w:left="0" w:hanging="2"/>
    </w:pPr>
  </w:p>
  <w:p w14:paraId="24733687" w14:textId="77777777" w:rsidR="008A51B7" w:rsidRDefault="008A51B7" w:rsidP="00500007">
    <w:pPr>
      <w:ind w:left="0" w:hanging="2"/>
    </w:pPr>
  </w:p>
  <w:p w14:paraId="72FFADA2" w14:textId="77777777" w:rsidR="008A51B7" w:rsidRDefault="008A51B7" w:rsidP="00500007">
    <w:pPr>
      <w:ind w:left="0" w:hanging="2"/>
    </w:pPr>
  </w:p>
  <w:p w14:paraId="55B522D3" w14:textId="77777777" w:rsidR="008A51B7" w:rsidRDefault="008A51B7" w:rsidP="00500007">
    <w:pPr>
      <w:ind w:left="0" w:hanging="2"/>
    </w:pPr>
  </w:p>
  <w:p w14:paraId="2105E5FA" w14:textId="77777777" w:rsidR="008A51B7" w:rsidRDefault="008A51B7" w:rsidP="00196D91">
    <w:pPr>
      <w:ind w:left="0" w:hanging="2"/>
    </w:pPr>
  </w:p>
  <w:p w14:paraId="7A545BD1" w14:textId="77777777" w:rsidR="008A51B7" w:rsidRDefault="008A51B7" w:rsidP="00321354">
    <w:pPr>
      <w:ind w:left="0" w:hanging="2"/>
    </w:pPr>
  </w:p>
  <w:p w14:paraId="11536361" w14:textId="77777777" w:rsidR="008A51B7" w:rsidRDefault="008A51B7" w:rsidP="00321354">
    <w:pPr>
      <w:ind w:left="0" w:hanging="2"/>
    </w:pPr>
  </w:p>
  <w:p w14:paraId="47183CDB" w14:textId="77777777" w:rsidR="008A51B7" w:rsidRDefault="008A51B7" w:rsidP="00321354">
    <w:pPr>
      <w:ind w:left="0" w:hanging="2"/>
    </w:pPr>
  </w:p>
  <w:p w14:paraId="07E37561" w14:textId="77777777" w:rsidR="008A51B7" w:rsidRDefault="008A51B7" w:rsidP="00321354">
    <w:pPr>
      <w:ind w:left="0" w:hanging="2"/>
    </w:pPr>
  </w:p>
  <w:p w14:paraId="3C1AB938" w14:textId="77777777" w:rsidR="008A51B7" w:rsidRDefault="008A51B7" w:rsidP="00F30437">
    <w:pPr>
      <w:ind w:left="0" w:hanging="2"/>
    </w:pPr>
  </w:p>
  <w:p w14:paraId="68406EE9" w14:textId="77777777" w:rsidR="007E1B70" w:rsidRDefault="007E1B70" w:rsidP="0066250C">
    <w:pPr>
      <w:ind w:left="0" w:hanging="2"/>
    </w:pPr>
  </w:p>
  <w:p w14:paraId="6B85FB46" w14:textId="77777777" w:rsidR="001815CB" w:rsidRDefault="001815CB">
    <w:pPr>
      <w:ind w:left="0" w:hanging="2"/>
    </w:pPr>
  </w:p>
  <w:p w14:paraId="3C83B77A" w14:textId="77777777" w:rsidR="001815CB" w:rsidRDefault="001815CB" w:rsidP="00BD47D6">
    <w:pPr>
      <w:ind w:left="0" w:hanging="2"/>
    </w:pPr>
  </w:p>
  <w:p w14:paraId="02D614B9" w14:textId="77777777" w:rsidR="001815CB" w:rsidRDefault="001815CB" w:rsidP="000600C8">
    <w:pPr>
      <w:ind w:left="0" w:hanging="2"/>
    </w:pPr>
  </w:p>
  <w:p w14:paraId="5CAF7B6D" w14:textId="77777777" w:rsidR="001815CB" w:rsidRDefault="001815CB" w:rsidP="005110A6">
    <w:pPr>
      <w:ind w:left="0" w:hanging="2"/>
    </w:pPr>
  </w:p>
  <w:p w14:paraId="2F4E0F57" w14:textId="77777777" w:rsidR="001815CB" w:rsidRDefault="001815CB" w:rsidP="0014510D">
    <w:pPr>
      <w:ind w:left="0" w:hanging="2"/>
    </w:pPr>
  </w:p>
  <w:p w14:paraId="3D6EC92B" w14:textId="77777777" w:rsidR="00856CB6" w:rsidRDefault="00856CB6">
    <w:pPr>
      <w:ind w:left="0" w:hanging="2"/>
    </w:pPr>
  </w:p>
  <w:p w14:paraId="6FDC913A" w14:textId="77777777" w:rsidR="00856CB6" w:rsidRDefault="00856CB6" w:rsidP="00580874">
    <w:pPr>
      <w:ind w:left="0" w:hanging="2"/>
    </w:pPr>
  </w:p>
  <w:p w14:paraId="34D8E9C6" w14:textId="77777777" w:rsidR="00856CB6" w:rsidRDefault="00856CB6" w:rsidP="00697113">
    <w:pPr>
      <w:ind w:left="0" w:hanging="2"/>
    </w:pPr>
  </w:p>
  <w:p w14:paraId="44B61D3A" w14:textId="77777777" w:rsidR="00856CB6" w:rsidRDefault="00856CB6" w:rsidP="00755A54">
    <w:pPr>
      <w:ind w:left="0" w:hanging="2"/>
    </w:pPr>
  </w:p>
  <w:p w14:paraId="615A4900" w14:textId="77777777" w:rsidR="00856CB6" w:rsidRDefault="00856CB6" w:rsidP="00755A54">
    <w:pPr>
      <w:ind w:left="0" w:hanging="2"/>
    </w:pPr>
  </w:p>
  <w:p w14:paraId="3746FFC5" w14:textId="77777777" w:rsidR="00856CB6" w:rsidRDefault="00856CB6" w:rsidP="00755A54">
    <w:pPr>
      <w:ind w:left="0" w:hanging="2"/>
    </w:pPr>
  </w:p>
  <w:p w14:paraId="01907200" w14:textId="77777777" w:rsidR="00856CB6" w:rsidRDefault="00856CB6" w:rsidP="00755A54">
    <w:pPr>
      <w:ind w:left="0" w:hanging="2"/>
    </w:pPr>
  </w:p>
  <w:p w14:paraId="54037521" w14:textId="77777777" w:rsidR="00F94EEC" w:rsidRDefault="00F94EEC">
    <w:pPr>
      <w:ind w:left="0" w:hanging="2"/>
    </w:pPr>
  </w:p>
  <w:p w14:paraId="13672478" w14:textId="77777777" w:rsidR="00F94EEC" w:rsidRDefault="00F94EEC" w:rsidP="0009736C">
    <w:pPr>
      <w:ind w:left="0" w:hanging="2"/>
    </w:pPr>
  </w:p>
  <w:p w14:paraId="2A66DC27" w14:textId="77777777" w:rsidR="00F94EEC" w:rsidRDefault="00F94EEC" w:rsidP="0009736C">
    <w:pPr>
      <w:ind w:left="0" w:hanging="2"/>
    </w:pPr>
  </w:p>
  <w:p w14:paraId="1DA9A37D" w14:textId="77777777" w:rsidR="00A142A1" w:rsidRDefault="00A142A1">
    <w:pPr>
      <w:ind w:left="0" w:hanging="2"/>
    </w:pPr>
  </w:p>
  <w:p w14:paraId="6939A6B8" w14:textId="77777777" w:rsidR="00A142A1" w:rsidRDefault="00A142A1" w:rsidP="00D6456B">
    <w:pPr>
      <w:ind w:left="0" w:hanging="2"/>
    </w:pPr>
  </w:p>
  <w:p w14:paraId="5AB94D8A" w14:textId="77777777" w:rsidR="00A142A1" w:rsidRDefault="00A142A1" w:rsidP="00D6456B">
    <w:pPr>
      <w:ind w:left="0" w:hanging="2"/>
    </w:pPr>
  </w:p>
  <w:p w14:paraId="37909227" w14:textId="77777777" w:rsidR="00A142A1" w:rsidRDefault="00A142A1" w:rsidP="00D6456B">
    <w:pPr>
      <w:ind w:left="0" w:hanging="2"/>
    </w:pPr>
  </w:p>
  <w:p w14:paraId="25A1CA79" w14:textId="77777777" w:rsidR="00DA104F" w:rsidRDefault="00DA104F">
    <w:pPr>
      <w:ind w:left="0" w:hanging="2"/>
    </w:pPr>
  </w:p>
  <w:p w14:paraId="5CDE5238" w14:textId="77777777" w:rsidR="00000000" w:rsidRDefault="00000000">
    <w:pPr>
      <w:ind w:left="0" w:hanging="2"/>
    </w:pPr>
  </w:p>
  <w:p w14:paraId="0A34D1AF" w14:textId="77777777" w:rsidR="00000000" w:rsidRDefault="00000000" w:rsidP="00E775C8">
    <w:pPr>
      <w:ind w:left="0" w:hanging="2"/>
    </w:pPr>
  </w:p>
  <w:p w14:paraId="3F1FA34D" w14:textId="77777777" w:rsidR="00000000" w:rsidRDefault="00000000" w:rsidP="007D7347">
    <w:pPr>
      <w:ind w:left="0" w:hanging="2"/>
    </w:pPr>
  </w:p>
  <w:p w14:paraId="04F63AB0" w14:textId="77777777" w:rsidR="00000000" w:rsidRDefault="00000000" w:rsidP="0083572A">
    <w:pPr>
      <w:ind w:left="0" w:hanging="2"/>
    </w:pPr>
  </w:p>
  <w:p w14:paraId="70521B4E" w14:textId="77777777" w:rsidR="00000000" w:rsidRDefault="00000000" w:rsidP="0083572A">
    <w:pPr>
      <w:ind w:left="0" w:hanging="2"/>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44843" w14:textId="77777777" w:rsidR="008A51B7" w:rsidRDefault="007E1B70">
    <w:pPr>
      <w:pStyle w:val="Normal1"/>
      <w:pBdr>
        <w:top w:val="nil"/>
        <w:left w:val="nil"/>
        <w:bottom w:val="nil"/>
        <w:right w:val="nil"/>
        <w:between w:val="nil"/>
      </w:pBdr>
      <w:tabs>
        <w:tab w:val="center" w:pos="4419"/>
        <w:tab w:val="right" w:pos="8838"/>
      </w:tabs>
      <w:jc w:val="right"/>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PAGE</w:instrText>
    </w:r>
    <w:r>
      <w:rPr>
        <w:rFonts w:ascii="Century Gothic" w:eastAsia="Century Gothic" w:hAnsi="Century Gothic" w:cs="Century Gothic"/>
        <w:color w:val="000000"/>
        <w:sz w:val="20"/>
        <w:szCs w:val="20"/>
      </w:rPr>
      <w:fldChar w:fldCharType="end"/>
    </w:r>
    <w:r w:rsidR="008A51B7">
      <w:rPr>
        <w:rFonts w:ascii="Century Gothic" w:eastAsia="Century Gothic" w:hAnsi="Century Gothic" w:cs="Century Gothic"/>
        <w:color w:val="000000"/>
        <w:sz w:val="20"/>
        <w:szCs w:val="20"/>
      </w:rPr>
      <w:t>/</w:t>
    </w:r>
    <w:r>
      <w:rPr>
        <w:rFonts w:ascii="Century Gothic" w:eastAsia="Century Gothic" w:hAnsi="Century Gothic" w:cs="Century Gothic"/>
        <w:color w:val="000000"/>
        <w:sz w:val="20"/>
        <w:szCs w:val="20"/>
      </w:rPr>
      <w:fldChar w:fldCharType="begin"/>
    </w:r>
    <w:r w:rsidR="008A51B7">
      <w:rPr>
        <w:rFonts w:ascii="Century Gothic" w:eastAsia="Century Gothic" w:hAnsi="Century Gothic" w:cs="Century Gothic"/>
        <w:color w:val="000000"/>
        <w:sz w:val="20"/>
        <w:szCs w:val="20"/>
      </w:rPr>
      <w:instrText>NUMPAGES</w:instrText>
    </w:r>
    <w:r>
      <w:rPr>
        <w:rFonts w:ascii="Century Gothic" w:eastAsia="Century Gothic" w:hAnsi="Century Gothic" w:cs="Century Gothic"/>
        <w:color w:val="000000"/>
        <w:sz w:val="20"/>
        <w:szCs w:val="20"/>
      </w:rPr>
      <w:fldChar w:fldCharType="separate"/>
    </w:r>
    <w:r w:rsidR="008A51B7">
      <w:rPr>
        <w:rFonts w:ascii="Century Gothic" w:eastAsia="Century Gothic" w:hAnsi="Century Gothic" w:cs="Century Gothic"/>
        <w:noProof/>
        <w:color w:val="000000"/>
        <w:sz w:val="20"/>
        <w:szCs w:val="20"/>
      </w:rPr>
      <w:t>40</w:t>
    </w:r>
    <w:r>
      <w:rPr>
        <w:rFonts w:ascii="Century Gothic" w:eastAsia="Century Gothic" w:hAnsi="Century Gothic" w:cs="Century Gothic"/>
        <w:color w:val="000000"/>
        <w:sz w:val="20"/>
        <w:szCs w:val="20"/>
      </w:rPr>
      <w:fldChar w:fldCharType="end"/>
    </w:r>
  </w:p>
  <w:p w14:paraId="4BD533D1" w14:textId="77777777" w:rsidR="008A51B7" w:rsidRDefault="008A51B7" w:rsidP="00500007">
    <w:pPr>
      <w:ind w:left="0" w:hanging="2"/>
    </w:pPr>
  </w:p>
  <w:p w14:paraId="4D31ADF8" w14:textId="77777777" w:rsidR="008A51B7" w:rsidRDefault="008A51B7" w:rsidP="00500007">
    <w:pPr>
      <w:ind w:left="0" w:hanging="2"/>
    </w:pPr>
  </w:p>
  <w:p w14:paraId="05EBE328" w14:textId="77777777" w:rsidR="008A51B7" w:rsidRDefault="008A51B7" w:rsidP="00500007">
    <w:pPr>
      <w:ind w:left="0" w:hanging="2"/>
    </w:pPr>
  </w:p>
  <w:p w14:paraId="457623C3" w14:textId="77777777" w:rsidR="008A51B7" w:rsidRDefault="008A51B7" w:rsidP="00500007">
    <w:pPr>
      <w:ind w:left="0" w:hanging="2"/>
    </w:pPr>
  </w:p>
  <w:p w14:paraId="6046CC73" w14:textId="77777777" w:rsidR="008A51B7" w:rsidRDefault="008A51B7" w:rsidP="00500007">
    <w:pPr>
      <w:ind w:left="0" w:hanging="2"/>
    </w:pPr>
  </w:p>
  <w:p w14:paraId="171E451A" w14:textId="77777777" w:rsidR="008A51B7" w:rsidRDefault="008A51B7" w:rsidP="00500007">
    <w:pPr>
      <w:ind w:left="0" w:hanging="2"/>
    </w:pPr>
  </w:p>
  <w:p w14:paraId="7F4DAA71" w14:textId="77777777" w:rsidR="008A51B7" w:rsidRDefault="008A51B7" w:rsidP="00500007">
    <w:pPr>
      <w:ind w:left="0" w:hanging="2"/>
    </w:pPr>
  </w:p>
  <w:p w14:paraId="6190B380" w14:textId="77777777" w:rsidR="008A51B7" w:rsidRDefault="008A51B7" w:rsidP="00500007">
    <w:pPr>
      <w:ind w:left="0" w:hanging="2"/>
    </w:pPr>
  </w:p>
  <w:p w14:paraId="0743187C" w14:textId="77777777" w:rsidR="008A51B7" w:rsidRDefault="008A51B7" w:rsidP="00196D91">
    <w:pPr>
      <w:ind w:left="0" w:hanging="2"/>
    </w:pPr>
  </w:p>
  <w:p w14:paraId="340EFE80" w14:textId="77777777" w:rsidR="008A51B7" w:rsidRDefault="008A51B7" w:rsidP="00321354">
    <w:pPr>
      <w:ind w:left="0" w:hanging="2"/>
    </w:pPr>
  </w:p>
  <w:p w14:paraId="3E4649D8" w14:textId="77777777" w:rsidR="008A51B7" w:rsidRDefault="008A51B7" w:rsidP="00321354">
    <w:pPr>
      <w:ind w:left="0" w:hanging="2"/>
    </w:pPr>
  </w:p>
  <w:p w14:paraId="298BB90A" w14:textId="77777777" w:rsidR="008A51B7" w:rsidRDefault="008A51B7" w:rsidP="00321354">
    <w:pPr>
      <w:ind w:left="0" w:hanging="2"/>
    </w:pPr>
  </w:p>
  <w:p w14:paraId="704678BD" w14:textId="77777777" w:rsidR="008A51B7" w:rsidRDefault="008A51B7" w:rsidP="00321354">
    <w:pPr>
      <w:ind w:left="0" w:hanging="2"/>
    </w:pPr>
  </w:p>
  <w:p w14:paraId="5A92EF22" w14:textId="77777777" w:rsidR="008A51B7" w:rsidRDefault="008A51B7" w:rsidP="00F30437">
    <w:pPr>
      <w:ind w:left="0" w:hanging="2"/>
    </w:pPr>
  </w:p>
  <w:p w14:paraId="51ECCA96" w14:textId="77777777" w:rsidR="007E1B70" w:rsidRDefault="007E1B70" w:rsidP="0066250C">
    <w:pPr>
      <w:ind w:left="0" w:hanging="2"/>
    </w:pPr>
  </w:p>
  <w:p w14:paraId="5F22CBD6" w14:textId="77777777" w:rsidR="001815CB" w:rsidRDefault="001815CB">
    <w:pPr>
      <w:ind w:left="0" w:hanging="2"/>
    </w:pPr>
  </w:p>
  <w:p w14:paraId="7BF9AF88" w14:textId="77777777" w:rsidR="001815CB" w:rsidRDefault="001815CB" w:rsidP="00BD47D6">
    <w:pPr>
      <w:ind w:left="0" w:hanging="2"/>
    </w:pPr>
  </w:p>
  <w:p w14:paraId="54DB9B6F" w14:textId="77777777" w:rsidR="001815CB" w:rsidRDefault="001815CB" w:rsidP="000600C8">
    <w:pPr>
      <w:ind w:left="0" w:hanging="2"/>
    </w:pPr>
  </w:p>
  <w:p w14:paraId="1D80FCC0" w14:textId="77777777" w:rsidR="001815CB" w:rsidRDefault="001815CB" w:rsidP="005110A6">
    <w:pPr>
      <w:ind w:left="0" w:hanging="2"/>
    </w:pPr>
  </w:p>
  <w:p w14:paraId="75907C89" w14:textId="77777777" w:rsidR="001815CB" w:rsidRDefault="001815CB" w:rsidP="0014510D">
    <w:pPr>
      <w:ind w:left="0" w:hanging="2"/>
    </w:pPr>
  </w:p>
  <w:p w14:paraId="1B1CF904" w14:textId="77777777" w:rsidR="00856CB6" w:rsidRDefault="00856CB6">
    <w:pPr>
      <w:ind w:left="0" w:hanging="2"/>
    </w:pPr>
  </w:p>
  <w:p w14:paraId="6C1B26C2" w14:textId="77777777" w:rsidR="00856CB6" w:rsidRDefault="00856CB6" w:rsidP="00580874">
    <w:pPr>
      <w:ind w:left="0" w:hanging="2"/>
    </w:pPr>
  </w:p>
  <w:p w14:paraId="775FB285" w14:textId="77777777" w:rsidR="00856CB6" w:rsidRDefault="00856CB6" w:rsidP="00697113">
    <w:pPr>
      <w:ind w:left="0" w:hanging="2"/>
    </w:pPr>
  </w:p>
  <w:p w14:paraId="6CE0FA46" w14:textId="77777777" w:rsidR="00856CB6" w:rsidRDefault="00856CB6" w:rsidP="00755A54">
    <w:pPr>
      <w:ind w:left="0" w:hanging="2"/>
    </w:pPr>
  </w:p>
  <w:p w14:paraId="76739924" w14:textId="77777777" w:rsidR="00856CB6" w:rsidRDefault="00856CB6" w:rsidP="00755A54">
    <w:pPr>
      <w:ind w:left="0" w:hanging="2"/>
    </w:pPr>
  </w:p>
  <w:p w14:paraId="24B7ACB3" w14:textId="77777777" w:rsidR="00856CB6" w:rsidRDefault="00856CB6" w:rsidP="00755A54">
    <w:pPr>
      <w:ind w:left="0" w:hanging="2"/>
    </w:pPr>
  </w:p>
  <w:p w14:paraId="6B02BDE2" w14:textId="77777777" w:rsidR="00856CB6" w:rsidRDefault="00856CB6" w:rsidP="00755A54">
    <w:pPr>
      <w:ind w:left="0" w:hanging="2"/>
    </w:pPr>
  </w:p>
  <w:p w14:paraId="44AF7BDD" w14:textId="77777777" w:rsidR="00F94EEC" w:rsidRDefault="00F94EEC">
    <w:pPr>
      <w:ind w:left="0" w:hanging="2"/>
    </w:pPr>
  </w:p>
  <w:p w14:paraId="033C51DC" w14:textId="77777777" w:rsidR="00F94EEC" w:rsidRDefault="00F94EEC" w:rsidP="0009736C">
    <w:pPr>
      <w:ind w:left="0" w:hanging="2"/>
    </w:pPr>
  </w:p>
  <w:p w14:paraId="2293E058" w14:textId="77777777" w:rsidR="00F94EEC" w:rsidRDefault="00F94EEC" w:rsidP="0009736C">
    <w:pPr>
      <w:ind w:left="0" w:hanging="2"/>
    </w:pPr>
  </w:p>
  <w:p w14:paraId="662C7EA7" w14:textId="77777777" w:rsidR="00A142A1" w:rsidRDefault="00A142A1">
    <w:pPr>
      <w:ind w:left="0" w:hanging="2"/>
    </w:pPr>
  </w:p>
  <w:p w14:paraId="7C267386" w14:textId="77777777" w:rsidR="00A142A1" w:rsidRDefault="00A142A1" w:rsidP="00D6456B">
    <w:pPr>
      <w:ind w:left="0" w:hanging="2"/>
    </w:pPr>
  </w:p>
  <w:p w14:paraId="368A205A" w14:textId="77777777" w:rsidR="00A142A1" w:rsidRDefault="00A142A1" w:rsidP="00D6456B">
    <w:pPr>
      <w:ind w:left="0" w:hanging="2"/>
    </w:pPr>
  </w:p>
  <w:p w14:paraId="06B92327" w14:textId="77777777" w:rsidR="00A142A1" w:rsidRDefault="00A142A1" w:rsidP="00D6456B">
    <w:pPr>
      <w:ind w:left="0" w:hanging="2"/>
    </w:pPr>
  </w:p>
  <w:p w14:paraId="3790D4F4" w14:textId="77777777" w:rsidR="00DA104F" w:rsidRDefault="00DA104F">
    <w:pPr>
      <w:ind w:left="0" w:hanging="2"/>
    </w:pPr>
  </w:p>
  <w:p w14:paraId="3D1BE1C1" w14:textId="77777777" w:rsidR="00000000" w:rsidRDefault="00000000">
    <w:pPr>
      <w:ind w:left="0" w:hanging="2"/>
    </w:pPr>
  </w:p>
  <w:p w14:paraId="7FCFE06F" w14:textId="77777777" w:rsidR="00000000" w:rsidRDefault="00000000" w:rsidP="00E775C8">
    <w:pPr>
      <w:ind w:left="0" w:hanging="2"/>
    </w:pPr>
  </w:p>
  <w:p w14:paraId="119EAA6B" w14:textId="77777777" w:rsidR="00000000" w:rsidRDefault="00000000" w:rsidP="007D7347">
    <w:pPr>
      <w:ind w:left="0" w:hanging="2"/>
    </w:pPr>
  </w:p>
  <w:p w14:paraId="606E9D56" w14:textId="77777777" w:rsidR="00000000" w:rsidRDefault="00000000" w:rsidP="0083572A">
    <w:pPr>
      <w:ind w:left="0" w:hanging="2"/>
    </w:pPr>
  </w:p>
  <w:p w14:paraId="4221FF49" w14:textId="77777777" w:rsidR="00000000" w:rsidRDefault="00000000" w:rsidP="0083572A">
    <w:pP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8B68F"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DAC1E"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FD53"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FCDA5"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7EDAF"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4E0C6" w14:textId="77777777" w:rsidR="00E775C8" w:rsidRDefault="00E775C8">
    <w:pPr>
      <w:pBdr>
        <w:top w:val="nil"/>
        <w:left w:val="nil"/>
        <w:bottom w:val="nil"/>
        <w:right w:val="nil"/>
        <w:between w:val="nil"/>
      </w:pBdr>
      <w:tabs>
        <w:tab w:val="center" w:pos="4252"/>
        <w:tab w:val="right" w:pos="8504"/>
      </w:tabs>
      <w:ind w:left="0" w:hanging="2"/>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21441" w14:textId="77777777" w:rsidR="00E775C8" w:rsidRDefault="00E775C8">
    <w:pPr>
      <w:pBdr>
        <w:top w:val="nil"/>
        <w:left w:val="nil"/>
        <w:bottom w:val="nil"/>
        <w:right w:val="nil"/>
        <w:between w:val="nil"/>
      </w:pBdr>
      <w:tabs>
        <w:tab w:val="center" w:pos="4252"/>
        <w:tab w:val="right" w:pos="8504"/>
      </w:tabs>
      <w:ind w:left="0" w:hanging="2"/>
      <w:jc w:val="right"/>
      <w:rPr>
        <w:rFonts w:ascii="Century Gothic" w:eastAsia="Century Gothic" w:hAnsi="Century Gothic" w:cs="Century Gothic"/>
        <w:color w:val="000000"/>
      </w:rPr>
    </w:pPr>
    <w:r>
      <w:rPr>
        <w:rFonts w:ascii="Century Gothic" w:eastAsia="Century Gothic" w:hAnsi="Century Gothic" w:cs="Century Gothic"/>
        <w:color w:val="FFFFFF"/>
      </w:rPr>
      <w:fldChar w:fldCharType="begin"/>
    </w:r>
    <w:r>
      <w:rPr>
        <w:rFonts w:ascii="Century Gothic" w:eastAsia="Century Gothic" w:hAnsi="Century Gothic" w:cs="Century Gothic"/>
        <w:color w:val="FFFFFF"/>
      </w:rPr>
      <w:instrText>PAGE</w:instrText>
    </w:r>
    <w:r>
      <w:rPr>
        <w:rFonts w:ascii="Century Gothic" w:eastAsia="Century Gothic" w:hAnsi="Century Gothic" w:cs="Century Gothic"/>
        <w:color w:val="FFFFFF"/>
      </w:rPr>
      <w:fldChar w:fldCharType="separate"/>
    </w:r>
    <w:r>
      <w:rPr>
        <w:rFonts w:ascii="Century Gothic" w:eastAsia="Century Gothic" w:hAnsi="Century Gothic" w:cs="Century Gothic"/>
        <w:noProof/>
        <w:color w:val="FFFFFF"/>
      </w:rPr>
      <w:t>1</w:t>
    </w:r>
    <w:r>
      <w:rPr>
        <w:rFonts w:ascii="Century Gothic" w:eastAsia="Century Gothic" w:hAnsi="Century Gothic" w:cs="Century Gothic"/>
        <w:color w:val="FFFFFF"/>
      </w:rPr>
      <w:fldChar w:fldCharType="end"/>
    </w:r>
    <w:r>
      <w:rPr>
        <w:rFonts w:ascii="Century Gothic" w:eastAsia="Century Gothic" w:hAnsi="Century Gothic" w:cs="Century Gothic"/>
        <w:color w:val="FFFFFF"/>
      </w:rPr>
      <w:t>/131</w:t>
    </w:r>
  </w:p>
  <w:p w14:paraId="08DFAD9A" w14:textId="77777777" w:rsidR="00E775C8" w:rsidRDefault="00E775C8">
    <w:pPr>
      <w:pBdr>
        <w:top w:val="nil"/>
        <w:left w:val="nil"/>
        <w:bottom w:val="nil"/>
        <w:right w:val="nil"/>
        <w:between w:val="nil"/>
      </w:pBdr>
      <w:tabs>
        <w:tab w:val="center" w:pos="4252"/>
        <w:tab w:val="right" w:pos="8504"/>
      </w:tabs>
      <w:ind w:left="0" w:hanging="2"/>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F4694" w14:textId="77777777" w:rsidR="00E775C8" w:rsidRDefault="00E775C8">
    <w:pPr>
      <w:pBdr>
        <w:top w:val="nil"/>
        <w:left w:val="nil"/>
        <w:bottom w:val="nil"/>
        <w:right w:val="nil"/>
        <w:between w:val="nil"/>
      </w:pBdr>
      <w:tabs>
        <w:tab w:val="center" w:pos="4252"/>
        <w:tab w:val="right" w:pos="8504"/>
      </w:tabs>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B0CFC" w14:textId="77777777" w:rsidR="001D5657" w:rsidRDefault="001D5657" w:rsidP="00500007">
      <w:pPr>
        <w:spacing w:line="240" w:lineRule="auto"/>
        <w:ind w:left="0" w:hanging="2"/>
      </w:pPr>
      <w:r>
        <w:separator/>
      </w:r>
    </w:p>
    <w:p w14:paraId="096DE516" w14:textId="77777777" w:rsidR="001D5657" w:rsidRDefault="001D5657" w:rsidP="00500007">
      <w:pPr>
        <w:ind w:left="0" w:hanging="2"/>
      </w:pPr>
    </w:p>
    <w:p w14:paraId="57FA1FAF" w14:textId="77777777" w:rsidR="001D5657" w:rsidRDefault="001D5657" w:rsidP="00500007">
      <w:pPr>
        <w:ind w:left="0" w:hanging="2"/>
      </w:pPr>
    </w:p>
    <w:p w14:paraId="319E5A3C" w14:textId="77777777" w:rsidR="001D5657" w:rsidRDefault="001D5657" w:rsidP="00500007">
      <w:pPr>
        <w:ind w:left="0" w:hanging="2"/>
      </w:pPr>
    </w:p>
    <w:p w14:paraId="22F88B96" w14:textId="77777777" w:rsidR="001D5657" w:rsidRDefault="001D5657" w:rsidP="00500007">
      <w:pPr>
        <w:ind w:left="0" w:hanging="2"/>
      </w:pPr>
    </w:p>
    <w:p w14:paraId="340FC086" w14:textId="77777777" w:rsidR="001D5657" w:rsidRDefault="001D5657" w:rsidP="00500007">
      <w:pPr>
        <w:ind w:left="0" w:hanging="2"/>
      </w:pPr>
    </w:p>
    <w:p w14:paraId="5B59B603" w14:textId="77777777" w:rsidR="001D5657" w:rsidRDefault="001D5657" w:rsidP="00500007">
      <w:pPr>
        <w:ind w:left="0" w:hanging="2"/>
      </w:pPr>
    </w:p>
    <w:p w14:paraId="1BA8690F" w14:textId="77777777" w:rsidR="001D5657" w:rsidRDefault="001D5657" w:rsidP="00500007">
      <w:pPr>
        <w:ind w:left="0" w:hanging="2"/>
      </w:pPr>
    </w:p>
    <w:p w14:paraId="26D3215E" w14:textId="77777777" w:rsidR="001D5657" w:rsidRDefault="001D5657" w:rsidP="00500007">
      <w:pPr>
        <w:ind w:left="0" w:hanging="2"/>
      </w:pPr>
    </w:p>
    <w:p w14:paraId="0CB3E07A" w14:textId="77777777" w:rsidR="001D5657" w:rsidRDefault="001D5657" w:rsidP="00196D91">
      <w:pPr>
        <w:ind w:left="0" w:hanging="2"/>
      </w:pPr>
    </w:p>
    <w:p w14:paraId="6BB76D2D" w14:textId="77777777" w:rsidR="001D5657" w:rsidRDefault="001D5657" w:rsidP="00321354">
      <w:pPr>
        <w:ind w:left="0" w:hanging="2"/>
      </w:pPr>
    </w:p>
    <w:p w14:paraId="76E454C6" w14:textId="77777777" w:rsidR="001D5657" w:rsidRDefault="001D5657" w:rsidP="00321354">
      <w:pPr>
        <w:ind w:left="0" w:hanging="2"/>
      </w:pPr>
    </w:p>
    <w:p w14:paraId="309532D5" w14:textId="77777777" w:rsidR="001D5657" w:rsidRDefault="001D5657" w:rsidP="00321354">
      <w:pPr>
        <w:ind w:left="0" w:hanging="2"/>
      </w:pPr>
    </w:p>
    <w:p w14:paraId="66CBD571" w14:textId="77777777" w:rsidR="001D5657" w:rsidRDefault="001D5657" w:rsidP="00321354">
      <w:pPr>
        <w:ind w:left="0" w:hanging="2"/>
      </w:pPr>
    </w:p>
    <w:p w14:paraId="34C83581" w14:textId="77777777" w:rsidR="001D5657" w:rsidRDefault="001D5657" w:rsidP="00F30437">
      <w:pPr>
        <w:ind w:left="0" w:hanging="2"/>
      </w:pPr>
    </w:p>
    <w:p w14:paraId="7FB96D73" w14:textId="77777777" w:rsidR="001D5657" w:rsidRDefault="001D5657" w:rsidP="0066250C">
      <w:pPr>
        <w:ind w:left="0" w:hanging="2"/>
      </w:pPr>
    </w:p>
    <w:p w14:paraId="07A8E1F2" w14:textId="77777777" w:rsidR="001D5657" w:rsidRDefault="001D5657">
      <w:pPr>
        <w:ind w:left="0" w:hanging="2"/>
      </w:pPr>
    </w:p>
    <w:p w14:paraId="74F0BC7B" w14:textId="77777777" w:rsidR="001D5657" w:rsidRDefault="001D5657" w:rsidP="00BD47D6">
      <w:pPr>
        <w:ind w:left="0" w:hanging="2"/>
      </w:pPr>
    </w:p>
    <w:p w14:paraId="527BA408" w14:textId="77777777" w:rsidR="001D5657" w:rsidRDefault="001D5657" w:rsidP="000600C8">
      <w:pPr>
        <w:ind w:left="0" w:hanging="2"/>
      </w:pPr>
    </w:p>
    <w:p w14:paraId="6C50AFBB" w14:textId="77777777" w:rsidR="001D5657" w:rsidRDefault="001D5657" w:rsidP="005110A6">
      <w:pPr>
        <w:ind w:left="0" w:hanging="2"/>
      </w:pPr>
    </w:p>
    <w:p w14:paraId="6E727731" w14:textId="77777777" w:rsidR="001D5657" w:rsidRDefault="001D5657" w:rsidP="0014510D">
      <w:pPr>
        <w:ind w:left="0" w:hanging="2"/>
      </w:pPr>
    </w:p>
    <w:p w14:paraId="3853801F" w14:textId="77777777" w:rsidR="001D5657" w:rsidRDefault="001D5657">
      <w:pPr>
        <w:ind w:left="0" w:hanging="2"/>
      </w:pPr>
    </w:p>
    <w:p w14:paraId="7666FFB2" w14:textId="77777777" w:rsidR="001D5657" w:rsidRDefault="001D5657" w:rsidP="00580874">
      <w:pPr>
        <w:ind w:left="0" w:hanging="2"/>
      </w:pPr>
    </w:p>
    <w:p w14:paraId="686C5915" w14:textId="77777777" w:rsidR="001D5657" w:rsidRDefault="001D5657" w:rsidP="00697113">
      <w:pPr>
        <w:ind w:left="0" w:hanging="2"/>
      </w:pPr>
    </w:p>
    <w:p w14:paraId="1FA25991" w14:textId="77777777" w:rsidR="001D5657" w:rsidRDefault="001D5657" w:rsidP="00755A54">
      <w:pPr>
        <w:ind w:left="0" w:hanging="2"/>
      </w:pPr>
    </w:p>
    <w:p w14:paraId="3252C879" w14:textId="77777777" w:rsidR="001D5657" w:rsidRDefault="001D5657" w:rsidP="00755A54">
      <w:pPr>
        <w:ind w:left="0" w:hanging="2"/>
      </w:pPr>
    </w:p>
    <w:p w14:paraId="2CE197A9" w14:textId="77777777" w:rsidR="001D5657" w:rsidRDefault="001D5657" w:rsidP="00755A54">
      <w:pPr>
        <w:ind w:left="0" w:hanging="2"/>
      </w:pPr>
    </w:p>
    <w:p w14:paraId="6583EFBB" w14:textId="77777777" w:rsidR="001D5657" w:rsidRDefault="001D5657" w:rsidP="00755A54">
      <w:pPr>
        <w:ind w:left="0" w:hanging="2"/>
      </w:pPr>
    </w:p>
    <w:p w14:paraId="1190C1C3" w14:textId="77777777" w:rsidR="001D5657" w:rsidRDefault="001D5657">
      <w:pPr>
        <w:ind w:left="0" w:hanging="2"/>
      </w:pPr>
    </w:p>
    <w:p w14:paraId="79660DBC" w14:textId="77777777" w:rsidR="001D5657" w:rsidRDefault="001D5657" w:rsidP="0009736C">
      <w:pPr>
        <w:ind w:left="0" w:hanging="2"/>
      </w:pPr>
    </w:p>
    <w:p w14:paraId="5B29D277" w14:textId="77777777" w:rsidR="001D5657" w:rsidRDefault="001D5657" w:rsidP="0009736C">
      <w:pPr>
        <w:ind w:left="0" w:hanging="2"/>
      </w:pPr>
    </w:p>
    <w:p w14:paraId="6E7C1218" w14:textId="77777777" w:rsidR="001D5657" w:rsidRDefault="001D5657">
      <w:pPr>
        <w:ind w:left="0" w:hanging="2"/>
      </w:pPr>
    </w:p>
    <w:p w14:paraId="28CF0E05" w14:textId="77777777" w:rsidR="001D5657" w:rsidRDefault="001D5657" w:rsidP="00D6456B">
      <w:pPr>
        <w:ind w:left="0" w:hanging="2"/>
      </w:pPr>
    </w:p>
    <w:p w14:paraId="2A598D7D" w14:textId="77777777" w:rsidR="001D5657" w:rsidRDefault="001D5657" w:rsidP="00D6456B">
      <w:pPr>
        <w:ind w:left="0" w:hanging="2"/>
      </w:pPr>
    </w:p>
    <w:p w14:paraId="4895CCAD" w14:textId="77777777" w:rsidR="001D5657" w:rsidRDefault="001D5657" w:rsidP="00D6456B">
      <w:pPr>
        <w:ind w:left="0" w:hanging="2"/>
      </w:pPr>
    </w:p>
    <w:p w14:paraId="35D9E1A3" w14:textId="77777777" w:rsidR="001D5657" w:rsidRDefault="001D5657">
      <w:pPr>
        <w:ind w:left="0" w:hanging="2"/>
      </w:pPr>
    </w:p>
    <w:p w14:paraId="02B20D6D" w14:textId="77777777" w:rsidR="001D5657" w:rsidRDefault="001D5657">
      <w:pPr>
        <w:ind w:left="0" w:hanging="2"/>
      </w:pPr>
    </w:p>
    <w:p w14:paraId="03B9AE99" w14:textId="77777777" w:rsidR="001D5657" w:rsidRDefault="001D5657" w:rsidP="00E775C8">
      <w:pPr>
        <w:ind w:left="0" w:hanging="2"/>
      </w:pPr>
    </w:p>
    <w:p w14:paraId="056BC635" w14:textId="77777777" w:rsidR="001D5657" w:rsidRDefault="001D5657" w:rsidP="007D7347">
      <w:pPr>
        <w:ind w:left="0" w:hanging="2"/>
      </w:pPr>
    </w:p>
    <w:p w14:paraId="129F8037" w14:textId="77777777" w:rsidR="001D5657" w:rsidRDefault="001D5657" w:rsidP="0083572A">
      <w:pPr>
        <w:ind w:left="0" w:hanging="2"/>
      </w:pPr>
    </w:p>
    <w:p w14:paraId="0C068592" w14:textId="77777777" w:rsidR="001D5657" w:rsidRDefault="001D5657" w:rsidP="0083572A">
      <w:pPr>
        <w:ind w:left="0" w:hanging="2"/>
      </w:pPr>
    </w:p>
  </w:footnote>
  <w:footnote w:type="continuationSeparator" w:id="0">
    <w:p w14:paraId="1303A121" w14:textId="77777777" w:rsidR="001D5657" w:rsidRDefault="001D5657" w:rsidP="00500007">
      <w:pPr>
        <w:spacing w:line="240" w:lineRule="auto"/>
        <w:ind w:left="0" w:hanging="2"/>
      </w:pPr>
      <w:r>
        <w:continuationSeparator/>
      </w:r>
    </w:p>
    <w:p w14:paraId="0D493C8B" w14:textId="77777777" w:rsidR="001D5657" w:rsidRDefault="001D5657" w:rsidP="00500007">
      <w:pPr>
        <w:ind w:left="0" w:hanging="2"/>
      </w:pPr>
    </w:p>
    <w:p w14:paraId="4DA453E5" w14:textId="77777777" w:rsidR="001D5657" w:rsidRDefault="001D5657" w:rsidP="00500007">
      <w:pPr>
        <w:ind w:left="0" w:hanging="2"/>
      </w:pPr>
    </w:p>
    <w:p w14:paraId="34336942" w14:textId="77777777" w:rsidR="001D5657" w:rsidRDefault="001D5657" w:rsidP="00500007">
      <w:pPr>
        <w:ind w:left="0" w:hanging="2"/>
      </w:pPr>
    </w:p>
    <w:p w14:paraId="3359E67D" w14:textId="77777777" w:rsidR="001D5657" w:rsidRDefault="001D5657" w:rsidP="00500007">
      <w:pPr>
        <w:ind w:left="0" w:hanging="2"/>
      </w:pPr>
    </w:p>
    <w:p w14:paraId="1AEC1743" w14:textId="77777777" w:rsidR="001D5657" w:rsidRDefault="001D5657" w:rsidP="00500007">
      <w:pPr>
        <w:ind w:left="0" w:hanging="2"/>
      </w:pPr>
    </w:p>
    <w:p w14:paraId="6E45349D" w14:textId="77777777" w:rsidR="001D5657" w:rsidRDefault="001D5657" w:rsidP="00500007">
      <w:pPr>
        <w:ind w:left="0" w:hanging="2"/>
      </w:pPr>
    </w:p>
    <w:p w14:paraId="70004B9D" w14:textId="77777777" w:rsidR="001D5657" w:rsidRDefault="001D5657" w:rsidP="00500007">
      <w:pPr>
        <w:ind w:left="0" w:hanging="2"/>
      </w:pPr>
    </w:p>
    <w:p w14:paraId="5661CB7B" w14:textId="77777777" w:rsidR="001D5657" w:rsidRDefault="001D5657" w:rsidP="00500007">
      <w:pPr>
        <w:ind w:left="0" w:hanging="2"/>
      </w:pPr>
    </w:p>
    <w:p w14:paraId="00C81ADC" w14:textId="77777777" w:rsidR="001D5657" w:rsidRDefault="001D5657" w:rsidP="00196D91">
      <w:pPr>
        <w:ind w:left="0" w:hanging="2"/>
      </w:pPr>
    </w:p>
    <w:p w14:paraId="17BB0FFD" w14:textId="77777777" w:rsidR="001D5657" w:rsidRDefault="001D5657" w:rsidP="00321354">
      <w:pPr>
        <w:ind w:left="0" w:hanging="2"/>
      </w:pPr>
    </w:p>
    <w:p w14:paraId="7E611AE0" w14:textId="77777777" w:rsidR="001D5657" w:rsidRDefault="001D5657" w:rsidP="00321354">
      <w:pPr>
        <w:ind w:left="0" w:hanging="2"/>
      </w:pPr>
    </w:p>
    <w:p w14:paraId="6E50F108" w14:textId="77777777" w:rsidR="001D5657" w:rsidRDefault="001D5657" w:rsidP="00321354">
      <w:pPr>
        <w:ind w:left="0" w:hanging="2"/>
      </w:pPr>
    </w:p>
    <w:p w14:paraId="323BA67C" w14:textId="77777777" w:rsidR="001D5657" w:rsidRDefault="001D5657" w:rsidP="00321354">
      <w:pPr>
        <w:ind w:left="0" w:hanging="2"/>
      </w:pPr>
    </w:p>
    <w:p w14:paraId="356EB026" w14:textId="77777777" w:rsidR="001D5657" w:rsidRDefault="001D5657" w:rsidP="00F30437">
      <w:pPr>
        <w:ind w:left="0" w:hanging="2"/>
      </w:pPr>
    </w:p>
    <w:p w14:paraId="7268781F" w14:textId="77777777" w:rsidR="001D5657" w:rsidRDefault="001D5657" w:rsidP="0066250C">
      <w:pPr>
        <w:ind w:left="0" w:hanging="2"/>
      </w:pPr>
    </w:p>
    <w:p w14:paraId="2CD520B1" w14:textId="77777777" w:rsidR="001D5657" w:rsidRDefault="001D5657">
      <w:pPr>
        <w:ind w:left="0" w:hanging="2"/>
      </w:pPr>
    </w:p>
    <w:p w14:paraId="075401A4" w14:textId="77777777" w:rsidR="001D5657" w:rsidRDefault="001D5657" w:rsidP="00BD47D6">
      <w:pPr>
        <w:ind w:left="0" w:hanging="2"/>
      </w:pPr>
    </w:p>
    <w:p w14:paraId="3CCFB42A" w14:textId="77777777" w:rsidR="001D5657" w:rsidRDefault="001D5657" w:rsidP="000600C8">
      <w:pPr>
        <w:ind w:left="0" w:hanging="2"/>
      </w:pPr>
    </w:p>
    <w:p w14:paraId="073F82F5" w14:textId="77777777" w:rsidR="001D5657" w:rsidRDefault="001D5657" w:rsidP="005110A6">
      <w:pPr>
        <w:ind w:left="0" w:hanging="2"/>
      </w:pPr>
    </w:p>
    <w:p w14:paraId="2A8FA05C" w14:textId="77777777" w:rsidR="001D5657" w:rsidRDefault="001D5657" w:rsidP="0014510D">
      <w:pPr>
        <w:ind w:left="0" w:hanging="2"/>
      </w:pPr>
    </w:p>
    <w:p w14:paraId="6307BB77" w14:textId="77777777" w:rsidR="001D5657" w:rsidRDefault="001D5657">
      <w:pPr>
        <w:ind w:left="0" w:hanging="2"/>
      </w:pPr>
    </w:p>
    <w:p w14:paraId="3AAFC076" w14:textId="77777777" w:rsidR="001D5657" w:rsidRDefault="001D5657" w:rsidP="00580874">
      <w:pPr>
        <w:ind w:left="0" w:hanging="2"/>
      </w:pPr>
    </w:p>
    <w:p w14:paraId="03774EDB" w14:textId="77777777" w:rsidR="001D5657" w:rsidRDefault="001D5657" w:rsidP="00697113">
      <w:pPr>
        <w:ind w:left="0" w:hanging="2"/>
      </w:pPr>
    </w:p>
    <w:p w14:paraId="1318CED3" w14:textId="77777777" w:rsidR="001D5657" w:rsidRDefault="001D5657" w:rsidP="00755A54">
      <w:pPr>
        <w:ind w:left="0" w:hanging="2"/>
      </w:pPr>
    </w:p>
    <w:p w14:paraId="39C32F06" w14:textId="77777777" w:rsidR="001D5657" w:rsidRDefault="001D5657" w:rsidP="00755A54">
      <w:pPr>
        <w:ind w:left="0" w:hanging="2"/>
      </w:pPr>
    </w:p>
    <w:p w14:paraId="0FEFBFC4" w14:textId="77777777" w:rsidR="001D5657" w:rsidRDefault="001D5657" w:rsidP="00755A54">
      <w:pPr>
        <w:ind w:left="0" w:hanging="2"/>
      </w:pPr>
    </w:p>
    <w:p w14:paraId="7B9C79B9" w14:textId="77777777" w:rsidR="001D5657" w:rsidRDefault="001D5657" w:rsidP="00755A54">
      <w:pPr>
        <w:ind w:left="0" w:hanging="2"/>
      </w:pPr>
    </w:p>
    <w:p w14:paraId="3CF69EE6" w14:textId="77777777" w:rsidR="001D5657" w:rsidRDefault="001D5657">
      <w:pPr>
        <w:ind w:left="0" w:hanging="2"/>
      </w:pPr>
    </w:p>
    <w:p w14:paraId="5C3ABE96" w14:textId="77777777" w:rsidR="001D5657" w:rsidRDefault="001D5657" w:rsidP="0009736C">
      <w:pPr>
        <w:ind w:left="0" w:hanging="2"/>
      </w:pPr>
    </w:p>
    <w:p w14:paraId="54AE62F2" w14:textId="77777777" w:rsidR="001D5657" w:rsidRDefault="001D5657" w:rsidP="0009736C">
      <w:pPr>
        <w:ind w:left="0" w:hanging="2"/>
      </w:pPr>
    </w:p>
    <w:p w14:paraId="4116D1AE" w14:textId="77777777" w:rsidR="001D5657" w:rsidRDefault="001D5657">
      <w:pPr>
        <w:ind w:left="0" w:hanging="2"/>
      </w:pPr>
    </w:p>
    <w:p w14:paraId="2376CC0A" w14:textId="77777777" w:rsidR="001D5657" w:rsidRDefault="001D5657" w:rsidP="00D6456B">
      <w:pPr>
        <w:ind w:left="0" w:hanging="2"/>
      </w:pPr>
    </w:p>
    <w:p w14:paraId="1F7E6E95" w14:textId="77777777" w:rsidR="001D5657" w:rsidRDefault="001D5657" w:rsidP="00D6456B">
      <w:pPr>
        <w:ind w:left="0" w:hanging="2"/>
      </w:pPr>
    </w:p>
    <w:p w14:paraId="50650087" w14:textId="77777777" w:rsidR="001D5657" w:rsidRDefault="001D5657" w:rsidP="00D6456B">
      <w:pPr>
        <w:ind w:left="0" w:hanging="2"/>
      </w:pPr>
    </w:p>
    <w:p w14:paraId="4DD20FF0" w14:textId="77777777" w:rsidR="001D5657" w:rsidRDefault="001D5657">
      <w:pPr>
        <w:ind w:left="0" w:hanging="2"/>
      </w:pPr>
    </w:p>
    <w:p w14:paraId="0EBA3C50" w14:textId="77777777" w:rsidR="001D5657" w:rsidRDefault="001D5657">
      <w:pPr>
        <w:ind w:left="0" w:hanging="2"/>
      </w:pPr>
    </w:p>
    <w:p w14:paraId="19A87F8A" w14:textId="77777777" w:rsidR="001D5657" w:rsidRDefault="001D5657" w:rsidP="00E775C8">
      <w:pPr>
        <w:ind w:left="0" w:hanging="2"/>
      </w:pPr>
    </w:p>
    <w:p w14:paraId="703186A1" w14:textId="77777777" w:rsidR="001D5657" w:rsidRDefault="001D5657" w:rsidP="007D7347">
      <w:pPr>
        <w:ind w:left="0" w:hanging="2"/>
      </w:pPr>
    </w:p>
    <w:p w14:paraId="3706C2DA" w14:textId="77777777" w:rsidR="001D5657" w:rsidRDefault="001D5657" w:rsidP="0083572A">
      <w:pPr>
        <w:ind w:left="0" w:hanging="2"/>
      </w:pPr>
    </w:p>
    <w:p w14:paraId="196E027C" w14:textId="77777777" w:rsidR="001D5657" w:rsidRDefault="001D5657" w:rsidP="0083572A">
      <w:pPr>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196AB"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803F" w14:textId="77777777" w:rsidR="008A51B7" w:rsidRDefault="008A51B7" w:rsidP="00500007">
    <w:pPr>
      <w:pStyle w:val="Encabezado"/>
      <w:ind w:left="0" w:hanging="2"/>
    </w:pPr>
  </w:p>
  <w:p w14:paraId="4CEFE014" w14:textId="77777777" w:rsidR="008A51B7" w:rsidRDefault="008A51B7" w:rsidP="00500007">
    <w:pPr>
      <w:ind w:left="0" w:hanging="2"/>
    </w:pPr>
  </w:p>
  <w:p w14:paraId="29744E63" w14:textId="77777777" w:rsidR="008A51B7" w:rsidRDefault="008A51B7" w:rsidP="00500007">
    <w:pPr>
      <w:ind w:left="0" w:hanging="2"/>
    </w:pPr>
  </w:p>
  <w:p w14:paraId="6DEFEDC0" w14:textId="77777777" w:rsidR="008A51B7" w:rsidRDefault="008A51B7" w:rsidP="00500007">
    <w:pPr>
      <w:ind w:left="0" w:hanging="2"/>
    </w:pPr>
  </w:p>
  <w:p w14:paraId="2880CB06" w14:textId="77777777" w:rsidR="008A51B7" w:rsidRDefault="008A51B7" w:rsidP="00196D91">
    <w:pPr>
      <w:ind w:left="0" w:hanging="2"/>
    </w:pPr>
  </w:p>
  <w:p w14:paraId="6FF96AC9" w14:textId="77777777" w:rsidR="008A51B7" w:rsidRDefault="008A51B7" w:rsidP="00321354">
    <w:pPr>
      <w:ind w:left="0" w:hanging="2"/>
    </w:pPr>
  </w:p>
  <w:p w14:paraId="4E829768" w14:textId="77777777" w:rsidR="008A51B7" w:rsidRDefault="008A51B7" w:rsidP="00321354">
    <w:pPr>
      <w:ind w:left="0" w:hanging="2"/>
    </w:pPr>
  </w:p>
  <w:p w14:paraId="02F74A53" w14:textId="77777777" w:rsidR="008A51B7" w:rsidRDefault="008A51B7" w:rsidP="00321354">
    <w:pPr>
      <w:ind w:left="0" w:hanging="2"/>
    </w:pPr>
  </w:p>
  <w:p w14:paraId="63EB07F3" w14:textId="77777777" w:rsidR="008A51B7" w:rsidRDefault="008A51B7" w:rsidP="00321354">
    <w:pPr>
      <w:ind w:left="0" w:hanging="2"/>
    </w:pPr>
  </w:p>
  <w:p w14:paraId="4A9CDF27" w14:textId="77777777" w:rsidR="008A51B7" w:rsidRDefault="008A51B7" w:rsidP="00F30437">
    <w:pPr>
      <w:ind w:left="0" w:hanging="2"/>
    </w:pPr>
  </w:p>
  <w:p w14:paraId="7F29BEE5" w14:textId="77777777" w:rsidR="007E1B70" w:rsidRDefault="007E1B70" w:rsidP="0066250C">
    <w:pPr>
      <w:ind w:left="0" w:hanging="2"/>
    </w:pPr>
  </w:p>
  <w:p w14:paraId="75F5E327" w14:textId="77777777" w:rsidR="001815CB" w:rsidRDefault="001815CB">
    <w:pPr>
      <w:ind w:left="0" w:hanging="2"/>
    </w:pPr>
  </w:p>
  <w:p w14:paraId="14F0A78B" w14:textId="77777777" w:rsidR="001815CB" w:rsidRDefault="001815CB" w:rsidP="00BD47D6">
    <w:pPr>
      <w:ind w:left="0" w:hanging="2"/>
    </w:pPr>
  </w:p>
  <w:p w14:paraId="4A533C99" w14:textId="77777777" w:rsidR="001815CB" w:rsidRDefault="001815CB" w:rsidP="000600C8">
    <w:pPr>
      <w:ind w:left="0" w:hanging="2"/>
    </w:pPr>
  </w:p>
  <w:p w14:paraId="22C452C0" w14:textId="77777777" w:rsidR="001815CB" w:rsidRDefault="001815CB" w:rsidP="005110A6">
    <w:pPr>
      <w:ind w:left="0" w:hanging="2"/>
    </w:pPr>
  </w:p>
  <w:p w14:paraId="4996DFEC" w14:textId="77777777" w:rsidR="001815CB" w:rsidRDefault="001815CB" w:rsidP="0014510D">
    <w:pPr>
      <w:ind w:left="0" w:hanging="2"/>
    </w:pPr>
  </w:p>
  <w:p w14:paraId="49900114" w14:textId="77777777" w:rsidR="00856CB6" w:rsidRDefault="00856CB6">
    <w:pPr>
      <w:ind w:left="0" w:hanging="2"/>
    </w:pPr>
  </w:p>
  <w:p w14:paraId="3B16F076" w14:textId="77777777" w:rsidR="00856CB6" w:rsidRDefault="00856CB6" w:rsidP="00580874">
    <w:pPr>
      <w:ind w:left="0" w:hanging="2"/>
    </w:pPr>
  </w:p>
  <w:p w14:paraId="1D18CDB5" w14:textId="77777777" w:rsidR="00856CB6" w:rsidRDefault="00856CB6" w:rsidP="00697113">
    <w:pPr>
      <w:ind w:left="0" w:hanging="2"/>
    </w:pPr>
  </w:p>
  <w:p w14:paraId="171865EA" w14:textId="77777777" w:rsidR="00856CB6" w:rsidRDefault="00856CB6" w:rsidP="00755A54">
    <w:pPr>
      <w:ind w:left="0" w:hanging="2"/>
    </w:pPr>
  </w:p>
  <w:p w14:paraId="0C18DAD2" w14:textId="77777777" w:rsidR="00856CB6" w:rsidRDefault="00856CB6" w:rsidP="00755A54">
    <w:pPr>
      <w:ind w:left="0" w:hanging="2"/>
    </w:pPr>
  </w:p>
  <w:p w14:paraId="04BC722E" w14:textId="77777777" w:rsidR="00856CB6" w:rsidRDefault="00856CB6" w:rsidP="00755A54">
    <w:pPr>
      <w:ind w:left="0" w:hanging="2"/>
    </w:pPr>
  </w:p>
  <w:p w14:paraId="7D026666" w14:textId="77777777" w:rsidR="00856CB6" w:rsidRDefault="00856CB6" w:rsidP="00755A54">
    <w:pPr>
      <w:ind w:left="0" w:hanging="2"/>
    </w:pPr>
  </w:p>
  <w:p w14:paraId="29CCF575" w14:textId="77777777" w:rsidR="00F94EEC" w:rsidRDefault="00F94EEC">
    <w:pPr>
      <w:ind w:left="0" w:hanging="2"/>
    </w:pPr>
  </w:p>
  <w:p w14:paraId="66439167" w14:textId="77777777" w:rsidR="00F94EEC" w:rsidRDefault="00F94EEC" w:rsidP="0009736C">
    <w:pPr>
      <w:ind w:left="0" w:hanging="2"/>
    </w:pPr>
  </w:p>
  <w:p w14:paraId="75325040" w14:textId="77777777" w:rsidR="00F94EEC" w:rsidRDefault="00F94EEC" w:rsidP="0009736C">
    <w:pPr>
      <w:ind w:left="0" w:hanging="2"/>
    </w:pPr>
  </w:p>
  <w:p w14:paraId="1B2BADC2" w14:textId="77777777" w:rsidR="00A142A1" w:rsidRDefault="00A142A1">
    <w:pPr>
      <w:ind w:left="0" w:hanging="2"/>
    </w:pPr>
  </w:p>
  <w:p w14:paraId="519B22CC" w14:textId="77777777" w:rsidR="00A142A1" w:rsidRDefault="00A142A1" w:rsidP="00D6456B">
    <w:pPr>
      <w:ind w:left="0" w:hanging="2"/>
    </w:pPr>
  </w:p>
  <w:p w14:paraId="3E9C3265" w14:textId="77777777" w:rsidR="00A142A1" w:rsidRDefault="00A142A1" w:rsidP="00D6456B">
    <w:pPr>
      <w:ind w:left="0" w:hanging="2"/>
    </w:pPr>
  </w:p>
  <w:p w14:paraId="697C4DF9" w14:textId="77777777" w:rsidR="00A142A1" w:rsidRDefault="00A142A1" w:rsidP="00D6456B">
    <w:pPr>
      <w:ind w:left="0" w:hanging="2"/>
    </w:pPr>
  </w:p>
  <w:p w14:paraId="1BF389E9" w14:textId="77777777" w:rsidR="00DA104F" w:rsidRDefault="00DA104F">
    <w:pPr>
      <w:ind w:left="0" w:hanging="2"/>
    </w:pPr>
  </w:p>
  <w:p w14:paraId="40D0CF4C" w14:textId="77777777" w:rsidR="00000000" w:rsidRDefault="00000000">
    <w:pPr>
      <w:ind w:left="0" w:hanging="2"/>
    </w:pPr>
  </w:p>
  <w:p w14:paraId="32E9F478" w14:textId="77777777" w:rsidR="00000000" w:rsidRDefault="00000000" w:rsidP="00E775C8">
    <w:pPr>
      <w:ind w:left="0" w:hanging="2"/>
    </w:pPr>
  </w:p>
  <w:p w14:paraId="6DC95ED8" w14:textId="77777777" w:rsidR="00000000" w:rsidRDefault="00000000" w:rsidP="007D7347">
    <w:pPr>
      <w:ind w:left="0" w:hanging="2"/>
    </w:pPr>
  </w:p>
  <w:p w14:paraId="28D1376A" w14:textId="77777777" w:rsidR="00000000" w:rsidRDefault="00000000" w:rsidP="0083572A">
    <w:pPr>
      <w:ind w:left="0" w:hanging="2"/>
    </w:pPr>
  </w:p>
  <w:p w14:paraId="49C707F3" w14:textId="77777777" w:rsidR="00000000" w:rsidRDefault="00000000" w:rsidP="0083572A">
    <w:pPr>
      <w:ind w:left="0" w:hanging="2"/>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76FE3" w14:textId="77777777" w:rsidR="00DA104F" w:rsidRDefault="00DA104F">
    <w:pPr>
      <w:ind w:left="0" w:hanging="2"/>
    </w:pPr>
  </w:p>
  <w:p w14:paraId="16AEF704" w14:textId="77777777" w:rsidR="00000000" w:rsidRDefault="00000000">
    <w:pPr>
      <w:ind w:left="0" w:hanging="2"/>
    </w:pPr>
  </w:p>
  <w:p w14:paraId="2B819B44" w14:textId="77777777" w:rsidR="00000000" w:rsidRDefault="00000000" w:rsidP="00E775C8">
    <w:pPr>
      <w:ind w:left="0" w:hanging="2"/>
    </w:pPr>
  </w:p>
  <w:p w14:paraId="0E6BCCF2" w14:textId="77777777" w:rsidR="00000000" w:rsidRDefault="00000000" w:rsidP="007D7347">
    <w:pPr>
      <w:ind w:left="0" w:hanging="2"/>
    </w:pPr>
  </w:p>
  <w:p w14:paraId="4E331AEF" w14:textId="77777777" w:rsidR="00000000" w:rsidRDefault="00000000" w:rsidP="0083572A">
    <w:pPr>
      <w:ind w:left="0" w:hanging="2"/>
    </w:pPr>
  </w:p>
  <w:p w14:paraId="39562AD5" w14:textId="77777777" w:rsidR="00000000" w:rsidRDefault="00000000" w:rsidP="0083572A">
    <w:pPr>
      <w:ind w:left="0" w:hanging="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A35D9" w14:textId="77777777" w:rsidR="008A51B7" w:rsidRDefault="008A51B7" w:rsidP="00500007">
    <w:pPr>
      <w:pStyle w:val="Encabezado"/>
      <w:ind w:left="0" w:hanging="2"/>
    </w:pPr>
  </w:p>
  <w:p w14:paraId="1B80AF09" w14:textId="77777777" w:rsidR="008A51B7" w:rsidRDefault="008A51B7" w:rsidP="00500007">
    <w:pPr>
      <w:ind w:left="0" w:hanging="2"/>
    </w:pPr>
  </w:p>
  <w:p w14:paraId="32C7A0A5" w14:textId="77777777" w:rsidR="008A51B7" w:rsidRDefault="008A51B7" w:rsidP="00500007">
    <w:pPr>
      <w:ind w:left="0" w:hanging="2"/>
    </w:pPr>
  </w:p>
  <w:p w14:paraId="2F6AB282" w14:textId="77777777" w:rsidR="008A51B7" w:rsidRDefault="008A51B7" w:rsidP="00500007">
    <w:pPr>
      <w:ind w:left="0" w:hanging="2"/>
    </w:pPr>
  </w:p>
  <w:p w14:paraId="2B4EF387" w14:textId="77777777" w:rsidR="008A51B7" w:rsidRDefault="008A51B7" w:rsidP="00196D91">
    <w:pPr>
      <w:ind w:left="0" w:hanging="2"/>
    </w:pPr>
  </w:p>
  <w:p w14:paraId="0EE154C4" w14:textId="77777777" w:rsidR="008A51B7" w:rsidRDefault="008A51B7" w:rsidP="00321354">
    <w:pPr>
      <w:ind w:left="0" w:hanging="2"/>
    </w:pPr>
  </w:p>
  <w:p w14:paraId="757DAB0E" w14:textId="77777777" w:rsidR="008A51B7" w:rsidRDefault="008A51B7" w:rsidP="00321354">
    <w:pPr>
      <w:ind w:left="0" w:hanging="2"/>
    </w:pPr>
  </w:p>
  <w:p w14:paraId="71183FB4" w14:textId="77777777" w:rsidR="008A51B7" w:rsidRDefault="008A51B7" w:rsidP="00321354">
    <w:pPr>
      <w:ind w:left="0" w:hanging="2"/>
    </w:pPr>
  </w:p>
  <w:p w14:paraId="4A50D3E7" w14:textId="77777777" w:rsidR="008A51B7" w:rsidRDefault="008A51B7" w:rsidP="00321354">
    <w:pPr>
      <w:ind w:left="0" w:hanging="2"/>
    </w:pPr>
  </w:p>
  <w:p w14:paraId="19DE13F8" w14:textId="77777777" w:rsidR="008A51B7" w:rsidRDefault="008A51B7" w:rsidP="00F30437">
    <w:pPr>
      <w:ind w:left="0" w:hanging="2"/>
    </w:pPr>
  </w:p>
  <w:p w14:paraId="77B0DCC5" w14:textId="77777777" w:rsidR="007E1B70" w:rsidRDefault="007E1B70" w:rsidP="0066250C">
    <w:pPr>
      <w:ind w:left="0" w:hanging="2"/>
    </w:pPr>
  </w:p>
  <w:p w14:paraId="56D3EA06" w14:textId="77777777" w:rsidR="001815CB" w:rsidRDefault="001815CB">
    <w:pPr>
      <w:ind w:left="0" w:hanging="2"/>
    </w:pPr>
  </w:p>
  <w:p w14:paraId="3FDF0243" w14:textId="77777777" w:rsidR="001815CB" w:rsidRDefault="001815CB" w:rsidP="00BD47D6">
    <w:pPr>
      <w:ind w:left="0" w:hanging="2"/>
    </w:pPr>
  </w:p>
  <w:p w14:paraId="391B3A93" w14:textId="77777777" w:rsidR="001815CB" w:rsidRDefault="001815CB" w:rsidP="000600C8">
    <w:pPr>
      <w:ind w:left="0" w:hanging="2"/>
    </w:pPr>
  </w:p>
  <w:p w14:paraId="45CC9A7D" w14:textId="77777777" w:rsidR="001815CB" w:rsidRDefault="001815CB" w:rsidP="005110A6">
    <w:pPr>
      <w:ind w:left="0" w:hanging="2"/>
    </w:pPr>
  </w:p>
  <w:p w14:paraId="13874557" w14:textId="77777777" w:rsidR="001815CB" w:rsidRDefault="001815CB" w:rsidP="0014510D">
    <w:pPr>
      <w:ind w:left="0" w:hanging="2"/>
    </w:pPr>
  </w:p>
  <w:p w14:paraId="0B864175" w14:textId="77777777" w:rsidR="00856CB6" w:rsidRDefault="00856CB6">
    <w:pPr>
      <w:ind w:left="0" w:hanging="2"/>
    </w:pPr>
  </w:p>
  <w:p w14:paraId="57EF5038" w14:textId="77777777" w:rsidR="00856CB6" w:rsidRDefault="00856CB6" w:rsidP="00580874">
    <w:pPr>
      <w:ind w:left="0" w:hanging="2"/>
    </w:pPr>
  </w:p>
  <w:p w14:paraId="1D59A4F3" w14:textId="77777777" w:rsidR="00856CB6" w:rsidRDefault="00856CB6" w:rsidP="00697113">
    <w:pPr>
      <w:ind w:left="0" w:hanging="2"/>
    </w:pPr>
  </w:p>
  <w:p w14:paraId="5377ED7D" w14:textId="77777777" w:rsidR="00856CB6" w:rsidRDefault="00856CB6" w:rsidP="00755A54">
    <w:pPr>
      <w:ind w:left="0" w:hanging="2"/>
    </w:pPr>
  </w:p>
  <w:p w14:paraId="7A8167E8" w14:textId="77777777" w:rsidR="00856CB6" w:rsidRDefault="00856CB6" w:rsidP="00755A54">
    <w:pPr>
      <w:ind w:left="0" w:hanging="2"/>
    </w:pPr>
  </w:p>
  <w:p w14:paraId="184967B8" w14:textId="77777777" w:rsidR="00856CB6" w:rsidRDefault="00856CB6" w:rsidP="00755A54">
    <w:pPr>
      <w:ind w:left="0" w:hanging="2"/>
    </w:pPr>
  </w:p>
  <w:p w14:paraId="31AA1D29" w14:textId="77777777" w:rsidR="00856CB6" w:rsidRDefault="00856CB6" w:rsidP="00755A54">
    <w:pPr>
      <w:ind w:left="0" w:hanging="2"/>
    </w:pPr>
  </w:p>
  <w:p w14:paraId="32FEDBE8" w14:textId="77777777" w:rsidR="00F94EEC" w:rsidRDefault="00F94EEC">
    <w:pPr>
      <w:ind w:left="0" w:hanging="2"/>
    </w:pPr>
  </w:p>
  <w:p w14:paraId="271C5C94" w14:textId="77777777" w:rsidR="00F94EEC" w:rsidRDefault="00F94EEC" w:rsidP="0009736C">
    <w:pPr>
      <w:ind w:left="0" w:hanging="2"/>
    </w:pPr>
  </w:p>
  <w:p w14:paraId="0EF7BB26" w14:textId="77777777" w:rsidR="00F94EEC" w:rsidRDefault="00F94EEC" w:rsidP="0009736C">
    <w:pPr>
      <w:ind w:left="0" w:hanging="2"/>
    </w:pPr>
  </w:p>
  <w:p w14:paraId="1BD8F443" w14:textId="77777777" w:rsidR="00A142A1" w:rsidRDefault="00A142A1">
    <w:pPr>
      <w:ind w:left="0" w:hanging="2"/>
    </w:pPr>
  </w:p>
  <w:p w14:paraId="5218F7A9" w14:textId="77777777" w:rsidR="00A142A1" w:rsidRDefault="00A142A1" w:rsidP="00D6456B">
    <w:pPr>
      <w:ind w:left="0" w:hanging="2"/>
    </w:pPr>
  </w:p>
  <w:p w14:paraId="49316AE8" w14:textId="77777777" w:rsidR="00A142A1" w:rsidRDefault="00A142A1" w:rsidP="00D6456B">
    <w:pPr>
      <w:ind w:left="0" w:hanging="2"/>
    </w:pPr>
  </w:p>
  <w:p w14:paraId="7B713E4E" w14:textId="77777777" w:rsidR="00A142A1" w:rsidRDefault="00A142A1" w:rsidP="00D6456B">
    <w:pPr>
      <w:ind w:left="0" w:hanging="2"/>
    </w:pPr>
  </w:p>
  <w:p w14:paraId="10F56411" w14:textId="77777777" w:rsidR="00DA104F" w:rsidRDefault="00DA104F">
    <w:pPr>
      <w:ind w:left="0" w:hanging="2"/>
    </w:pPr>
  </w:p>
  <w:p w14:paraId="2B21FF58" w14:textId="77777777" w:rsidR="00000000" w:rsidRDefault="00000000">
    <w:pPr>
      <w:ind w:left="0" w:hanging="2"/>
    </w:pPr>
  </w:p>
  <w:p w14:paraId="15F12B6F" w14:textId="77777777" w:rsidR="00000000" w:rsidRDefault="00000000" w:rsidP="00E775C8">
    <w:pPr>
      <w:ind w:left="0" w:hanging="2"/>
    </w:pPr>
  </w:p>
  <w:p w14:paraId="3B8ECB35" w14:textId="77777777" w:rsidR="00000000" w:rsidRDefault="00000000" w:rsidP="007D7347">
    <w:pPr>
      <w:ind w:left="0" w:hanging="2"/>
    </w:pPr>
  </w:p>
  <w:p w14:paraId="4EDA340A" w14:textId="77777777" w:rsidR="00000000" w:rsidRDefault="00000000" w:rsidP="0083572A">
    <w:pPr>
      <w:ind w:left="0" w:hanging="2"/>
    </w:pPr>
  </w:p>
  <w:p w14:paraId="2B90FC85" w14:textId="77777777" w:rsidR="00000000" w:rsidRDefault="00000000" w:rsidP="0083572A">
    <w:pP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F41B0" w14:textId="77777777" w:rsidR="0026632B" w:rsidRDefault="0026632B">
    <w:pPr>
      <w:tabs>
        <w:tab w:val="center" w:pos="4252"/>
        <w:tab w:val="right" w:pos="8504"/>
      </w:tabs>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52E99"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674E7"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F1A51" w14:textId="77777777" w:rsidR="0026632B" w:rsidRDefault="0026632B">
    <w:pPr>
      <w:tabs>
        <w:tab w:val="center" w:pos="4252"/>
        <w:tab w:val="right" w:pos="8504"/>
      </w:tabs>
      <w:ind w:left="0" w:hanging="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838F" w14:textId="77777777" w:rsidR="0026632B" w:rsidRDefault="0026632B">
    <w:pPr>
      <w:pBdr>
        <w:top w:val="nil"/>
        <w:left w:val="nil"/>
        <w:bottom w:val="nil"/>
        <w:right w:val="nil"/>
        <w:between w:val="nil"/>
      </w:pBdr>
      <w:tabs>
        <w:tab w:val="center" w:pos="4419"/>
        <w:tab w:val="right" w:pos="8838"/>
      </w:tabs>
      <w:spacing w:line="240" w:lineRule="auto"/>
      <w:ind w:left="0" w:hanging="2"/>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79F8" w14:textId="77777777" w:rsidR="00E775C8" w:rsidRDefault="00E775C8">
    <w:pPr>
      <w:pBdr>
        <w:top w:val="nil"/>
        <w:left w:val="nil"/>
        <w:bottom w:val="nil"/>
        <w:right w:val="nil"/>
        <w:between w:val="nil"/>
      </w:pBdr>
      <w:tabs>
        <w:tab w:val="center" w:pos="4252"/>
        <w:tab w:val="right" w:pos="8504"/>
      </w:tabs>
      <w:ind w:left="0" w:hanging="2"/>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359DD" w14:textId="77777777" w:rsidR="00E775C8" w:rsidRDefault="00E775C8">
    <w:pPr>
      <w:pBdr>
        <w:top w:val="nil"/>
        <w:left w:val="nil"/>
        <w:bottom w:val="nil"/>
        <w:right w:val="nil"/>
        <w:between w:val="nil"/>
      </w:pBdr>
      <w:tabs>
        <w:tab w:val="center" w:pos="4252"/>
        <w:tab w:val="right" w:pos="8504"/>
      </w:tabs>
      <w:ind w:left="0" w:hanging="2"/>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6580C" w14:textId="77777777" w:rsidR="00E775C8" w:rsidRDefault="00E775C8">
    <w:pPr>
      <w:pBdr>
        <w:top w:val="nil"/>
        <w:left w:val="nil"/>
        <w:bottom w:val="nil"/>
        <w:right w:val="nil"/>
        <w:between w:val="nil"/>
      </w:pBdr>
      <w:tabs>
        <w:tab w:val="center" w:pos="4252"/>
        <w:tab w:val="right" w:pos="8504"/>
      </w:tabs>
      <w:ind w:left="0" w:hanging="2"/>
      <w:rPr>
        <w:rFonts w:ascii="Century Gothic" w:eastAsia="Century Gothic" w:hAnsi="Century Gothic" w:cs="Century Gothic"/>
        <w:color w:val="000000"/>
      </w:rPr>
    </w:pPr>
  </w:p>
  <w:p w14:paraId="058C94FD" w14:textId="77777777" w:rsidR="00E775C8" w:rsidRDefault="00E775C8">
    <w:pPr>
      <w:tabs>
        <w:tab w:val="center" w:pos="4252"/>
        <w:tab w:val="right" w:pos="8504"/>
      </w:tabs>
      <w:ind w:left="0" w:hanging="2"/>
      <w:rPr>
        <w:rFonts w:ascii="Century Gothic" w:eastAsia="Century Gothic" w:hAnsi="Century Gothic" w:cs="Century Gothic"/>
        <w:color w:val="000000"/>
      </w:rPr>
    </w:pPr>
  </w:p>
  <w:p w14:paraId="7D3C631B" w14:textId="77777777" w:rsidR="00E775C8" w:rsidRDefault="00E775C8">
    <w:pPr>
      <w:pBdr>
        <w:top w:val="nil"/>
        <w:left w:val="nil"/>
        <w:bottom w:val="nil"/>
        <w:right w:val="nil"/>
        <w:between w:val="nil"/>
      </w:pBdr>
      <w:tabs>
        <w:tab w:val="center" w:pos="4252"/>
        <w:tab w:val="right" w:pos="8504"/>
      </w:tabs>
      <w:ind w:left="0" w:hanging="2"/>
      <w:rPr>
        <w:rFonts w:ascii="Century Gothic" w:eastAsia="Century Gothic" w:hAnsi="Century Gothic" w:cs="Century Gothic"/>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20E4E"/>
    <w:multiLevelType w:val="multilevel"/>
    <w:tmpl w:val="E8083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4653D0"/>
    <w:multiLevelType w:val="multilevel"/>
    <w:tmpl w:val="2AB8583C"/>
    <w:lvl w:ilvl="0">
      <w:start w:val="1"/>
      <w:numFmt w:val="bullet"/>
      <w:lvlText w:val=""/>
      <w:lvlJc w:val="left"/>
      <w:pPr>
        <w:ind w:left="1440" w:hanging="360"/>
      </w:pPr>
      <w:rPr>
        <w:rFonts w:ascii="Symbol" w:hAnsi="Symbol" w:hint="default"/>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 w15:restartNumberingAfterBreak="0">
    <w:nsid w:val="035C7D25"/>
    <w:multiLevelType w:val="multilevel"/>
    <w:tmpl w:val="FFF627E0"/>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3" w15:restartNumberingAfterBreak="0">
    <w:nsid w:val="056F1114"/>
    <w:multiLevelType w:val="multilevel"/>
    <w:tmpl w:val="CBBC75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245544"/>
    <w:multiLevelType w:val="multilevel"/>
    <w:tmpl w:val="CC7E8F20"/>
    <w:lvl w:ilvl="0">
      <w:start w:val="2"/>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BEF79A5"/>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6" w15:restartNumberingAfterBreak="0">
    <w:nsid w:val="0CE25DA6"/>
    <w:multiLevelType w:val="multilevel"/>
    <w:tmpl w:val="DA94EA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D9E16A4"/>
    <w:multiLevelType w:val="multilevel"/>
    <w:tmpl w:val="9050B12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0E9172D0"/>
    <w:multiLevelType w:val="hybridMultilevel"/>
    <w:tmpl w:val="DFAA0E00"/>
    <w:lvl w:ilvl="0" w:tplc="2C0A0001">
      <w:start w:val="1"/>
      <w:numFmt w:val="bullet"/>
      <w:lvlText w:val=""/>
      <w:lvlJc w:val="left"/>
      <w:pPr>
        <w:ind w:left="718" w:hanging="360"/>
      </w:pPr>
      <w:rPr>
        <w:rFonts w:ascii="Symbol" w:hAnsi="Symbol" w:hint="default"/>
      </w:rPr>
    </w:lvl>
    <w:lvl w:ilvl="1" w:tplc="2C0A0003">
      <w:start w:val="1"/>
      <w:numFmt w:val="decimal"/>
      <w:lvlText w:val="%2."/>
      <w:lvlJc w:val="left"/>
      <w:pPr>
        <w:tabs>
          <w:tab w:val="num" w:pos="1440"/>
        </w:tabs>
        <w:ind w:left="1440" w:hanging="360"/>
      </w:p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abstractNum w:abstractNumId="9" w15:restartNumberingAfterBreak="0">
    <w:nsid w:val="0F55687F"/>
    <w:multiLevelType w:val="multilevel"/>
    <w:tmpl w:val="59C2CB82"/>
    <w:lvl w:ilvl="0">
      <w:start w:val="1"/>
      <w:numFmt w:val="lowerLetter"/>
      <w:pStyle w:val="Titulo1programa"/>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987F6F"/>
    <w:multiLevelType w:val="multilevel"/>
    <w:tmpl w:val="4F38AE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11355B0B"/>
    <w:multiLevelType w:val="multilevel"/>
    <w:tmpl w:val="FB84974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1535F6E"/>
    <w:multiLevelType w:val="multilevel"/>
    <w:tmpl w:val="AEEC1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23814C3"/>
    <w:multiLevelType w:val="multilevel"/>
    <w:tmpl w:val="5B043DFA"/>
    <w:lvl w:ilvl="0">
      <w:start w:val="1"/>
      <w:numFmt w:val="upperLetter"/>
      <w:lvlText w:val="%1."/>
      <w:lvlJc w:val="left"/>
      <w:pPr>
        <w:ind w:left="360" w:hanging="360"/>
      </w:pPr>
      <w:rPr>
        <w:rFonts w:ascii="Arial" w:eastAsia="Arial" w:hAnsi="Arial" w:cs="Arial"/>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164D4D5F"/>
    <w:multiLevelType w:val="multilevel"/>
    <w:tmpl w:val="05F6FDB8"/>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15" w15:restartNumberingAfterBreak="0">
    <w:nsid w:val="179A113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6" w15:restartNumberingAfterBreak="0">
    <w:nsid w:val="1ACA5C53"/>
    <w:multiLevelType w:val="hybridMultilevel"/>
    <w:tmpl w:val="4E0441B4"/>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17" w15:restartNumberingAfterBreak="0">
    <w:nsid w:val="208369AB"/>
    <w:multiLevelType w:val="multilevel"/>
    <w:tmpl w:val="2B50030A"/>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63612D8"/>
    <w:multiLevelType w:val="multilevel"/>
    <w:tmpl w:val="3B549132"/>
    <w:lvl w:ilvl="0">
      <w:start w:val="1"/>
      <w:numFmt w:val="bullet"/>
      <w:lvlText w:val=""/>
      <w:lvlJc w:val="left"/>
      <w:pPr>
        <w:ind w:left="2880" w:hanging="360"/>
      </w:pPr>
      <w:rPr>
        <w:rFonts w:ascii="Symbol" w:hAnsi="Symbol" w:hint="default"/>
        <w:strike w:val="0"/>
        <w:dstrike w:val="0"/>
        <w:u w:val="none"/>
        <w:effect w:val="none"/>
      </w:rPr>
    </w:lvl>
    <w:lvl w:ilvl="1">
      <w:start w:val="1"/>
      <w:numFmt w:val="bullet"/>
      <w:lvlText w:val="-"/>
      <w:lvlJc w:val="left"/>
      <w:pPr>
        <w:ind w:left="3600" w:hanging="360"/>
      </w:pPr>
      <w:rPr>
        <w:strike w:val="0"/>
        <w:dstrike w:val="0"/>
        <w:u w:val="none"/>
        <w:effect w:val="none"/>
      </w:rPr>
    </w:lvl>
    <w:lvl w:ilvl="2">
      <w:start w:val="1"/>
      <w:numFmt w:val="bullet"/>
      <w:lvlText w:val="-"/>
      <w:lvlJc w:val="left"/>
      <w:pPr>
        <w:ind w:left="4320" w:hanging="360"/>
      </w:pPr>
      <w:rPr>
        <w:strike w:val="0"/>
        <w:dstrike w:val="0"/>
        <w:u w:val="none"/>
        <w:effect w:val="none"/>
      </w:rPr>
    </w:lvl>
    <w:lvl w:ilvl="3">
      <w:start w:val="1"/>
      <w:numFmt w:val="bullet"/>
      <w:lvlText w:val="-"/>
      <w:lvlJc w:val="left"/>
      <w:pPr>
        <w:ind w:left="5040" w:hanging="360"/>
      </w:pPr>
      <w:rPr>
        <w:strike w:val="0"/>
        <w:dstrike w:val="0"/>
        <w:u w:val="none"/>
        <w:effect w:val="none"/>
      </w:rPr>
    </w:lvl>
    <w:lvl w:ilvl="4">
      <w:start w:val="1"/>
      <w:numFmt w:val="bullet"/>
      <w:lvlText w:val="-"/>
      <w:lvlJc w:val="left"/>
      <w:pPr>
        <w:ind w:left="5760" w:hanging="360"/>
      </w:pPr>
      <w:rPr>
        <w:strike w:val="0"/>
        <w:dstrike w:val="0"/>
        <w:u w:val="none"/>
        <w:effect w:val="none"/>
      </w:rPr>
    </w:lvl>
    <w:lvl w:ilvl="5">
      <w:start w:val="1"/>
      <w:numFmt w:val="bullet"/>
      <w:lvlText w:val="-"/>
      <w:lvlJc w:val="left"/>
      <w:pPr>
        <w:ind w:left="6480" w:hanging="360"/>
      </w:pPr>
      <w:rPr>
        <w:strike w:val="0"/>
        <w:dstrike w:val="0"/>
        <w:u w:val="none"/>
        <w:effect w:val="none"/>
      </w:rPr>
    </w:lvl>
    <w:lvl w:ilvl="6">
      <w:start w:val="1"/>
      <w:numFmt w:val="bullet"/>
      <w:lvlText w:val="-"/>
      <w:lvlJc w:val="left"/>
      <w:pPr>
        <w:ind w:left="7200" w:hanging="360"/>
      </w:pPr>
      <w:rPr>
        <w:strike w:val="0"/>
        <w:dstrike w:val="0"/>
        <w:u w:val="none"/>
        <w:effect w:val="none"/>
      </w:rPr>
    </w:lvl>
    <w:lvl w:ilvl="7">
      <w:start w:val="1"/>
      <w:numFmt w:val="bullet"/>
      <w:lvlText w:val="-"/>
      <w:lvlJc w:val="left"/>
      <w:pPr>
        <w:ind w:left="7920" w:hanging="360"/>
      </w:pPr>
      <w:rPr>
        <w:strike w:val="0"/>
        <w:dstrike w:val="0"/>
        <w:u w:val="none"/>
        <w:effect w:val="none"/>
      </w:rPr>
    </w:lvl>
    <w:lvl w:ilvl="8">
      <w:start w:val="1"/>
      <w:numFmt w:val="bullet"/>
      <w:lvlText w:val="-"/>
      <w:lvlJc w:val="left"/>
      <w:pPr>
        <w:ind w:left="8640" w:hanging="360"/>
      </w:pPr>
      <w:rPr>
        <w:strike w:val="0"/>
        <w:dstrike w:val="0"/>
        <w:u w:val="none"/>
        <w:effect w:val="none"/>
      </w:rPr>
    </w:lvl>
  </w:abstractNum>
  <w:abstractNum w:abstractNumId="19" w15:restartNumberingAfterBreak="0">
    <w:nsid w:val="27900889"/>
    <w:multiLevelType w:val="multilevel"/>
    <w:tmpl w:val="31E6B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8E8149C"/>
    <w:multiLevelType w:val="multilevel"/>
    <w:tmpl w:val="C47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A83237E"/>
    <w:multiLevelType w:val="multilevel"/>
    <w:tmpl w:val="C7F0B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AA52D97"/>
    <w:multiLevelType w:val="multilevel"/>
    <w:tmpl w:val="5AC217A4"/>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F725D6B"/>
    <w:multiLevelType w:val="hybridMultilevel"/>
    <w:tmpl w:val="46CC7B2C"/>
    <w:lvl w:ilvl="0" w:tplc="2C0A0001">
      <w:start w:val="1"/>
      <w:numFmt w:val="bullet"/>
      <w:lvlText w:val=""/>
      <w:lvlJc w:val="left"/>
      <w:pPr>
        <w:ind w:left="718" w:hanging="360"/>
      </w:pPr>
      <w:rPr>
        <w:rFonts w:ascii="Symbol" w:hAnsi="Symbol" w:hint="default"/>
      </w:rPr>
    </w:lvl>
    <w:lvl w:ilvl="1" w:tplc="2C0A0003" w:tentative="1">
      <w:start w:val="1"/>
      <w:numFmt w:val="bullet"/>
      <w:lvlText w:val="o"/>
      <w:lvlJc w:val="left"/>
      <w:pPr>
        <w:ind w:left="1438" w:hanging="360"/>
      </w:pPr>
      <w:rPr>
        <w:rFonts w:ascii="Courier New" w:hAnsi="Courier New" w:cs="Courier New" w:hint="default"/>
      </w:rPr>
    </w:lvl>
    <w:lvl w:ilvl="2" w:tplc="2C0A0005" w:tentative="1">
      <w:start w:val="1"/>
      <w:numFmt w:val="bullet"/>
      <w:lvlText w:val=""/>
      <w:lvlJc w:val="left"/>
      <w:pPr>
        <w:ind w:left="2158" w:hanging="360"/>
      </w:pPr>
      <w:rPr>
        <w:rFonts w:ascii="Wingdings" w:hAnsi="Wingdings" w:hint="default"/>
      </w:rPr>
    </w:lvl>
    <w:lvl w:ilvl="3" w:tplc="2C0A0001" w:tentative="1">
      <w:start w:val="1"/>
      <w:numFmt w:val="bullet"/>
      <w:lvlText w:val=""/>
      <w:lvlJc w:val="left"/>
      <w:pPr>
        <w:ind w:left="2878" w:hanging="360"/>
      </w:pPr>
      <w:rPr>
        <w:rFonts w:ascii="Symbol" w:hAnsi="Symbol" w:hint="default"/>
      </w:rPr>
    </w:lvl>
    <w:lvl w:ilvl="4" w:tplc="2C0A0003" w:tentative="1">
      <w:start w:val="1"/>
      <w:numFmt w:val="bullet"/>
      <w:lvlText w:val="o"/>
      <w:lvlJc w:val="left"/>
      <w:pPr>
        <w:ind w:left="3598" w:hanging="360"/>
      </w:pPr>
      <w:rPr>
        <w:rFonts w:ascii="Courier New" w:hAnsi="Courier New" w:cs="Courier New" w:hint="default"/>
      </w:rPr>
    </w:lvl>
    <w:lvl w:ilvl="5" w:tplc="2C0A0005" w:tentative="1">
      <w:start w:val="1"/>
      <w:numFmt w:val="bullet"/>
      <w:lvlText w:val=""/>
      <w:lvlJc w:val="left"/>
      <w:pPr>
        <w:ind w:left="4318" w:hanging="360"/>
      </w:pPr>
      <w:rPr>
        <w:rFonts w:ascii="Wingdings" w:hAnsi="Wingdings" w:hint="default"/>
      </w:rPr>
    </w:lvl>
    <w:lvl w:ilvl="6" w:tplc="2C0A0001" w:tentative="1">
      <w:start w:val="1"/>
      <w:numFmt w:val="bullet"/>
      <w:lvlText w:val=""/>
      <w:lvlJc w:val="left"/>
      <w:pPr>
        <w:ind w:left="5038" w:hanging="360"/>
      </w:pPr>
      <w:rPr>
        <w:rFonts w:ascii="Symbol" w:hAnsi="Symbol" w:hint="default"/>
      </w:rPr>
    </w:lvl>
    <w:lvl w:ilvl="7" w:tplc="2C0A0003" w:tentative="1">
      <w:start w:val="1"/>
      <w:numFmt w:val="bullet"/>
      <w:lvlText w:val="o"/>
      <w:lvlJc w:val="left"/>
      <w:pPr>
        <w:ind w:left="5758" w:hanging="360"/>
      </w:pPr>
      <w:rPr>
        <w:rFonts w:ascii="Courier New" w:hAnsi="Courier New" w:cs="Courier New" w:hint="default"/>
      </w:rPr>
    </w:lvl>
    <w:lvl w:ilvl="8" w:tplc="2C0A0005" w:tentative="1">
      <w:start w:val="1"/>
      <w:numFmt w:val="bullet"/>
      <w:lvlText w:val=""/>
      <w:lvlJc w:val="left"/>
      <w:pPr>
        <w:ind w:left="6478" w:hanging="360"/>
      </w:pPr>
      <w:rPr>
        <w:rFonts w:ascii="Wingdings" w:hAnsi="Wingdings" w:hint="default"/>
      </w:rPr>
    </w:lvl>
  </w:abstractNum>
  <w:abstractNum w:abstractNumId="24" w15:restartNumberingAfterBreak="0">
    <w:nsid w:val="31C87E8A"/>
    <w:multiLevelType w:val="multilevel"/>
    <w:tmpl w:val="84BCB6F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25" w15:restartNumberingAfterBreak="0">
    <w:nsid w:val="32593373"/>
    <w:multiLevelType w:val="multilevel"/>
    <w:tmpl w:val="FA923CCA"/>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26" w15:restartNumberingAfterBreak="0">
    <w:nsid w:val="32A8272D"/>
    <w:multiLevelType w:val="multilevel"/>
    <w:tmpl w:val="0A466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330324AE"/>
    <w:multiLevelType w:val="multilevel"/>
    <w:tmpl w:val="A0DEE4D6"/>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33853FE8"/>
    <w:multiLevelType w:val="multilevel"/>
    <w:tmpl w:val="B89E3500"/>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33893A61"/>
    <w:multiLevelType w:val="multilevel"/>
    <w:tmpl w:val="9FB8FC9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346E2359"/>
    <w:multiLevelType w:val="multilevel"/>
    <w:tmpl w:val="82EE7776"/>
    <w:lvl w:ilvl="0">
      <w:start w:val="1"/>
      <w:numFmt w:val="bullet"/>
      <w:lvlText w:val="●"/>
      <w:lvlJc w:val="left"/>
      <w:pPr>
        <w:ind w:left="720" w:hanging="360"/>
      </w:pPr>
      <w:rPr>
        <w:rFonts w:ascii="Sylfaen" w:hAnsi="Sylfaen"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1" w15:restartNumberingAfterBreak="0">
    <w:nsid w:val="35937F37"/>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2" w15:restartNumberingAfterBreak="0">
    <w:nsid w:val="36F04FAC"/>
    <w:multiLevelType w:val="multilevel"/>
    <w:tmpl w:val="7E8C555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33" w15:restartNumberingAfterBreak="0">
    <w:nsid w:val="38240402"/>
    <w:multiLevelType w:val="multilevel"/>
    <w:tmpl w:val="BFEC48D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34" w15:restartNumberingAfterBreak="0">
    <w:nsid w:val="38AB2664"/>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35" w15:restartNumberingAfterBreak="0">
    <w:nsid w:val="38AB3830"/>
    <w:multiLevelType w:val="multilevel"/>
    <w:tmpl w:val="9C1ED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A7F4FEF"/>
    <w:multiLevelType w:val="multilevel"/>
    <w:tmpl w:val="729083CC"/>
    <w:lvl w:ilvl="0">
      <w:start w:val="1"/>
      <w:numFmt w:val="bullet"/>
      <w:lvlText w:val="❖"/>
      <w:lvlJc w:val="left"/>
      <w:pPr>
        <w:ind w:left="720" w:hanging="360"/>
      </w:pPr>
      <w:rPr>
        <w:rFonts w:ascii="Noto Sans" w:eastAsia="Noto Sans" w:hAnsi="Noto Sans" w:cs="Noto Sans"/>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15:restartNumberingAfterBreak="0">
    <w:nsid w:val="3B82356B"/>
    <w:multiLevelType w:val="multilevel"/>
    <w:tmpl w:val="334670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3CB770B9"/>
    <w:multiLevelType w:val="multilevel"/>
    <w:tmpl w:val="5C0EFD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9" w15:restartNumberingAfterBreak="0">
    <w:nsid w:val="3E464673"/>
    <w:multiLevelType w:val="multilevel"/>
    <w:tmpl w:val="F44A7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F2C37CB"/>
    <w:multiLevelType w:val="multilevel"/>
    <w:tmpl w:val="2D4875E8"/>
    <w:lvl w:ilvl="0">
      <w:start w:val="1"/>
      <w:numFmt w:val="lowerLetter"/>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1" w15:restartNumberingAfterBreak="0">
    <w:nsid w:val="40AD7626"/>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42" w15:restartNumberingAfterBreak="0">
    <w:nsid w:val="41C028C4"/>
    <w:multiLevelType w:val="multilevel"/>
    <w:tmpl w:val="5FEAED52"/>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3" w15:restartNumberingAfterBreak="0">
    <w:nsid w:val="43D50D17"/>
    <w:multiLevelType w:val="multilevel"/>
    <w:tmpl w:val="A0068DBC"/>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44" w15:restartNumberingAfterBreak="0">
    <w:nsid w:val="443E30F6"/>
    <w:multiLevelType w:val="multilevel"/>
    <w:tmpl w:val="F176F5E8"/>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5" w15:restartNumberingAfterBreak="0">
    <w:nsid w:val="45877F97"/>
    <w:multiLevelType w:val="multilevel"/>
    <w:tmpl w:val="4A6213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46B37BD9"/>
    <w:multiLevelType w:val="multilevel"/>
    <w:tmpl w:val="EEEA3184"/>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47" w15:restartNumberingAfterBreak="0">
    <w:nsid w:val="484D636C"/>
    <w:multiLevelType w:val="multilevel"/>
    <w:tmpl w:val="E6FE4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84F4633"/>
    <w:multiLevelType w:val="multilevel"/>
    <w:tmpl w:val="8DE2B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8A17D05"/>
    <w:multiLevelType w:val="multilevel"/>
    <w:tmpl w:val="F7DE8622"/>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15:restartNumberingAfterBreak="0">
    <w:nsid w:val="48A761E3"/>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51" w15:restartNumberingAfterBreak="0">
    <w:nsid w:val="4A486AB8"/>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52" w15:restartNumberingAfterBreak="0">
    <w:nsid w:val="4DE45694"/>
    <w:multiLevelType w:val="multilevel"/>
    <w:tmpl w:val="7C2411A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15:restartNumberingAfterBreak="0">
    <w:nsid w:val="512C4FAD"/>
    <w:multiLevelType w:val="multilevel"/>
    <w:tmpl w:val="6E38B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54" w15:restartNumberingAfterBreak="0">
    <w:nsid w:val="535D596C"/>
    <w:multiLevelType w:val="multilevel"/>
    <w:tmpl w:val="A17A66EC"/>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55" w15:restartNumberingAfterBreak="0">
    <w:nsid w:val="53617F50"/>
    <w:multiLevelType w:val="multilevel"/>
    <w:tmpl w:val="D2BE7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627713A"/>
    <w:multiLevelType w:val="multilevel"/>
    <w:tmpl w:val="40B02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7423D41"/>
    <w:multiLevelType w:val="multilevel"/>
    <w:tmpl w:val="2BF226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590552E6"/>
    <w:multiLevelType w:val="multilevel"/>
    <w:tmpl w:val="FD7075D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59A12F1F"/>
    <w:multiLevelType w:val="multilevel"/>
    <w:tmpl w:val="0C8E254C"/>
    <w:lvl w:ilvl="0">
      <w:start w:val="1"/>
      <w:numFmt w:val="bullet"/>
      <w:lvlText w:val=""/>
      <w:lvlJc w:val="left"/>
      <w:pPr>
        <w:ind w:left="720" w:hanging="360"/>
      </w:pPr>
      <w:rPr>
        <w:rFonts w:ascii="Wingdings" w:hAnsi="Wingdings" w:hint="default"/>
        <w:b w:val="0"/>
        <w:strike w:val="0"/>
        <w:dstrike w:val="0"/>
        <w:color w:val="000000"/>
        <w:u w:val="none"/>
        <w:effect w:val="none"/>
      </w:rPr>
    </w:lvl>
    <w:lvl w:ilvl="1">
      <w:start w:val="1"/>
      <w:numFmt w:val="decimal"/>
      <w:lvlText w:val="%2."/>
      <w:lvlJc w:val="left"/>
      <w:pPr>
        <w:ind w:left="1440" w:hanging="360"/>
      </w:pPr>
      <w:rPr>
        <w:rFonts w:ascii="Noto Sans" w:eastAsia="Noto Sans" w:hAnsi="Noto Sans" w:cs="Noto Sans"/>
        <w:strike w:val="0"/>
        <w:dstrike w:val="0"/>
        <w:color w:val="000000"/>
        <w:u w:val="none"/>
        <w:effect w:val="none"/>
      </w:rPr>
    </w:lvl>
    <w:lvl w:ilvl="2">
      <w:start w:val="1"/>
      <w:numFmt w:val="bullet"/>
      <w:lvlText w:val="■"/>
      <w:lvlJc w:val="left"/>
      <w:pPr>
        <w:ind w:left="2160" w:hanging="360"/>
      </w:pPr>
      <w:rPr>
        <w:rFonts w:ascii="Noto Sans" w:eastAsia="Noto Sans" w:hAnsi="Noto Sans" w:cs="Noto San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5AC57AC8"/>
    <w:multiLevelType w:val="multilevel"/>
    <w:tmpl w:val="6E34553E"/>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1" w15:restartNumberingAfterBreak="0">
    <w:nsid w:val="5B907227"/>
    <w:multiLevelType w:val="hybridMultilevel"/>
    <w:tmpl w:val="42C6196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5C6559D6"/>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63" w15:restartNumberingAfterBreak="0">
    <w:nsid w:val="5F562F90"/>
    <w:multiLevelType w:val="multilevel"/>
    <w:tmpl w:val="E0B07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5FBD1639"/>
    <w:multiLevelType w:val="multilevel"/>
    <w:tmpl w:val="C5443B2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65" w15:restartNumberingAfterBreak="0">
    <w:nsid w:val="60073C9D"/>
    <w:multiLevelType w:val="multilevel"/>
    <w:tmpl w:val="42B692BC"/>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6" w15:restartNumberingAfterBreak="0">
    <w:nsid w:val="61012931"/>
    <w:multiLevelType w:val="hybridMultilevel"/>
    <w:tmpl w:val="04E2BDAA"/>
    <w:lvl w:ilvl="0" w:tplc="2C0A000F">
      <w:start w:val="1"/>
      <w:numFmt w:val="decimal"/>
      <w:lvlText w:val="%1."/>
      <w:lvlJc w:val="left"/>
      <w:pPr>
        <w:ind w:left="718" w:hanging="360"/>
      </w:pPr>
    </w:lvl>
    <w:lvl w:ilvl="1" w:tplc="2C0A0019" w:tentative="1">
      <w:start w:val="1"/>
      <w:numFmt w:val="lowerLetter"/>
      <w:lvlText w:val="%2."/>
      <w:lvlJc w:val="left"/>
      <w:pPr>
        <w:ind w:left="1438" w:hanging="360"/>
      </w:pPr>
    </w:lvl>
    <w:lvl w:ilvl="2" w:tplc="2C0A001B" w:tentative="1">
      <w:start w:val="1"/>
      <w:numFmt w:val="lowerRoman"/>
      <w:lvlText w:val="%3."/>
      <w:lvlJc w:val="right"/>
      <w:pPr>
        <w:ind w:left="2158" w:hanging="180"/>
      </w:pPr>
    </w:lvl>
    <w:lvl w:ilvl="3" w:tplc="2C0A000F" w:tentative="1">
      <w:start w:val="1"/>
      <w:numFmt w:val="decimal"/>
      <w:lvlText w:val="%4."/>
      <w:lvlJc w:val="left"/>
      <w:pPr>
        <w:ind w:left="2878" w:hanging="360"/>
      </w:pPr>
    </w:lvl>
    <w:lvl w:ilvl="4" w:tplc="2C0A0019" w:tentative="1">
      <w:start w:val="1"/>
      <w:numFmt w:val="lowerLetter"/>
      <w:lvlText w:val="%5."/>
      <w:lvlJc w:val="left"/>
      <w:pPr>
        <w:ind w:left="3598" w:hanging="360"/>
      </w:pPr>
    </w:lvl>
    <w:lvl w:ilvl="5" w:tplc="2C0A001B" w:tentative="1">
      <w:start w:val="1"/>
      <w:numFmt w:val="lowerRoman"/>
      <w:lvlText w:val="%6."/>
      <w:lvlJc w:val="right"/>
      <w:pPr>
        <w:ind w:left="4318" w:hanging="180"/>
      </w:pPr>
    </w:lvl>
    <w:lvl w:ilvl="6" w:tplc="2C0A000F" w:tentative="1">
      <w:start w:val="1"/>
      <w:numFmt w:val="decimal"/>
      <w:lvlText w:val="%7."/>
      <w:lvlJc w:val="left"/>
      <w:pPr>
        <w:ind w:left="5038" w:hanging="360"/>
      </w:pPr>
    </w:lvl>
    <w:lvl w:ilvl="7" w:tplc="2C0A0019" w:tentative="1">
      <w:start w:val="1"/>
      <w:numFmt w:val="lowerLetter"/>
      <w:lvlText w:val="%8."/>
      <w:lvlJc w:val="left"/>
      <w:pPr>
        <w:ind w:left="5758" w:hanging="360"/>
      </w:pPr>
    </w:lvl>
    <w:lvl w:ilvl="8" w:tplc="2C0A001B" w:tentative="1">
      <w:start w:val="1"/>
      <w:numFmt w:val="lowerRoman"/>
      <w:lvlText w:val="%9."/>
      <w:lvlJc w:val="right"/>
      <w:pPr>
        <w:ind w:left="6478" w:hanging="180"/>
      </w:pPr>
    </w:lvl>
  </w:abstractNum>
  <w:abstractNum w:abstractNumId="67" w15:restartNumberingAfterBreak="0">
    <w:nsid w:val="610C46F0"/>
    <w:multiLevelType w:val="multilevel"/>
    <w:tmpl w:val="3B4AFC96"/>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68" w15:restartNumberingAfterBreak="0">
    <w:nsid w:val="675D2BC3"/>
    <w:multiLevelType w:val="multilevel"/>
    <w:tmpl w:val="36E8F25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9" w15:restartNumberingAfterBreak="0">
    <w:nsid w:val="68CC2D89"/>
    <w:multiLevelType w:val="multilevel"/>
    <w:tmpl w:val="22962416"/>
    <w:lvl w:ilvl="0">
      <w:start w:val="1"/>
      <w:numFmt w:val="bullet"/>
      <w:lvlText w:val="●"/>
      <w:lvlJc w:val="left"/>
      <w:pPr>
        <w:ind w:left="720" w:hanging="360"/>
      </w:pPr>
      <w:rPr>
        <w:u w:val="none"/>
      </w:rPr>
    </w:lvl>
    <w:lvl w:ilvl="1">
      <w:start w:val="1"/>
      <w:numFmt w:val="bullet"/>
      <w:pStyle w:val="titulo2programa"/>
      <w:lvlText w:val="○"/>
      <w:lvlJc w:val="left"/>
      <w:pPr>
        <w:ind w:left="1440" w:hanging="360"/>
      </w:pPr>
      <w:rPr>
        <w:u w:val="none"/>
      </w:rPr>
    </w:lvl>
    <w:lvl w:ilvl="2">
      <w:start w:val="1"/>
      <w:numFmt w:val="bullet"/>
      <w:pStyle w:val="titulo2progreama"/>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A446E39"/>
    <w:multiLevelType w:val="multilevel"/>
    <w:tmpl w:val="88C09894"/>
    <w:lvl w:ilvl="0">
      <w:start w:val="1"/>
      <w:numFmt w:val="bullet"/>
      <w:lvlText w:val="❖"/>
      <w:lvlJc w:val="left"/>
      <w:pPr>
        <w:ind w:left="720" w:hanging="360"/>
      </w:pPr>
      <w:rPr>
        <w:rFonts w:ascii="Noto Sans Symbols" w:eastAsia="Noto Sans Symbols" w:hAnsi="Noto Sans Symbols" w:cs="Noto Sans Symbols"/>
        <w:strike w:val="0"/>
        <w:color w:val="000000"/>
        <w:u w:val="none"/>
        <w:vertAlign w:val="baseline"/>
      </w:rPr>
    </w:lvl>
    <w:lvl w:ilvl="1">
      <w:start w:val="1"/>
      <w:numFmt w:val="bullet"/>
      <w:lvlText w:val="●"/>
      <w:lvlJc w:val="left"/>
      <w:pPr>
        <w:ind w:left="1440" w:hanging="360"/>
      </w:pPr>
      <w:rPr>
        <w:rFonts w:ascii="Noto Sans Symbols" w:eastAsia="Noto Sans Symbols" w:hAnsi="Noto Sans Symbols" w:cs="Noto Sans Symbols"/>
        <w:strike w:val="0"/>
        <w:color w:val="000000"/>
        <w:u w:val="none"/>
        <w:vertAlign w:val="baseline"/>
      </w:rPr>
    </w:lvl>
    <w:lvl w:ilvl="2">
      <w:start w:val="1"/>
      <w:numFmt w:val="bullet"/>
      <w:lvlText w:val="▪"/>
      <w:lvlJc w:val="left"/>
      <w:pPr>
        <w:ind w:left="2160" w:hanging="360"/>
      </w:pPr>
      <w:rPr>
        <w:rFonts w:ascii="Noto Sans Symbols" w:eastAsia="Noto Sans Symbols" w:hAnsi="Noto Sans Symbols" w:cs="Noto Sans Symbols"/>
        <w:strike w:val="0"/>
        <w:u w:val="none"/>
        <w:vertAlign w:val="baseline"/>
      </w:rPr>
    </w:lvl>
    <w:lvl w:ilvl="3">
      <w:start w:val="1"/>
      <w:numFmt w:val="bullet"/>
      <w:lvlText w:val="●"/>
      <w:lvlJc w:val="left"/>
      <w:pPr>
        <w:ind w:left="2880" w:hanging="360"/>
      </w:pPr>
      <w:rPr>
        <w:strike w:val="0"/>
        <w:u w:val="none"/>
        <w:vertAlign w:val="baseline"/>
      </w:rPr>
    </w:lvl>
    <w:lvl w:ilvl="4">
      <w:start w:val="1"/>
      <w:numFmt w:val="bullet"/>
      <w:lvlText w:val="◆"/>
      <w:lvlJc w:val="left"/>
      <w:pPr>
        <w:ind w:left="3600" w:hanging="360"/>
      </w:pPr>
      <w:rPr>
        <w:strike w:val="0"/>
        <w:u w:val="none"/>
        <w:vertAlign w:val="baseline"/>
      </w:rPr>
    </w:lvl>
    <w:lvl w:ilvl="5">
      <w:start w:val="1"/>
      <w:numFmt w:val="bullet"/>
      <w:lvlText w:val="➢"/>
      <w:lvlJc w:val="left"/>
      <w:pPr>
        <w:ind w:left="4320" w:hanging="360"/>
      </w:pPr>
      <w:rPr>
        <w:strike w:val="0"/>
        <w:u w:val="none"/>
        <w:vertAlign w:val="baseline"/>
      </w:rPr>
    </w:lvl>
    <w:lvl w:ilvl="6">
      <w:start w:val="1"/>
      <w:numFmt w:val="bullet"/>
      <w:lvlText w:val="■"/>
      <w:lvlJc w:val="left"/>
      <w:pPr>
        <w:ind w:left="5040" w:hanging="360"/>
      </w:pPr>
      <w:rPr>
        <w:strike w:val="0"/>
        <w:u w:val="none"/>
        <w:vertAlign w:val="baseline"/>
      </w:rPr>
    </w:lvl>
    <w:lvl w:ilvl="7">
      <w:start w:val="1"/>
      <w:numFmt w:val="bullet"/>
      <w:lvlText w:val="●"/>
      <w:lvlJc w:val="left"/>
      <w:pPr>
        <w:ind w:left="5760" w:hanging="360"/>
      </w:pPr>
      <w:rPr>
        <w:strike w:val="0"/>
        <w:u w:val="none"/>
        <w:vertAlign w:val="baseline"/>
      </w:rPr>
    </w:lvl>
    <w:lvl w:ilvl="8">
      <w:start w:val="1"/>
      <w:numFmt w:val="bullet"/>
      <w:lvlText w:val="◆"/>
      <w:lvlJc w:val="left"/>
      <w:pPr>
        <w:ind w:left="6480" w:hanging="360"/>
      </w:pPr>
      <w:rPr>
        <w:strike w:val="0"/>
        <w:u w:val="none"/>
        <w:vertAlign w:val="baseline"/>
      </w:rPr>
    </w:lvl>
  </w:abstractNum>
  <w:abstractNum w:abstractNumId="71" w15:restartNumberingAfterBreak="0">
    <w:nsid w:val="6B8173ED"/>
    <w:multiLevelType w:val="multilevel"/>
    <w:tmpl w:val="A59A7998"/>
    <w:lvl w:ilvl="0">
      <w:numFmt w:val="bullet"/>
      <w:lvlText w:val="-"/>
      <w:lvlJc w:val="left"/>
      <w:pPr>
        <w:ind w:left="1068" w:hanging="360"/>
      </w:pPr>
      <w:rPr>
        <w:rFonts w:ascii="Century Gothic" w:eastAsia="Century Gothic" w:hAnsi="Century Gothic" w:cs="Century Gothic"/>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72" w15:restartNumberingAfterBreak="0">
    <w:nsid w:val="6BAF737D"/>
    <w:multiLevelType w:val="multilevel"/>
    <w:tmpl w:val="871494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0DA2390"/>
    <w:multiLevelType w:val="multilevel"/>
    <w:tmpl w:val="F0847D8E"/>
    <w:lvl w:ilvl="0">
      <w:start w:val="1"/>
      <w:numFmt w:val="bullet"/>
      <w:lvlText w:val="❖"/>
      <w:lvlJc w:val="left"/>
      <w:pPr>
        <w:ind w:left="720" w:hanging="360"/>
      </w:pPr>
      <w:rPr>
        <w:rFonts w:ascii="Noto Sans Symbols" w:eastAsia="Noto Sans Symbols" w:hAnsi="Noto Sans Symbols" w:cs="Noto Sans Symbols"/>
        <w:strike w:val="0"/>
        <w:dstrike w:val="0"/>
        <w:color w:val="000000"/>
        <w:u w:val="none"/>
        <w:effect w:val="none"/>
      </w:rPr>
    </w:lvl>
    <w:lvl w:ilvl="1">
      <w:start w:val="1"/>
      <w:numFmt w:val="bullet"/>
      <w:lvlText w:val="●"/>
      <w:lvlJc w:val="left"/>
      <w:pPr>
        <w:ind w:left="1440" w:hanging="360"/>
      </w:pPr>
      <w:rPr>
        <w:rFonts w:ascii="Noto Sans Symbols" w:eastAsia="Noto Sans Symbols" w:hAnsi="Noto Sans Symbols" w:cs="Noto Sans Symbols"/>
        <w:strike w:val="0"/>
        <w:dstrike w:val="0"/>
        <w:color w:val="000000"/>
        <w:u w:val="none"/>
        <w:effect w:val="none"/>
      </w:rPr>
    </w:lvl>
    <w:lvl w:ilvl="2">
      <w:start w:val="1"/>
      <w:numFmt w:val="bullet"/>
      <w:lvlText w:val="▪"/>
      <w:lvlJc w:val="left"/>
      <w:pPr>
        <w:ind w:left="2160" w:hanging="360"/>
      </w:pPr>
      <w:rPr>
        <w:rFonts w:ascii="Noto Sans Symbols" w:eastAsia="Noto Sans Symbols" w:hAnsi="Noto Sans Symbols" w:cs="Noto Sans Symbols"/>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4" w15:restartNumberingAfterBreak="0">
    <w:nsid w:val="72AA3D85"/>
    <w:multiLevelType w:val="multilevel"/>
    <w:tmpl w:val="D2B6307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5" w15:restartNumberingAfterBreak="0">
    <w:nsid w:val="72F61130"/>
    <w:multiLevelType w:val="multilevel"/>
    <w:tmpl w:val="1E88B09A"/>
    <w:lvl w:ilvl="0">
      <w:start w:val="1"/>
      <w:numFmt w:val="bullet"/>
      <w:lvlText w:val="❖"/>
      <w:lvlJc w:val="left"/>
      <w:pPr>
        <w:ind w:left="720" w:hanging="360"/>
      </w:pPr>
      <w:rPr>
        <w:rFonts w:ascii="Noto Sans" w:eastAsia="Noto Sans" w:hAnsi="Noto Sans" w:cs="Noto Sans"/>
        <w:b w:val="0"/>
        <w:color w:val="000000"/>
        <w:u w:val="none"/>
      </w:rPr>
    </w:lvl>
    <w:lvl w:ilvl="1">
      <w:start w:val="1"/>
      <w:numFmt w:val="decimal"/>
      <w:lvlText w:val="%2."/>
      <w:lvlJc w:val="left"/>
      <w:pPr>
        <w:ind w:left="1440" w:hanging="360"/>
      </w:pPr>
      <w:rPr>
        <w:rFonts w:ascii="Noto Sans" w:eastAsia="Noto Sans" w:hAnsi="Noto Sans" w:cs="Noto Sans"/>
        <w:color w:val="000000"/>
        <w:u w:val="none"/>
      </w:rPr>
    </w:lvl>
    <w:lvl w:ilvl="2">
      <w:start w:val="1"/>
      <w:numFmt w:val="bullet"/>
      <w:lvlText w:val="■"/>
      <w:lvlJc w:val="left"/>
      <w:pPr>
        <w:ind w:left="2160" w:hanging="360"/>
      </w:pPr>
      <w:rPr>
        <w:rFonts w:ascii="Noto Sans" w:eastAsia="Noto Sans" w:hAnsi="Noto Sans" w:cs="Noto Sans"/>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735C5BF0"/>
    <w:multiLevelType w:val="multilevel"/>
    <w:tmpl w:val="A49C7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48E29E5"/>
    <w:multiLevelType w:val="multilevel"/>
    <w:tmpl w:val="FB72EFBE"/>
    <w:lvl w:ilvl="0">
      <w:start w:val="1"/>
      <w:numFmt w:val="bullet"/>
      <w:lvlText w:val="●"/>
      <w:lvlJc w:val="left"/>
      <w:pPr>
        <w:ind w:left="360" w:hanging="76"/>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78" w15:restartNumberingAfterBreak="0">
    <w:nsid w:val="74A00111"/>
    <w:multiLevelType w:val="multilevel"/>
    <w:tmpl w:val="215AD31E"/>
    <w:lvl w:ilvl="0">
      <w:start w:val="1"/>
      <w:numFmt w:val="lowerLetter"/>
      <w:lvlText w:val="%1."/>
      <w:lvlJc w:val="left"/>
      <w:pPr>
        <w:ind w:left="1440" w:hanging="360"/>
      </w:pPr>
      <w:rPr>
        <w:strike w:val="0"/>
        <w:u w:val="none"/>
        <w:vertAlign w:val="baseline"/>
      </w:rPr>
    </w:lvl>
    <w:lvl w:ilvl="1">
      <w:start w:val="1"/>
      <w:numFmt w:val="bullet"/>
      <w:lvlText w:val="-"/>
      <w:lvlJc w:val="left"/>
      <w:pPr>
        <w:ind w:left="2160" w:hanging="360"/>
      </w:pPr>
      <w:rPr>
        <w:strike w:val="0"/>
        <w:u w:val="none"/>
        <w:vertAlign w:val="baseline"/>
      </w:rPr>
    </w:lvl>
    <w:lvl w:ilvl="2">
      <w:start w:val="1"/>
      <w:numFmt w:val="bullet"/>
      <w:lvlText w:val="-"/>
      <w:lvlJc w:val="left"/>
      <w:pPr>
        <w:ind w:left="2880" w:hanging="360"/>
      </w:pPr>
      <w:rPr>
        <w:strike w:val="0"/>
        <w:u w:val="none"/>
        <w:vertAlign w:val="baseline"/>
      </w:rPr>
    </w:lvl>
    <w:lvl w:ilvl="3">
      <w:start w:val="1"/>
      <w:numFmt w:val="bullet"/>
      <w:lvlText w:val="-"/>
      <w:lvlJc w:val="left"/>
      <w:pPr>
        <w:ind w:left="3600" w:hanging="360"/>
      </w:pPr>
      <w:rPr>
        <w:strike w:val="0"/>
        <w:u w:val="none"/>
        <w:vertAlign w:val="baseline"/>
      </w:rPr>
    </w:lvl>
    <w:lvl w:ilvl="4">
      <w:start w:val="1"/>
      <w:numFmt w:val="bullet"/>
      <w:lvlText w:val="-"/>
      <w:lvlJc w:val="left"/>
      <w:pPr>
        <w:ind w:left="4320" w:hanging="360"/>
      </w:pPr>
      <w:rPr>
        <w:strike w:val="0"/>
        <w:u w:val="none"/>
        <w:vertAlign w:val="baseline"/>
      </w:rPr>
    </w:lvl>
    <w:lvl w:ilvl="5">
      <w:start w:val="1"/>
      <w:numFmt w:val="bullet"/>
      <w:lvlText w:val="-"/>
      <w:lvlJc w:val="left"/>
      <w:pPr>
        <w:ind w:left="5040" w:hanging="360"/>
      </w:pPr>
      <w:rPr>
        <w:strike w:val="0"/>
        <w:u w:val="none"/>
        <w:vertAlign w:val="baseline"/>
      </w:rPr>
    </w:lvl>
    <w:lvl w:ilvl="6">
      <w:start w:val="1"/>
      <w:numFmt w:val="bullet"/>
      <w:lvlText w:val="-"/>
      <w:lvlJc w:val="left"/>
      <w:pPr>
        <w:ind w:left="5760" w:hanging="360"/>
      </w:pPr>
      <w:rPr>
        <w:strike w:val="0"/>
        <w:u w:val="none"/>
        <w:vertAlign w:val="baseline"/>
      </w:rPr>
    </w:lvl>
    <w:lvl w:ilvl="7">
      <w:start w:val="1"/>
      <w:numFmt w:val="bullet"/>
      <w:lvlText w:val="-"/>
      <w:lvlJc w:val="left"/>
      <w:pPr>
        <w:ind w:left="6480" w:hanging="360"/>
      </w:pPr>
      <w:rPr>
        <w:strike w:val="0"/>
        <w:u w:val="none"/>
        <w:vertAlign w:val="baseline"/>
      </w:rPr>
    </w:lvl>
    <w:lvl w:ilvl="8">
      <w:start w:val="1"/>
      <w:numFmt w:val="bullet"/>
      <w:lvlText w:val="-"/>
      <w:lvlJc w:val="left"/>
      <w:pPr>
        <w:ind w:left="7200" w:hanging="360"/>
      </w:pPr>
      <w:rPr>
        <w:strike w:val="0"/>
        <w:u w:val="none"/>
        <w:vertAlign w:val="baseline"/>
      </w:rPr>
    </w:lvl>
  </w:abstractNum>
  <w:abstractNum w:abstractNumId="79" w15:restartNumberingAfterBreak="0">
    <w:nsid w:val="74F8220B"/>
    <w:multiLevelType w:val="multilevel"/>
    <w:tmpl w:val="78FCE8B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0" w15:restartNumberingAfterBreak="0">
    <w:nsid w:val="755A42D2"/>
    <w:multiLevelType w:val="multilevel"/>
    <w:tmpl w:val="8068B5AE"/>
    <w:lvl w:ilvl="0">
      <w:start w:val="1"/>
      <w:numFmt w:val="bullet"/>
      <w:lvlText w:val="●"/>
      <w:lvlJc w:val="left"/>
      <w:pPr>
        <w:ind w:left="718" w:hanging="360"/>
      </w:pPr>
      <w:rPr>
        <w:rFonts w:ascii="Noto Sans Symbols" w:eastAsia="Noto Sans Symbols" w:hAnsi="Noto Sans Symbols" w:cs="Noto Sans Symbols"/>
        <w:vertAlign w:val="baseline"/>
      </w:rPr>
    </w:lvl>
    <w:lvl w:ilvl="1">
      <w:start w:val="1"/>
      <w:numFmt w:val="bullet"/>
      <w:lvlText w:val="o"/>
      <w:lvlJc w:val="left"/>
      <w:pPr>
        <w:ind w:left="1438" w:hanging="360"/>
      </w:pPr>
      <w:rPr>
        <w:rFonts w:ascii="Courier New" w:eastAsia="Courier New" w:hAnsi="Courier New" w:cs="Courier New"/>
        <w:vertAlign w:val="baseline"/>
      </w:rPr>
    </w:lvl>
    <w:lvl w:ilvl="2">
      <w:start w:val="1"/>
      <w:numFmt w:val="bullet"/>
      <w:lvlText w:val="▪"/>
      <w:lvlJc w:val="left"/>
      <w:pPr>
        <w:ind w:left="2158" w:hanging="360"/>
      </w:pPr>
      <w:rPr>
        <w:rFonts w:ascii="Noto Sans Symbols" w:eastAsia="Noto Sans Symbols" w:hAnsi="Noto Sans Symbols" w:cs="Noto Sans Symbols"/>
        <w:vertAlign w:val="baseline"/>
      </w:rPr>
    </w:lvl>
    <w:lvl w:ilvl="3">
      <w:start w:val="1"/>
      <w:numFmt w:val="bullet"/>
      <w:lvlText w:val="●"/>
      <w:lvlJc w:val="left"/>
      <w:pPr>
        <w:ind w:left="2878" w:hanging="360"/>
      </w:pPr>
      <w:rPr>
        <w:rFonts w:ascii="Noto Sans Symbols" w:eastAsia="Noto Sans Symbols" w:hAnsi="Noto Sans Symbols" w:cs="Noto Sans Symbols"/>
        <w:vertAlign w:val="baseline"/>
      </w:rPr>
    </w:lvl>
    <w:lvl w:ilvl="4">
      <w:start w:val="1"/>
      <w:numFmt w:val="bullet"/>
      <w:lvlText w:val="o"/>
      <w:lvlJc w:val="left"/>
      <w:pPr>
        <w:ind w:left="3598" w:hanging="360"/>
      </w:pPr>
      <w:rPr>
        <w:rFonts w:ascii="Courier New" w:eastAsia="Courier New" w:hAnsi="Courier New" w:cs="Courier New"/>
        <w:vertAlign w:val="baseline"/>
      </w:rPr>
    </w:lvl>
    <w:lvl w:ilvl="5">
      <w:start w:val="1"/>
      <w:numFmt w:val="bullet"/>
      <w:lvlText w:val="▪"/>
      <w:lvlJc w:val="left"/>
      <w:pPr>
        <w:ind w:left="4318" w:hanging="360"/>
      </w:pPr>
      <w:rPr>
        <w:rFonts w:ascii="Noto Sans Symbols" w:eastAsia="Noto Sans Symbols" w:hAnsi="Noto Sans Symbols" w:cs="Noto Sans Symbols"/>
        <w:vertAlign w:val="baseline"/>
      </w:rPr>
    </w:lvl>
    <w:lvl w:ilvl="6">
      <w:start w:val="1"/>
      <w:numFmt w:val="bullet"/>
      <w:lvlText w:val="●"/>
      <w:lvlJc w:val="left"/>
      <w:pPr>
        <w:ind w:left="5038" w:hanging="360"/>
      </w:pPr>
      <w:rPr>
        <w:rFonts w:ascii="Noto Sans Symbols" w:eastAsia="Noto Sans Symbols" w:hAnsi="Noto Sans Symbols" w:cs="Noto Sans Symbols"/>
        <w:vertAlign w:val="baseline"/>
      </w:rPr>
    </w:lvl>
    <w:lvl w:ilvl="7">
      <w:start w:val="1"/>
      <w:numFmt w:val="bullet"/>
      <w:lvlText w:val="o"/>
      <w:lvlJc w:val="left"/>
      <w:pPr>
        <w:ind w:left="5758" w:hanging="360"/>
      </w:pPr>
      <w:rPr>
        <w:rFonts w:ascii="Courier New" w:eastAsia="Courier New" w:hAnsi="Courier New" w:cs="Courier New"/>
        <w:vertAlign w:val="baseline"/>
      </w:rPr>
    </w:lvl>
    <w:lvl w:ilvl="8">
      <w:start w:val="1"/>
      <w:numFmt w:val="bullet"/>
      <w:lvlText w:val="▪"/>
      <w:lvlJc w:val="left"/>
      <w:pPr>
        <w:ind w:left="6478" w:hanging="360"/>
      </w:pPr>
      <w:rPr>
        <w:rFonts w:ascii="Noto Sans Symbols" w:eastAsia="Noto Sans Symbols" w:hAnsi="Noto Sans Symbols" w:cs="Noto Sans Symbols"/>
        <w:vertAlign w:val="baseline"/>
      </w:rPr>
    </w:lvl>
  </w:abstractNum>
  <w:abstractNum w:abstractNumId="81" w15:restartNumberingAfterBreak="0">
    <w:nsid w:val="76142816"/>
    <w:multiLevelType w:val="multilevel"/>
    <w:tmpl w:val="136A49C6"/>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82" w15:restartNumberingAfterBreak="0">
    <w:nsid w:val="7ACD6AFF"/>
    <w:multiLevelType w:val="multilevel"/>
    <w:tmpl w:val="F918C61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7B8F71F0"/>
    <w:multiLevelType w:val="multilevel"/>
    <w:tmpl w:val="96B636E6"/>
    <w:lvl w:ilvl="0">
      <w:start w:val="1"/>
      <w:numFmt w:val="bullet"/>
      <w:lvlText w:val="▪"/>
      <w:lvlJc w:val="left"/>
      <w:pPr>
        <w:ind w:left="340"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4" w15:restartNumberingAfterBreak="0">
    <w:nsid w:val="7CBE4F2F"/>
    <w:multiLevelType w:val="hybridMultilevel"/>
    <w:tmpl w:val="04E2BDAA"/>
    <w:lvl w:ilvl="0" w:tplc="FFFFFFFF">
      <w:start w:val="1"/>
      <w:numFmt w:val="decimal"/>
      <w:lvlText w:val="%1."/>
      <w:lvlJc w:val="left"/>
      <w:pPr>
        <w:ind w:left="718" w:hanging="360"/>
      </w:pPr>
    </w:lvl>
    <w:lvl w:ilvl="1" w:tplc="FFFFFFFF" w:tentative="1">
      <w:start w:val="1"/>
      <w:numFmt w:val="lowerLetter"/>
      <w:lvlText w:val="%2."/>
      <w:lvlJc w:val="left"/>
      <w:pPr>
        <w:ind w:left="1438" w:hanging="360"/>
      </w:pPr>
    </w:lvl>
    <w:lvl w:ilvl="2" w:tplc="FFFFFFFF" w:tentative="1">
      <w:start w:val="1"/>
      <w:numFmt w:val="lowerRoman"/>
      <w:lvlText w:val="%3."/>
      <w:lvlJc w:val="right"/>
      <w:pPr>
        <w:ind w:left="2158" w:hanging="180"/>
      </w:pPr>
    </w:lvl>
    <w:lvl w:ilvl="3" w:tplc="FFFFFFFF" w:tentative="1">
      <w:start w:val="1"/>
      <w:numFmt w:val="decimal"/>
      <w:lvlText w:val="%4."/>
      <w:lvlJc w:val="left"/>
      <w:pPr>
        <w:ind w:left="2878" w:hanging="360"/>
      </w:pPr>
    </w:lvl>
    <w:lvl w:ilvl="4" w:tplc="FFFFFFFF" w:tentative="1">
      <w:start w:val="1"/>
      <w:numFmt w:val="lowerLetter"/>
      <w:lvlText w:val="%5."/>
      <w:lvlJc w:val="left"/>
      <w:pPr>
        <w:ind w:left="3598" w:hanging="360"/>
      </w:pPr>
    </w:lvl>
    <w:lvl w:ilvl="5" w:tplc="FFFFFFFF" w:tentative="1">
      <w:start w:val="1"/>
      <w:numFmt w:val="lowerRoman"/>
      <w:lvlText w:val="%6."/>
      <w:lvlJc w:val="right"/>
      <w:pPr>
        <w:ind w:left="4318" w:hanging="180"/>
      </w:pPr>
    </w:lvl>
    <w:lvl w:ilvl="6" w:tplc="FFFFFFFF" w:tentative="1">
      <w:start w:val="1"/>
      <w:numFmt w:val="decimal"/>
      <w:lvlText w:val="%7."/>
      <w:lvlJc w:val="left"/>
      <w:pPr>
        <w:ind w:left="5038" w:hanging="360"/>
      </w:pPr>
    </w:lvl>
    <w:lvl w:ilvl="7" w:tplc="FFFFFFFF" w:tentative="1">
      <w:start w:val="1"/>
      <w:numFmt w:val="lowerLetter"/>
      <w:lvlText w:val="%8."/>
      <w:lvlJc w:val="left"/>
      <w:pPr>
        <w:ind w:left="5758" w:hanging="360"/>
      </w:pPr>
    </w:lvl>
    <w:lvl w:ilvl="8" w:tplc="FFFFFFFF" w:tentative="1">
      <w:start w:val="1"/>
      <w:numFmt w:val="lowerRoman"/>
      <w:lvlText w:val="%9."/>
      <w:lvlJc w:val="right"/>
      <w:pPr>
        <w:ind w:left="6478" w:hanging="180"/>
      </w:pPr>
    </w:lvl>
  </w:abstractNum>
  <w:abstractNum w:abstractNumId="85" w15:restartNumberingAfterBreak="0">
    <w:nsid w:val="7DE2288E"/>
    <w:multiLevelType w:val="multilevel"/>
    <w:tmpl w:val="10E8F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7F2D4381"/>
    <w:multiLevelType w:val="multilevel"/>
    <w:tmpl w:val="D21AB4E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652836115">
    <w:abstractNumId w:val="78"/>
  </w:num>
  <w:num w:numId="2" w16cid:durableId="772432154">
    <w:abstractNumId w:val="70"/>
  </w:num>
  <w:num w:numId="3" w16cid:durableId="1598100689">
    <w:abstractNumId w:val="80"/>
  </w:num>
  <w:num w:numId="4" w16cid:durableId="680159354">
    <w:abstractNumId w:val="32"/>
  </w:num>
  <w:num w:numId="5" w16cid:durableId="1739209277">
    <w:abstractNumId w:val="42"/>
  </w:num>
  <w:num w:numId="6" w16cid:durableId="21905566">
    <w:abstractNumId w:val="14"/>
  </w:num>
  <w:num w:numId="7" w16cid:durableId="115874729">
    <w:abstractNumId w:val="49"/>
  </w:num>
  <w:num w:numId="8" w16cid:durableId="1938054221">
    <w:abstractNumId w:val="28"/>
  </w:num>
  <w:num w:numId="9" w16cid:durableId="897595485">
    <w:abstractNumId w:val="54"/>
  </w:num>
  <w:num w:numId="10" w16cid:durableId="2084252088">
    <w:abstractNumId w:val="24"/>
  </w:num>
  <w:num w:numId="11" w16cid:durableId="1788037297">
    <w:abstractNumId w:val="81"/>
  </w:num>
  <w:num w:numId="12" w16cid:durableId="9603797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7314787">
    <w:abstractNumId w:val="8"/>
  </w:num>
  <w:num w:numId="14" w16cid:durableId="1472020749">
    <w:abstractNumId w:val="16"/>
  </w:num>
  <w:num w:numId="15" w16cid:durableId="1999577904">
    <w:abstractNumId w:val="83"/>
  </w:num>
  <w:num w:numId="16" w16cid:durableId="179126780">
    <w:abstractNumId w:val="46"/>
  </w:num>
  <w:num w:numId="17" w16cid:durableId="807935601">
    <w:abstractNumId w:val="26"/>
  </w:num>
  <w:num w:numId="18" w16cid:durableId="1500999457">
    <w:abstractNumId w:val="6"/>
  </w:num>
  <w:num w:numId="19" w16cid:durableId="964845903">
    <w:abstractNumId w:val="72"/>
  </w:num>
  <w:num w:numId="20" w16cid:durableId="432625847">
    <w:abstractNumId w:val="23"/>
  </w:num>
  <w:num w:numId="21" w16cid:durableId="1420717697">
    <w:abstractNumId w:val="65"/>
  </w:num>
  <w:num w:numId="22" w16cid:durableId="1399283896">
    <w:abstractNumId w:val="58"/>
  </w:num>
  <w:num w:numId="23" w16cid:durableId="734207397">
    <w:abstractNumId w:val="71"/>
  </w:num>
  <w:num w:numId="24" w16cid:durableId="262880133">
    <w:abstractNumId w:val="61"/>
  </w:num>
  <w:num w:numId="25" w16cid:durableId="924873319">
    <w:abstractNumId w:val="7"/>
  </w:num>
  <w:num w:numId="26" w16cid:durableId="694506353">
    <w:abstractNumId w:val="27"/>
  </w:num>
  <w:num w:numId="27" w16cid:durableId="2073456233">
    <w:abstractNumId w:val="73"/>
  </w:num>
  <w:num w:numId="28" w16cid:durableId="1866089747">
    <w:abstractNumId w:val="52"/>
  </w:num>
  <w:num w:numId="29" w16cid:durableId="479856254">
    <w:abstractNumId w:val="67"/>
  </w:num>
  <w:num w:numId="30" w16cid:durableId="932588445">
    <w:abstractNumId w:val="43"/>
  </w:num>
  <w:num w:numId="31" w16cid:durableId="294914326">
    <w:abstractNumId w:val="4"/>
  </w:num>
  <w:num w:numId="32" w16cid:durableId="844976475">
    <w:abstractNumId w:val="57"/>
  </w:num>
  <w:num w:numId="33" w16cid:durableId="1395272888">
    <w:abstractNumId w:val="38"/>
  </w:num>
  <w:num w:numId="34" w16cid:durableId="1326207622">
    <w:abstractNumId w:val="86"/>
  </w:num>
  <w:num w:numId="35" w16cid:durableId="552352854">
    <w:abstractNumId w:val="40"/>
  </w:num>
  <w:num w:numId="36" w16cid:durableId="1483231942">
    <w:abstractNumId w:val="33"/>
  </w:num>
  <w:num w:numId="37" w16cid:durableId="1681662694">
    <w:abstractNumId w:val="59"/>
  </w:num>
  <w:num w:numId="38" w16cid:durableId="597181074">
    <w:abstractNumId w:val="1"/>
  </w:num>
  <w:num w:numId="39" w16cid:durableId="1628194445">
    <w:abstractNumId w:val="41"/>
  </w:num>
  <w:num w:numId="40" w16cid:durableId="1932623234">
    <w:abstractNumId w:val="75"/>
  </w:num>
  <w:num w:numId="41" w16cid:durableId="871454873">
    <w:abstractNumId w:val="64"/>
  </w:num>
  <w:num w:numId="42" w16cid:durableId="1527449361">
    <w:abstractNumId w:val="63"/>
  </w:num>
  <w:num w:numId="43" w16cid:durableId="2038658286">
    <w:abstractNumId w:val="76"/>
  </w:num>
  <w:num w:numId="44" w16cid:durableId="885720258">
    <w:abstractNumId w:val="30"/>
  </w:num>
  <w:num w:numId="45" w16cid:durableId="2115054926">
    <w:abstractNumId w:val="45"/>
  </w:num>
  <w:num w:numId="46" w16cid:durableId="1909682811">
    <w:abstractNumId w:val="15"/>
  </w:num>
  <w:num w:numId="47" w16cid:durableId="431780950">
    <w:abstractNumId w:val="50"/>
  </w:num>
  <w:num w:numId="48" w16cid:durableId="68771771">
    <w:abstractNumId w:val="34"/>
  </w:num>
  <w:num w:numId="49" w16cid:durableId="745303567">
    <w:abstractNumId w:val="31"/>
  </w:num>
  <w:num w:numId="50" w16cid:durableId="1603685442">
    <w:abstractNumId w:val="53"/>
  </w:num>
  <w:num w:numId="51" w16cid:durableId="1894610284">
    <w:abstractNumId w:val="5"/>
  </w:num>
  <w:num w:numId="52" w16cid:durableId="1430807606">
    <w:abstractNumId w:val="51"/>
  </w:num>
  <w:num w:numId="53" w16cid:durableId="917636916">
    <w:abstractNumId w:val="2"/>
  </w:num>
  <w:num w:numId="54" w16cid:durableId="282227603">
    <w:abstractNumId w:val="29"/>
  </w:num>
  <w:num w:numId="55" w16cid:durableId="2072994824">
    <w:abstractNumId w:val="10"/>
  </w:num>
  <w:num w:numId="56" w16cid:durableId="1283267399">
    <w:abstractNumId w:val="79"/>
  </w:num>
  <w:num w:numId="57" w16cid:durableId="1752191012">
    <w:abstractNumId w:val="74"/>
  </w:num>
  <w:num w:numId="58" w16cid:durableId="363599298">
    <w:abstractNumId w:val="22"/>
  </w:num>
  <w:num w:numId="59" w16cid:durableId="1078133176">
    <w:abstractNumId w:val="47"/>
  </w:num>
  <w:num w:numId="60" w16cid:durableId="630593203">
    <w:abstractNumId w:val="37"/>
  </w:num>
  <w:num w:numId="61" w16cid:durableId="1346050830">
    <w:abstractNumId w:val="82"/>
  </w:num>
  <w:num w:numId="62" w16cid:durableId="565259810">
    <w:abstractNumId w:val="17"/>
  </w:num>
  <w:num w:numId="63" w16cid:durableId="1785542464">
    <w:abstractNumId w:val="44"/>
  </w:num>
  <w:num w:numId="64" w16cid:durableId="572815471">
    <w:abstractNumId w:val="13"/>
  </w:num>
  <w:num w:numId="65" w16cid:durableId="793208932">
    <w:abstractNumId w:val="18"/>
  </w:num>
  <w:num w:numId="66" w16cid:durableId="456686370">
    <w:abstractNumId w:val="36"/>
    <w:lvlOverride w:ilvl="0"/>
    <w:lvlOverride w:ilvl="1">
      <w:startOverride w:val="1"/>
    </w:lvlOverride>
    <w:lvlOverride w:ilvl="2"/>
    <w:lvlOverride w:ilvl="3"/>
    <w:lvlOverride w:ilvl="4"/>
    <w:lvlOverride w:ilvl="5"/>
    <w:lvlOverride w:ilvl="6"/>
    <w:lvlOverride w:ilvl="7"/>
    <w:lvlOverride w:ilvl="8"/>
  </w:num>
  <w:num w:numId="67" w16cid:durableId="1461533044">
    <w:abstractNumId w:val="66"/>
  </w:num>
  <w:num w:numId="68" w16cid:durableId="2060785033">
    <w:abstractNumId w:val="84"/>
  </w:num>
  <w:num w:numId="69" w16cid:durableId="513302469">
    <w:abstractNumId w:val="62"/>
  </w:num>
  <w:num w:numId="70" w16cid:durableId="9571901">
    <w:abstractNumId w:val="68"/>
  </w:num>
  <w:num w:numId="71" w16cid:durableId="281692980">
    <w:abstractNumId w:val="12"/>
  </w:num>
  <w:num w:numId="72" w16cid:durableId="1559516892">
    <w:abstractNumId w:val="21"/>
  </w:num>
  <w:num w:numId="73" w16cid:durableId="1790008680">
    <w:abstractNumId w:val="11"/>
  </w:num>
  <w:num w:numId="74" w16cid:durableId="1865635221">
    <w:abstractNumId w:val="0"/>
  </w:num>
  <w:num w:numId="75" w16cid:durableId="1379234481">
    <w:abstractNumId w:val="77"/>
  </w:num>
  <w:num w:numId="76" w16cid:durableId="1512187249">
    <w:abstractNumId w:val="56"/>
  </w:num>
  <w:num w:numId="77" w16cid:durableId="725490629">
    <w:abstractNumId w:val="9"/>
  </w:num>
  <w:num w:numId="78" w16cid:durableId="145361966">
    <w:abstractNumId w:val="69"/>
  </w:num>
  <w:num w:numId="79" w16cid:durableId="2079588600">
    <w:abstractNumId w:val="20"/>
  </w:num>
  <w:num w:numId="80" w16cid:durableId="1619028958">
    <w:abstractNumId w:val="55"/>
  </w:num>
  <w:num w:numId="81" w16cid:durableId="1685159722">
    <w:abstractNumId w:val="60"/>
  </w:num>
  <w:num w:numId="82" w16cid:durableId="1239942699">
    <w:abstractNumId w:val="25"/>
  </w:num>
  <w:num w:numId="83" w16cid:durableId="1583830089">
    <w:abstractNumId w:val="35"/>
  </w:num>
  <w:num w:numId="84" w16cid:durableId="1192568595">
    <w:abstractNumId w:val="39"/>
  </w:num>
  <w:num w:numId="85" w16cid:durableId="1250237240">
    <w:abstractNumId w:val="85"/>
  </w:num>
  <w:num w:numId="86" w16cid:durableId="1996832709">
    <w:abstractNumId w:val="48"/>
  </w:num>
  <w:num w:numId="87" w16cid:durableId="544147001">
    <w:abstractNumId w:val="19"/>
  </w:num>
  <w:num w:numId="88" w16cid:durableId="1474447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A69"/>
    <w:rsid w:val="00015C6F"/>
    <w:rsid w:val="00017955"/>
    <w:rsid w:val="00017AA7"/>
    <w:rsid w:val="00024687"/>
    <w:rsid w:val="00034503"/>
    <w:rsid w:val="000376F0"/>
    <w:rsid w:val="00051F89"/>
    <w:rsid w:val="0005796C"/>
    <w:rsid w:val="000600C8"/>
    <w:rsid w:val="00063A07"/>
    <w:rsid w:val="00080A69"/>
    <w:rsid w:val="00082A28"/>
    <w:rsid w:val="0009736C"/>
    <w:rsid w:val="00097E75"/>
    <w:rsid w:val="00097F51"/>
    <w:rsid w:val="000A2346"/>
    <w:rsid w:val="000A3141"/>
    <w:rsid w:val="000A7727"/>
    <w:rsid w:val="000B46F4"/>
    <w:rsid w:val="000C02F7"/>
    <w:rsid w:val="000C39F8"/>
    <w:rsid w:val="000E776C"/>
    <w:rsid w:val="000F18F1"/>
    <w:rsid w:val="000F1A58"/>
    <w:rsid w:val="000F7E0B"/>
    <w:rsid w:val="00102C00"/>
    <w:rsid w:val="0010363E"/>
    <w:rsid w:val="00113131"/>
    <w:rsid w:val="001174EB"/>
    <w:rsid w:val="001234B3"/>
    <w:rsid w:val="00126CFF"/>
    <w:rsid w:val="00136923"/>
    <w:rsid w:val="00144F66"/>
    <w:rsid w:val="0014510D"/>
    <w:rsid w:val="00151A42"/>
    <w:rsid w:val="00160174"/>
    <w:rsid w:val="0016159C"/>
    <w:rsid w:val="001643C3"/>
    <w:rsid w:val="001815CB"/>
    <w:rsid w:val="00186371"/>
    <w:rsid w:val="0018661F"/>
    <w:rsid w:val="00187E0C"/>
    <w:rsid w:val="00196D91"/>
    <w:rsid w:val="001B2CD0"/>
    <w:rsid w:val="001B47A2"/>
    <w:rsid w:val="001D12F3"/>
    <w:rsid w:val="001D5657"/>
    <w:rsid w:val="001E1F05"/>
    <w:rsid w:val="001F368A"/>
    <w:rsid w:val="00203AEE"/>
    <w:rsid w:val="00211C75"/>
    <w:rsid w:val="002157AD"/>
    <w:rsid w:val="002175B6"/>
    <w:rsid w:val="002268B9"/>
    <w:rsid w:val="00265A38"/>
    <w:rsid w:val="0026632B"/>
    <w:rsid w:val="0027091E"/>
    <w:rsid w:val="00292046"/>
    <w:rsid w:val="0029247A"/>
    <w:rsid w:val="002B421B"/>
    <w:rsid w:val="002B662D"/>
    <w:rsid w:val="002C5FEE"/>
    <w:rsid w:val="002F09E0"/>
    <w:rsid w:val="003011F1"/>
    <w:rsid w:val="00321354"/>
    <w:rsid w:val="00334307"/>
    <w:rsid w:val="00336171"/>
    <w:rsid w:val="00344C30"/>
    <w:rsid w:val="003470F3"/>
    <w:rsid w:val="00351952"/>
    <w:rsid w:val="00362A5C"/>
    <w:rsid w:val="0037312D"/>
    <w:rsid w:val="00376F10"/>
    <w:rsid w:val="0038283E"/>
    <w:rsid w:val="00387A04"/>
    <w:rsid w:val="0039046D"/>
    <w:rsid w:val="003953B3"/>
    <w:rsid w:val="003A6317"/>
    <w:rsid w:val="003C1D46"/>
    <w:rsid w:val="003C3214"/>
    <w:rsid w:val="003D104C"/>
    <w:rsid w:val="003D1CF8"/>
    <w:rsid w:val="003D4A8B"/>
    <w:rsid w:val="003D56AB"/>
    <w:rsid w:val="003E1AC7"/>
    <w:rsid w:val="003F3DAE"/>
    <w:rsid w:val="003F3DF9"/>
    <w:rsid w:val="0042032E"/>
    <w:rsid w:val="0043326C"/>
    <w:rsid w:val="00435927"/>
    <w:rsid w:val="00444355"/>
    <w:rsid w:val="00451FF2"/>
    <w:rsid w:val="00460E7D"/>
    <w:rsid w:val="004707DD"/>
    <w:rsid w:val="00470DCA"/>
    <w:rsid w:val="004B7C72"/>
    <w:rsid w:val="004D0841"/>
    <w:rsid w:val="004D142A"/>
    <w:rsid w:val="004F3E14"/>
    <w:rsid w:val="004F6069"/>
    <w:rsid w:val="00500007"/>
    <w:rsid w:val="005110A6"/>
    <w:rsid w:val="00520696"/>
    <w:rsid w:val="00526D1E"/>
    <w:rsid w:val="005528A3"/>
    <w:rsid w:val="005603D9"/>
    <w:rsid w:val="005675C6"/>
    <w:rsid w:val="005755EB"/>
    <w:rsid w:val="0057751B"/>
    <w:rsid w:val="00580874"/>
    <w:rsid w:val="00596DDC"/>
    <w:rsid w:val="005B3515"/>
    <w:rsid w:val="005B76D2"/>
    <w:rsid w:val="005E0C7C"/>
    <w:rsid w:val="005F21B7"/>
    <w:rsid w:val="005F2BDC"/>
    <w:rsid w:val="005F2DB8"/>
    <w:rsid w:val="006021A5"/>
    <w:rsid w:val="00614A5A"/>
    <w:rsid w:val="00615C06"/>
    <w:rsid w:val="006312EC"/>
    <w:rsid w:val="006377BF"/>
    <w:rsid w:val="0064088A"/>
    <w:rsid w:val="0064148E"/>
    <w:rsid w:val="00645AC6"/>
    <w:rsid w:val="0066250C"/>
    <w:rsid w:val="00673282"/>
    <w:rsid w:val="00673A1C"/>
    <w:rsid w:val="00682317"/>
    <w:rsid w:val="00697113"/>
    <w:rsid w:val="006D10EF"/>
    <w:rsid w:val="006D4F5F"/>
    <w:rsid w:val="006E7F01"/>
    <w:rsid w:val="00735509"/>
    <w:rsid w:val="00743288"/>
    <w:rsid w:val="007469C8"/>
    <w:rsid w:val="00752643"/>
    <w:rsid w:val="00755A54"/>
    <w:rsid w:val="00761739"/>
    <w:rsid w:val="0076232C"/>
    <w:rsid w:val="00762859"/>
    <w:rsid w:val="0079228D"/>
    <w:rsid w:val="007B6283"/>
    <w:rsid w:val="007C327F"/>
    <w:rsid w:val="007D05A1"/>
    <w:rsid w:val="007D7347"/>
    <w:rsid w:val="007E1B70"/>
    <w:rsid w:val="007F01CB"/>
    <w:rsid w:val="007F278B"/>
    <w:rsid w:val="007F4B76"/>
    <w:rsid w:val="008021E7"/>
    <w:rsid w:val="008310E2"/>
    <w:rsid w:val="00833091"/>
    <w:rsid w:val="00834519"/>
    <w:rsid w:val="0083572A"/>
    <w:rsid w:val="00836FF4"/>
    <w:rsid w:val="00837426"/>
    <w:rsid w:val="00845AA2"/>
    <w:rsid w:val="00856CB6"/>
    <w:rsid w:val="008728CD"/>
    <w:rsid w:val="00876571"/>
    <w:rsid w:val="00890312"/>
    <w:rsid w:val="008A51B7"/>
    <w:rsid w:val="008B4563"/>
    <w:rsid w:val="008C52A9"/>
    <w:rsid w:val="008E2B64"/>
    <w:rsid w:val="008E3164"/>
    <w:rsid w:val="008E3333"/>
    <w:rsid w:val="008E434D"/>
    <w:rsid w:val="008E51C0"/>
    <w:rsid w:val="00903AE5"/>
    <w:rsid w:val="00965242"/>
    <w:rsid w:val="00966EFA"/>
    <w:rsid w:val="0096776D"/>
    <w:rsid w:val="00987BB0"/>
    <w:rsid w:val="009B0BAB"/>
    <w:rsid w:val="009B3522"/>
    <w:rsid w:val="009B5E0E"/>
    <w:rsid w:val="009E2A5C"/>
    <w:rsid w:val="009F7BF2"/>
    <w:rsid w:val="00A0591B"/>
    <w:rsid w:val="00A12FD4"/>
    <w:rsid w:val="00A142A1"/>
    <w:rsid w:val="00A14373"/>
    <w:rsid w:val="00A46BFE"/>
    <w:rsid w:val="00A600A9"/>
    <w:rsid w:val="00A8460A"/>
    <w:rsid w:val="00A860A5"/>
    <w:rsid w:val="00A91C5A"/>
    <w:rsid w:val="00AB2C6F"/>
    <w:rsid w:val="00AB6502"/>
    <w:rsid w:val="00AC0F8D"/>
    <w:rsid w:val="00B0179E"/>
    <w:rsid w:val="00B02A6D"/>
    <w:rsid w:val="00B2174F"/>
    <w:rsid w:val="00B37411"/>
    <w:rsid w:val="00B51813"/>
    <w:rsid w:val="00B52662"/>
    <w:rsid w:val="00B73CA0"/>
    <w:rsid w:val="00BA0A72"/>
    <w:rsid w:val="00BB4E5F"/>
    <w:rsid w:val="00BD47D6"/>
    <w:rsid w:val="00BE1B09"/>
    <w:rsid w:val="00BF1264"/>
    <w:rsid w:val="00C06A9B"/>
    <w:rsid w:val="00C271BA"/>
    <w:rsid w:val="00C355D7"/>
    <w:rsid w:val="00C37233"/>
    <w:rsid w:val="00C50CBD"/>
    <w:rsid w:val="00C52AAA"/>
    <w:rsid w:val="00C55059"/>
    <w:rsid w:val="00C75F02"/>
    <w:rsid w:val="00CA2C3D"/>
    <w:rsid w:val="00CC608C"/>
    <w:rsid w:val="00CD42BD"/>
    <w:rsid w:val="00CD7900"/>
    <w:rsid w:val="00CE7A39"/>
    <w:rsid w:val="00CF2D83"/>
    <w:rsid w:val="00CF5F11"/>
    <w:rsid w:val="00CF707C"/>
    <w:rsid w:val="00D11371"/>
    <w:rsid w:val="00D13683"/>
    <w:rsid w:val="00D20ADF"/>
    <w:rsid w:val="00D21AA1"/>
    <w:rsid w:val="00D443BB"/>
    <w:rsid w:val="00D6456B"/>
    <w:rsid w:val="00D67952"/>
    <w:rsid w:val="00D75C1B"/>
    <w:rsid w:val="00D76EA0"/>
    <w:rsid w:val="00D83230"/>
    <w:rsid w:val="00D86C1D"/>
    <w:rsid w:val="00DA104F"/>
    <w:rsid w:val="00DB27BA"/>
    <w:rsid w:val="00DC612A"/>
    <w:rsid w:val="00DD371A"/>
    <w:rsid w:val="00E050B4"/>
    <w:rsid w:val="00E10278"/>
    <w:rsid w:val="00E14053"/>
    <w:rsid w:val="00E151F4"/>
    <w:rsid w:val="00E15450"/>
    <w:rsid w:val="00E16E3D"/>
    <w:rsid w:val="00E40A3C"/>
    <w:rsid w:val="00E64D37"/>
    <w:rsid w:val="00E721C7"/>
    <w:rsid w:val="00E775C8"/>
    <w:rsid w:val="00E778B6"/>
    <w:rsid w:val="00E84B48"/>
    <w:rsid w:val="00E96F1C"/>
    <w:rsid w:val="00EC254F"/>
    <w:rsid w:val="00ED3E40"/>
    <w:rsid w:val="00EE20C0"/>
    <w:rsid w:val="00EE32CC"/>
    <w:rsid w:val="00F032A1"/>
    <w:rsid w:val="00F13CB7"/>
    <w:rsid w:val="00F1641E"/>
    <w:rsid w:val="00F30437"/>
    <w:rsid w:val="00F5751B"/>
    <w:rsid w:val="00F67E55"/>
    <w:rsid w:val="00F84E48"/>
    <w:rsid w:val="00F94EEC"/>
    <w:rsid w:val="00FA0E25"/>
    <w:rsid w:val="00FB3F74"/>
    <w:rsid w:val="00FB6189"/>
    <w:rsid w:val="00FB7FBA"/>
    <w:rsid w:val="00FC057A"/>
    <w:rsid w:val="00FC05B4"/>
    <w:rsid w:val="00FD3C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9544"/>
  <w15:docId w15:val="{85B07B9B-A1DD-4AB2-9C80-CE6D77C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837426"/>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autoRedefine/>
    <w:hidden/>
    <w:qFormat/>
    <w:rsid w:val="00080A69"/>
    <w:pPr>
      <w:keepNext/>
      <w:jc w:val="center"/>
    </w:pPr>
    <w:rPr>
      <w:rFonts w:ascii="Century Gothic" w:hAnsi="Century Gothic"/>
      <w:b/>
      <w:sz w:val="20"/>
    </w:rPr>
  </w:style>
  <w:style w:type="paragraph" w:styleId="Ttulo2">
    <w:name w:val="heading 2"/>
    <w:basedOn w:val="Normal"/>
    <w:next w:val="Normal"/>
    <w:autoRedefine/>
    <w:hidden/>
    <w:qFormat/>
    <w:rsid w:val="00080A69"/>
    <w:pPr>
      <w:keepNext/>
      <w:outlineLvl w:val="1"/>
    </w:pPr>
    <w:rPr>
      <w:rFonts w:ascii="Century Gothic" w:hAnsi="Century Gothic"/>
      <w:b/>
      <w:sz w:val="20"/>
    </w:rPr>
  </w:style>
  <w:style w:type="paragraph" w:styleId="Ttulo3">
    <w:name w:val="heading 3"/>
    <w:basedOn w:val="Normal"/>
    <w:next w:val="Normal"/>
    <w:autoRedefine/>
    <w:hidden/>
    <w:qFormat/>
    <w:rsid w:val="00080A69"/>
    <w:pPr>
      <w:keepNext/>
      <w:jc w:val="center"/>
      <w:outlineLvl w:val="2"/>
    </w:pPr>
    <w:rPr>
      <w:rFonts w:ascii="Century Gothic" w:hAnsi="Century Gothic"/>
      <w:b/>
      <w:sz w:val="20"/>
      <w:u w:val="single"/>
    </w:rPr>
  </w:style>
  <w:style w:type="paragraph" w:styleId="Ttulo4">
    <w:name w:val="heading 4"/>
    <w:basedOn w:val="Normal"/>
    <w:next w:val="Normal"/>
    <w:autoRedefine/>
    <w:hidden/>
    <w:qFormat/>
    <w:rsid w:val="00080A69"/>
    <w:pPr>
      <w:keepNext/>
      <w:jc w:val="center"/>
      <w:outlineLvl w:val="3"/>
    </w:pPr>
    <w:rPr>
      <w:rFonts w:ascii="Century Gothic" w:hAnsi="Century Gothic"/>
      <w:b/>
    </w:rPr>
  </w:style>
  <w:style w:type="paragraph" w:styleId="Ttulo5">
    <w:name w:val="heading 5"/>
    <w:basedOn w:val="Normal"/>
    <w:next w:val="Normal"/>
    <w:autoRedefine/>
    <w:hidden/>
    <w:qFormat/>
    <w:rsid w:val="00080A69"/>
    <w:pPr>
      <w:keepNext/>
      <w:keepLines/>
      <w:suppressAutoHyphens w:val="0"/>
      <w:spacing w:before="200"/>
      <w:outlineLvl w:val="4"/>
    </w:pPr>
    <w:rPr>
      <w:rFonts w:ascii="Cambria" w:eastAsia="Times New Roman" w:hAnsi="Cambria" w:cs="Times New Roman"/>
      <w:bCs/>
      <w:color w:val="243F60"/>
      <w:sz w:val="20"/>
      <w:lang w:val="es-AR" w:eastAsia="en-US"/>
    </w:rPr>
  </w:style>
  <w:style w:type="paragraph" w:styleId="Ttulo6">
    <w:name w:val="heading 6"/>
    <w:basedOn w:val="Normal"/>
    <w:next w:val="Normal"/>
    <w:autoRedefine/>
    <w:hidden/>
    <w:qFormat/>
    <w:rsid w:val="00080A69"/>
    <w:pPr>
      <w:keepNext/>
      <w:keepLines/>
      <w:suppressAutoHyphens w:val="0"/>
      <w:spacing w:before="200"/>
      <w:outlineLvl w:val="5"/>
    </w:pPr>
    <w:rPr>
      <w:rFonts w:ascii="Cambria" w:eastAsia="Times New Roman" w:hAnsi="Cambria" w:cs="Times New Roman"/>
      <w:bCs/>
      <w:i/>
      <w:iCs/>
      <w:color w:val="243F60"/>
      <w:sz w:val="20"/>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080A69"/>
  </w:style>
  <w:style w:type="table" w:customStyle="1" w:styleId="TableNormal">
    <w:name w:val="Table Normal"/>
    <w:rsid w:val="00080A69"/>
    <w:tblPr>
      <w:tblCellMar>
        <w:top w:w="0" w:type="dxa"/>
        <w:left w:w="0" w:type="dxa"/>
        <w:bottom w:w="0" w:type="dxa"/>
        <w:right w:w="0" w:type="dxa"/>
      </w:tblCellMar>
    </w:tblPr>
  </w:style>
  <w:style w:type="paragraph" w:styleId="Ttulo">
    <w:name w:val="Title"/>
    <w:basedOn w:val="Normal"/>
    <w:autoRedefine/>
    <w:hidden/>
    <w:uiPriority w:val="10"/>
    <w:qFormat/>
    <w:rsid w:val="0027091E"/>
    <w:pPr>
      <w:ind w:left="0" w:hanging="2"/>
      <w:jc w:val="both"/>
    </w:pPr>
    <w:rPr>
      <w:rFonts w:ascii="Century Gothic" w:eastAsia="Century Gothic" w:hAnsi="Century Gothic" w:cs="Century Gothic"/>
      <w:sz w:val="20"/>
      <w:szCs w:val="20"/>
    </w:rPr>
  </w:style>
  <w:style w:type="character" w:customStyle="1" w:styleId="Ttulo1Car">
    <w:name w:val="Título 1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2Car">
    <w:name w:val="Título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character" w:customStyle="1" w:styleId="Ttulo3Car">
    <w:name w:val="Título 3 Car"/>
    <w:basedOn w:val="Fuentedeprrafopredeter"/>
    <w:autoRedefine/>
    <w:hidden/>
    <w:qFormat/>
    <w:rsid w:val="00080A69"/>
    <w:rPr>
      <w:rFonts w:ascii="Century Gothic" w:hAnsi="Century Gothic"/>
      <w:b/>
      <w:w w:val="100"/>
      <w:position w:val="-1"/>
      <w:u w:val="single"/>
      <w:effect w:val="none"/>
      <w:vertAlign w:val="baseline"/>
      <w:cs w:val="0"/>
      <w:em w:val="none"/>
      <w:lang w:val="es-ES" w:eastAsia="es-ES"/>
    </w:rPr>
  </w:style>
  <w:style w:type="character" w:customStyle="1" w:styleId="Ttulo4Car">
    <w:name w:val="Título 4 Car"/>
    <w:basedOn w:val="Fuentedeprrafopredeter"/>
    <w:autoRedefine/>
    <w:hidden/>
    <w:qFormat/>
    <w:rsid w:val="00080A69"/>
    <w:rPr>
      <w:rFonts w:ascii="Century Gothic" w:hAnsi="Century Gothic"/>
      <w:b/>
      <w:w w:val="100"/>
      <w:position w:val="-1"/>
      <w:sz w:val="24"/>
      <w:effect w:val="none"/>
      <w:vertAlign w:val="baseline"/>
      <w:cs w:val="0"/>
      <w:em w:val="none"/>
      <w:lang w:val="es-ES" w:eastAsia="es-ES"/>
    </w:rPr>
  </w:style>
  <w:style w:type="character" w:customStyle="1" w:styleId="Ttulo5Car">
    <w:name w:val="Título 5 Car"/>
    <w:basedOn w:val="Fuentedeprrafopredeter"/>
    <w:autoRedefine/>
    <w:hidden/>
    <w:qFormat/>
    <w:rsid w:val="00080A69"/>
    <w:rPr>
      <w:rFonts w:ascii="Cambria" w:eastAsia="Times New Roman" w:hAnsi="Cambria" w:cs="Times New Roman"/>
      <w:bCs/>
      <w:color w:val="243F60"/>
      <w:w w:val="100"/>
      <w:position w:val="-1"/>
      <w:effect w:val="none"/>
      <w:vertAlign w:val="baseline"/>
      <w:cs w:val="0"/>
      <w:em w:val="none"/>
      <w:lang w:eastAsia="en-US"/>
    </w:rPr>
  </w:style>
  <w:style w:type="character" w:customStyle="1" w:styleId="Ttulo6Car">
    <w:name w:val="Título 6 Car"/>
    <w:basedOn w:val="Fuentedeprrafopredeter"/>
    <w:autoRedefine/>
    <w:hidden/>
    <w:qFormat/>
    <w:rsid w:val="00080A69"/>
    <w:rPr>
      <w:rFonts w:ascii="Cambria" w:eastAsia="Times New Roman" w:hAnsi="Cambria" w:cs="Times New Roman"/>
      <w:bCs/>
      <w:i/>
      <w:iCs/>
      <w:color w:val="243F60"/>
      <w:w w:val="100"/>
      <w:position w:val="-1"/>
      <w:effect w:val="none"/>
      <w:vertAlign w:val="baseline"/>
      <w:cs w:val="0"/>
      <w:em w:val="none"/>
      <w:lang w:eastAsia="en-US"/>
    </w:rPr>
  </w:style>
  <w:style w:type="paragraph" w:styleId="Textoindependiente">
    <w:name w:val="Body Text"/>
    <w:basedOn w:val="Normal"/>
    <w:autoRedefine/>
    <w:hidden/>
    <w:qFormat/>
    <w:rsid w:val="00080A69"/>
    <w:rPr>
      <w:rFonts w:ascii="Century Gothic" w:hAnsi="Century Gothic"/>
      <w:sz w:val="20"/>
    </w:rPr>
  </w:style>
  <w:style w:type="character" w:customStyle="1" w:styleId="TextoindependienteCar">
    <w:name w:val="Texto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Textoindependiente2">
    <w:name w:val="Body Text 2"/>
    <w:basedOn w:val="Normal"/>
    <w:autoRedefine/>
    <w:hidden/>
    <w:qFormat/>
    <w:rsid w:val="00080A69"/>
    <w:rPr>
      <w:rFonts w:ascii="Century Gothic" w:hAnsi="Century Gothic"/>
      <w:b/>
      <w:sz w:val="20"/>
    </w:rPr>
  </w:style>
  <w:style w:type="character" w:customStyle="1" w:styleId="Textoindependiente2Car">
    <w:name w:val="Texto independiente 2 Car"/>
    <w:basedOn w:val="Fuentedeprrafopredeter"/>
    <w:autoRedefine/>
    <w:hidden/>
    <w:qFormat/>
    <w:rsid w:val="00080A69"/>
    <w:rPr>
      <w:rFonts w:ascii="Century Gothic" w:hAnsi="Century Gothic"/>
      <w:b/>
      <w:w w:val="100"/>
      <w:position w:val="-1"/>
      <w:effect w:val="none"/>
      <w:vertAlign w:val="baseline"/>
      <w:cs w:val="0"/>
      <w:em w:val="none"/>
      <w:lang w:val="es-ES" w:eastAsia="es-ES"/>
    </w:rPr>
  </w:style>
  <w:style w:type="paragraph" w:styleId="Textoindependiente3">
    <w:name w:val="Body Text 3"/>
    <w:basedOn w:val="Normal"/>
    <w:autoRedefine/>
    <w:hidden/>
    <w:qFormat/>
    <w:rsid w:val="00080A69"/>
    <w:pPr>
      <w:jc w:val="both"/>
    </w:pPr>
    <w:rPr>
      <w:rFonts w:ascii="Century Gothic" w:hAnsi="Century Gothic"/>
      <w:b/>
      <w:sz w:val="20"/>
    </w:rPr>
  </w:style>
  <w:style w:type="paragraph" w:styleId="Piedepgina">
    <w:name w:val="footer"/>
    <w:basedOn w:val="Normal"/>
    <w:autoRedefine/>
    <w:hidden/>
    <w:uiPriority w:val="99"/>
    <w:qFormat/>
    <w:rsid w:val="008A51B7"/>
    <w:pPr>
      <w:tabs>
        <w:tab w:val="center" w:pos="4419"/>
        <w:tab w:val="right" w:pos="8838"/>
      </w:tabs>
      <w:ind w:left="0" w:hanging="2"/>
    </w:pPr>
    <w:rPr>
      <w:rFonts w:ascii="Century Gothic" w:hAnsi="Century Gothic"/>
      <w:sz w:val="20"/>
      <w:szCs w:val="20"/>
    </w:rPr>
  </w:style>
  <w:style w:type="character" w:customStyle="1" w:styleId="PiedepginaCar">
    <w:name w:val="Pie de página Car"/>
    <w:basedOn w:val="Fuentedeprrafopredeter"/>
    <w:autoRedefine/>
    <w:hidden/>
    <w:uiPriority w:val="99"/>
    <w:qFormat/>
    <w:rsid w:val="00080A69"/>
    <w:rPr>
      <w:rFonts w:ascii="Arial" w:hAnsi="Arial"/>
      <w:w w:val="100"/>
      <w:position w:val="-1"/>
      <w:sz w:val="24"/>
      <w:effect w:val="none"/>
      <w:vertAlign w:val="baseline"/>
      <w:cs w:val="0"/>
      <w:em w:val="none"/>
      <w:lang w:val="es-ES" w:eastAsia="es-ES"/>
    </w:rPr>
  </w:style>
  <w:style w:type="character" w:styleId="Nmerodepgina">
    <w:name w:val="page number"/>
    <w:basedOn w:val="Fuentedeprrafopredeter"/>
    <w:autoRedefine/>
    <w:hidden/>
    <w:qFormat/>
    <w:rsid w:val="00080A69"/>
    <w:rPr>
      <w:w w:val="100"/>
      <w:position w:val="-1"/>
      <w:effect w:val="none"/>
      <w:vertAlign w:val="baseline"/>
      <w:cs w:val="0"/>
      <w:em w:val="none"/>
    </w:rPr>
  </w:style>
  <w:style w:type="paragraph" w:customStyle="1" w:styleId="Pa-3">
    <w:name w:val="Pa-3"/>
    <w:basedOn w:val="Normal"/>
    <w:autoRedefine/>
    <w:hidden/>
    <w:qFormat/>
    <w:rsid w:val="00080A69"/>
    <w:pPr>
      <w:spacing w:before="60"/>
      <w:ind w:left="2835" w:hanging="2835"/>
      <w:jc w:val="both"/>
    </w:pPr>
    <w:rPr>
      <w:rFonts w:ascii="Times New Roman" w:hAnsi="Times New Roman"/>
    </w:rPr>
  </w:style>
  <w:style w:type="paragraph" w:styleId="Encabezado">
    <w:name w:val="header"/>
    <w:basedOn w:val="Normal"/>
    <w:autoRedefine/>
    <w:hidden/>
    <w:qFormat/>
    <w:rsid w:val="00080A69"/>
    <w:pPr>
      <w:tabs>
        <w:tab w:val="center" w:pos="4419"/>
        <w:tab w:val="right" w:pos="8838"/>
      </w:tabs>
    </w:pPr>
  </w:style>
  <w:style w:type="character" w:customStyle="1" w:styleId="EncabezadoCar">
    <w:name w:val="Encabezado Car"/>
    <w:basedOn w:val="Fuentedeprrafopredeter"/>
    <w:autoRedefine/>
    <w:hidden/>
    <w:qFormat/>
    <w:rsid w:val="00080A69"/>
    <w:rPr>
      <w:rFonts w:ascii="Arial" w:hAnsi="Arial"/>
      <w:w w:val="100"/>
      <w:position w:val="-1"/>
      <w:sz w:val="24"/>
      <w:effect w:val="none"/>
      <w:vertAlign w:val="baseline"/>
      <w:cs w:val="0"/>
      <w:em w:val="none"/>
      <w:lang w:val="es-ES" w:eastAsia="es-ES"/>
    </w:rPr>
  </w:style>
  <w:style w:type="paragraph" w:styleId="Sangradetextonormal">
    <w:name w:val="Body Text Indent"/>
    <w:basedOn w:val="Normal"/>
    <w:autoRedefine/>
    <w:hidden/>
    <w:qFormat/>
    <w:rsid w:val="00080A69"/>
    <w:pPr>
      <w:ind w:firstLine="708"/>
      <w:jc w:val="both"/>
    </w:pPr>
    <w:rPr>
      <w:rFonts w:ascii="Century Gothic" w:hAnsi="Century Gothic"/>
      <w:sz w:val="20"/>
      <w:lang w:val="es-AR"/>
    </w:rPr>
  </w:style>
  <w:style w:type="character" w:customStyle="1" w:styleId="SangradetextonormalCar">
    <w:name w:val="Sangría de texto normal Car"/>
    <w:basedOn w:val="Fuentedeprrafopredeter"/>
    <w:autoRedefine/>
    <w:hidden/>
    <w:qFormat/>
    <w:rsid w:val="00080A69"/>
    <w:rPr>
      <w:rFonts w:ascii="Century Gothic" w:hAnsi="Century Gothic"/>
      <w:w w:val="100"/>
      <w:position w:val="-1"/>
      <w:effect w:val="none"/>
      <w:vertAlign w:val="baseline"/>
      <w:cs w:val="0"/>
      <w:em w:val="none"/>
      <w:lang w:eastAsia="es-ES"/>
    </w:rPr>
  </w:style>
  <w:style w:type="paragraph" w:styleId="Sangra2detindependiente">
    <w:name w:val="Body Text Indent 2"/>
    <w:basedOn w:val="Normal"/>
    <w:autoRedefine/>
    <w:hidden/>
    <w:qFormat/>
    <w:rsid w:val="00080A69"/>
    <w:pPr>
      <w:ind w:firstLine="1"/>
      <w:jc w:val="both"/>
    </w:pPr>
    <w:rPr>
      <w:rFonts w:ascii="Century Gothic" w:hAnsi="Century Gothic"/>
      <w:sz w:val="20"/>
    </w:rPr>
  </w:style>
  <w:style w:type="character" w:customStyle="1" w:styleId="Sangra2detindependienteCar">
    <w:name w:val="Sangría 2 de t. independiente Car"/>
    <w:basedOn w:val="Fuentedeprrafopredeter"/>
    <w:autoRedefine/>
    <w:hidden/>
    <w:qFormat/>
    <w:rsid w:val="00080A69"/>
    <w:rPr>
      <w:rFonts w:ascii="Century Gothic" w:hAnsi="Century Gothic"/>
      <w:w w:val="100"/>
      <w:position w:val="-1"/>
      <w:effect w:val="none"/>
      <w:vertAlign w:val="baseline"/>
      <w:cs w:val="0"/>
      <w:em w:val="none"/>
      <w:lang w:val="es-ES" w:eastAsia="es-ES"/>
    </w:rPr>
  </w:style>
  <w:style w:type="paragraph" w:styleId="Mapadeldocumento">
    <w:name w:val="Document Map"/>
    <w:basedOn w:val="Normal"/>
    <w:autoRedefine/>
    <w:hidden/>
    <w:qFormat/>
    <w:rsid w:val="00080A69"/>
    <w:pPr>
      <w:shd w:val="clear" w:color="auto" w:fill="000080"/>
    </w:pPr>
    <w:rPr>
      <w:rFonts w:ascii="Tahoma" w:hAnsi="Tahoma" w:cs="Tahoma"/>
      <w:sz w:val="20"/>
    </w:rPr>
  </w:style>
  <w:style w:type="character" w:customStyle="1" w:styleId="cuil">
    <w:name w:val="cuil"/>
    <w:basedOn w:val="Fuentedeprrafopredeter"/>
    <w:autoRedefine/>
    <w:hidden/>
    <w:qFormat/>
    <w:rsid w:val="00080A69"/>
    <w:rPr>
      <w:w w:val="100"/>
      <w:position w:val="-1"/>
      <w:effect w:val="none"/>
      <w:vertAlign w:val="baseline"/>
      <w:cs w:val="0"/>
      <w:em w:val="none"/>
    </w:rPr>
  </w:style>
  <w:style w:type="character" w:customStyle="1" w:styleId="TtuloCar">
    <w:name w:val="Título Car"/>
    <w:basedOn w:val="Fuentedeprrafopredeter"/>
    <w:autoRedefine/>
    <w:hidden/>
    <w:qFormat/>
    <w:rsid w:val="00080A69"/>
    <w:rPr>
      <w:w w:val="100"/>
      <w:position w:val="-1"/>
      <w:sz w:val="24"/>
      <w:szCs w:val="24"/>
      <w:u w:val="single"/>
      <w:effect w:val="none"/>
      <w:vertAlign w:val="baseline"/>
      <w:cs w:val="0"/>
      <w:em w:val="none"/>
      <w:lang w:val="es-ES" w:eastAsia="es-ES"/>
    </w:rPr>
  </w:style>
  <w:style w:type="paragraph" w:styleId="Sangra3detindependiente">
    <w:name w:val="Body Text Indent 3"/>
    <w:basedOn w:val="Normal"/>
    <w:autoRedefine/>
    <w:hidden/>
    <w:qFormat/>
    <w:rsid w:val="00080A69"/>
    <w:pPr>
      <w:spacing w:after="120"/>
      <w:ind w:left="283"/>
    </w:pPr>
    <w:rPr>
      <w:sz w:val="16"/>
      <w:szCs w:val="16"/>
    </w:rPr>
  </w:style>
  <w:style w:type="character" w:customStyle="1" w:styleId="apple-style-span">
    <w:name w:val="apple-style-span"/>
    <w:basedOn w:val="Fuentedeprrafopredeter"/>
    <w:autoRedefine/>
    <w:hidden/>
    <w:qFormat/>
    <w:rsid w:val="00080A69"/>
    <w:rPr>
      <w:w w:val="100"/>
      <w:position w:val="-1"/>
      <w:effect w:val="none"/>
      <w:vertAlign w:val="baseline"/>
      <w:cs w:val="0"/>
      <w:em w:val="none"/>
    </w:rPr>
  </w:style>
  <w:style w:type="paragraph" w:styleId="Textodeglobo">
    <w:name w:val="Balloon Text"/>
    <w:basedOn w:val="Normal"/>
    <w:autoRedefine/>
    <w:hidden/>
    <w:qFormat/>
    <w:rsid w:val="00080A69"/>
    <w:rPr>
      <w:rFonts w:ascii="Tahoma" w:hAnsi="Tahoma" w:cs="Tahoma"/>
      <w:sz w:val="16"/>
      <w:szCs w:val="16"/>
    </w:rPr>
  </w:style>
  <w:style w:type="character" w:customStyle="1" w:styleId="TextodegloboCar">
    <w:name w:val="Texto de globo Car"/>
    <w:basedOn w:val="Fuentedeprrafopredeter"/>
    <w:autoRedefine/>
    <w:hidden/>
    <w:qFormat/>
    <w:rsid w:val="00080A69"/>
    <w:rPr>
      <w:rFonts w:ascii="Tahoma" w:hAnsi="Tahoma" w:cs="Tahoma"/>
      <w:w w:val="100"/>
      <w:position w:val="-1"/>
      <w:sz w:val="16"/>
      <w:szCs w:val="16"/>
      <w:effect w:val="none"/>
      <w:vertAlign w:val="baseline"/>
      <w:cs w:val="0"/>
      <w:em w:val="none"/>
      <w:lang w:val="es-ES" w:eastAsia="es-ES"/>
    </w:rPr>
  </w:style>
  <w:style w:type="paragraph" w:customStyle="1" w:styleId="Textoindependiente31">
    <w:name w:val="Texto independiente 31"/>
    <w:basedOn w:val="Normal"/>
    <w:autoRedefine/>
    <w:hidden/>
    <w:qFormat/>
    <w:rsid w:val="00080A69"/>
    <w:pPr>
      <w:widowControl w:val="0"/>
      <w:suppressAutoHyphens w:val="0"/>
      <w:jc w:val="both"/>
    </w:pPr>
    <w:rPr>
      <w:rFonts w:ascii="Times New Roman" w:eastAsia="DejaVu Sans" w:hAnsi="Times New Roman" w:cs="DejaVu Sans"/>
      <w:kern w:val="1"/>
      <w:lang w:val="es-AR" w:eastAsia="hi-IN" w:bidi="hi-IN"/>
    </w:rPr>
  </w:style>
  <w:style w:type="paragraph" w:customStyle="1" w:styleId="Normal2">
    <w:name w:val="Normal2"/>
    <w:autoRedefine/>
    <w:hidden/>
    <w:qFormat/>
    <w:rsid w:val="00080A69"/>
    <w:pPr>
      <w:suppressAutoHyphens/>
      <w:spacing w:line="276" w:lineRule="auto"/>
      <w:ind w:leftChars="-1" w:left="-1" w:hangingChars="1" w:hanging="1"/>
      <w:textDirection w:val="btLr"/>
      <w:textAlignment w:val="top"/>
      <w:outlineLvl w:val="0"/>
    </w:pPr>
    <w:rPr>
      <w:position w:val="-1"/>
      <w:sz w:val="22"/>
      <w:szCs w:val="22"/>
      <w:lang w:val="es-AR"/>
    </w:rPr>
  </w:style>
  <w:style w:type="character" w:styleId="Hipervnculo">
    <w:name w:val="Hyperlink"/>
    <w:basedOn w:val="Fuentedeprrafopredeter"/>
    <w:autoRedefine/>
    <w:hidden/>
    <w:uiPriority w:val="99"/>
    <w:qFormat/>
    <w:rsid w:val="00080A69"/>
    <w:rPr>
      <w:color w:val="0000FF"/>
      <w:w w:val="100"/>
      <w:position w:val="-1"/>
      <w:u w:val="single"/>
      <w:effect w:val="none"/>
      <w:vertAlign w:val="baseline"/>
      <w:cs w:val="0"/>
      <w:em w:val="none"/>
    </w:rPr>
  </w:style>
  <w:style w:type="paragraph" w:customStyle="1" w:styleId="Normal10">
    <w:name w:val="Normal1"/>
    <w:link w:val="normalCar"/>
    <w:autoRedefine/>
    <w:hidden/>
    <w:qFormat/>
    <w:rsid w:val="00034503"/>
    <w:pPr>
      <w:tabs>
        <w:tab w:val="left" w:pos="2535"/>
      </w:tabs>
      <w:suppressAutoHyphens/>
      <w:spacing w:line="1" w:lineRule="atLeast"/>
      <w:ind w:leftChars="-1" w:left="-1" w:hangingChars="1" w:hanging="2"/>
      <w:jc w:val="both"/>
      <w:textDirection w:val="btLr"/>
      <w:textAlignment w:val="top"/>
      <w:outlineLvl w:val="0"/>
    </w:pPr>
    <w:rPr>
      <w:rFonts w:ascii="Century Gothic" w:hAnsi="Century Gothic"/>
      <w:position w:val="-1"/>
      <w:sz w:val="20"/>
      <w:szCs w:val="20"/>
    </w:rPr>
  </w:style>
  <w:style w:type="character" w:styleId="Hipervnculovisitado">
    <w:name w:val="FollowedHyperlink"/>
    <w:basedOn w:val="Fuentedeprrafopredeter"/>
    <w:autoRedefine/>
    <w:hidden/>
    <w:qFormat/>
    <w:rsid w:val="00080A69"/>
    <w:rPr>
      <w:color w:val="800080"/>
      <w:w w:val="100"/>
      <w:position w:val="-1"/>
      <w:u w:val="single"/>
      <w:effect w:val="none"/>
      <w:vertAlign w:val="baseline"/>
      <w:cs w:val="0"/>
      <w:em w:val="none"/>
    </w:rPr>
  </w:style>
  <w:style w:type="character" w:styleId="nfasis">
    <w:name w:val="Emphasis"/>
    <w:basedOn w:val="Fuentedeprrafopredeter"/>
    <w:autoRedefine/>
    <w:hidden/>
    <w:qFormat/>
    <w:rsid w:val="00080A69"/>
    <w:rPr>
      <w:i/>
      <w:iCs/>
      <w:w w:val="100"/>
      <w:position w:val="-1"/>
      <w:effect w:val="none"/>
      <w:vertAlign w:val="baseline"/>
      <w:cs w:val="0"/>
      <w:em w:val="none"/>
    </w:rPr>
  </w:style>
  <w:style w:type="character" w:styleId="Textoennegrita">
    <w:name w:val="Strong"/>
    <w:basedOn w:val="Fuentedeprrafopredeter"/>
    <w:autoRedefine/>
    <w:hidden/>
    <w:qFormat/>
    <w:rsid w:val="00080A69"/>
    <w:rPr>
      <w:b/>
      <w:bCs/>
      <w:w w:val="100"/>
      <w:position w:val="-1"/>
      <w:effect w:val="none"/>
      <w:vertAlign w:val="baseline"/>
      <w:cs w:val="0"/>
      <w:em w:val="none"/>
    </w:rPr>
  </w:style>
  <w:style w:type="paragraph" w:styleId="NormalWeb">
    <w:name w:val="Normal (Web)"/>
    <w:basedOn w:val="Normal"/>
    <w:autoRedefine/>
    <w:hidden/>
    <w:uiPriority w:val="99"/>
    <w:qFormat/>
    <w:rsid w:val="00080A69"/>
    <w:pPr>
      <w:suppressAutoHyphens w:val="0"/>
      <w:spacing w:before="100" w:beforeAutospacing="1" w:after="100" w:afterAutospacing="1"/>
    </w:pPr>
    <w:rPr>
      <w:rFonts w:ascii="Century Gothic" w:eastAsia="Calibri" w:hAnsi="Century Gothic" w:cs="Calibri"/>
      <w:bCs/>
      <w:color w:val="000000"/>
      <w:lang w:val="en-US" w:eastAsia="en-US"/>
    </w:rPr>
  </w:style>
  <w:style w:type="paragraph" w:styleId="Textocomentario">
    <w:name w:val="annotation text"/>
    <w:basedOn w:val="Normal"/>
    <w:autoRedefine/>
    <w:hidden/>
    <w:qFormat/>
    <w:rsid w:val="00080A69"/>
    <w:pPr>
      <w:suppressAutoHyphens w:val="0"/>
    </w:pPr>
    <w:rPr>
      <w:rFonts w:ascii="Century Gothic" w:eastAsia="Calibri" w:hAnsi="Century Gothic" w:cs="Calibri"/>
      <w:bCs/>
      <w:color w:val="000000"/>
      <w:sz w:val="20"/>
      <w:lang w:val="es-AR" w:eastAsia="en-US"/>
    </w:rPr>
  </w:style>
  <w:style w:type="character" w:customStyle="1" w:styleId="TextocomentarioCar">
    <w:name w:val="Texto comentario Car"/>
    <w:basedOn w:val="Fuentedeprrafopredeter"/>
    <w:autoRedefine/>
    <w:hidden/>
    <w:qFormat/>
    <w:rsid w:val="00080A69"/>
    <w:rPr>
      <w:rFonts w:ascii="Century Gothic" w:eastAsia="Calibri" w:hAnsi="Century Gothic" w:cs="Calibri"/>
      <w:bCs/>
      <w:color w:val="000000"/>
      <w:w w:val="100"/>
      <w:position w:val="-1"/>
      <w:effect w:val="none"/>
      <w:vertAlign w:val="baseline"/>
      <w:cs w:val="0"/>
      <w:em w:val="none"/>
      <w:lang w:eastAsia="en-US"/>
    </w:rPr>
  </w:style>
  <w:style w:type="paragraph" w:styleId="Subttulo">
    <w:name w:val="Subtitle"/>
    <w:basedOn w:val="Normal"/>
    <w:next w:val="Normal"/>
    <w:rsid w:val="00080A69"/>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autoRedefine/>
    <w:hidden/>
    <w:qFormat/>
    <w:rsid w:val="00080A69"/>
    <w:rPr>
      <w:rFonts w:ascii="Georgia" w:eastAsia="Georgia" w:hAnsi="Georgia" w:cs="Georgia"/>
      <w:bCs/>
      <w:i/>
      <w:color w:val="666666"/>
      <w:w w:val="100"/>
      <w:position w:val="-1"/>
      <w:sz w:val="48"/>
      <w:szCs w:val="48"/>
      <w:effect w:val="none"/>
      <w:vertAlign w:val="baseline"/>
      <w:cs w:val="0"/>
      <w:em w:val="none"/>
      <w:lang w:eastAsia="en-US"/>
    </w:rPr>
  </w:style>
  <w:style w:type="paragraph" w:styleId="Textosinformato">
    <w:name w:val="Plain Text"/>
    <w:basedOn w:val="Normal"/>
    <w:autoRedefine/>
    <w:hidden/>
    <w:qFormat/>
    <w:rsid w:val="00080A69"/>
    <w:pPr>
      <w:suppressAutoHyphens w:val="0"/>
    </w:pPr>
    <w:rPr>
      <w:rFonts w:ascii="Courier New" w:eastAsia="Calibri" w:hAnsi="Courier New" w:cs="Courier New"/>
      <w:b/>
      <w:bCs/>
      <w:color w:val="365F91"/>
      <w:sz w:val="20"/>
    </w:rPr>
  </w:style>
  <w:style w:type="character" w:customStyle="1" w:styleId="TextosinformatoCar">
    <w:name w:val="Texto sin formato Car"/>
    <w:basedOn w:val="Fuentedeprrafopredeter"/>
    <w:autoRedefine/>
    <w:hidden/>
    <w:qFormat/>
    <w:rsid w:val="00080A69"/>
    <w:rPr>
      <w:rFonts w:ascii="Courier New" w:eastAsia="Calibri" w:hAnsi="Courier New" w:cs="Courier New"/>
      <w:b/>
      <w:bCs/>
      <w:color w:val="365F91"/>
      <w:w w:val="100"/>
      <w:position w:val="-1"/>
      <w:effect w:val="none"/>
      <w:vertAlign w:val="baseline"/>
      <w:cs w:val="0"/>
      <w:em w:val="none"/>
      <w:lang w:val="es-ES" w:eastAsia="es-ES"/>
    </w:rPr>
  </w:style>
  <w:style w:type="paragraph" w:styleId="Prrafodelista">
    <w:name w:val="List Paragraph"/>
    <w:basedOn w:val="Normal"/>
    <w:autoRedefine/>
    <w:hidden/>
    <w:uiPriority w:val="34"/>
    <w:qFormat/>
    <w:rsid w:val="00080A69"/>
    <w:pPr>
      <w:autoSpaceDE w:val="0"/>
      <w:autoSpaceDN w:val="0"/>
      <w:adjustRightInd w:val="0"/>
      <w:spacing w:before="13"/>
      <w:ind w:left="0" w:hanging="2"/>
    </w:pPr>
    <w:rPr>
      <w:rFonts w:ascii="Century Gothic" w:eastAsia="Calibri" w:hAnsi="Century Gothic" w:cs="Calibri"/>
      <w:bCs/>
      <w:color w:val="000000"/>
      <w:sz w:val="20"/>
    </w:rPr>
  </w:style>
  <w:style w:type="paragraph" w:customStyle="1" w:styleId="Normal20">
    <w:name w:val="Normal2"/>
    <w:autoRedefine/>
    <w:hidden/>
    <w:qFormat/>
    <w:rsid w:val="00080A69"/>
    <w:pPr>
      <w:suppressAutoHyphens/>
      <w:spacing w:line="1" w:lineRule="atLeast"/>
      <w:ind w:leftChars="-1" w:left="-1" w:hangingChars="1" w:hanging="1"/>
      <w:textDirection w:val="btLr"/>
      <w:textAlignment w:val="top"/>
      <w:outlineLvl w:val="0"/>
    </w:pPr>
    <w:rPr>
      <w:rFonts w:ascii="Century Gothic" w:eastAsia="Century Gothic" w:hAnsi="Century Gothic" w:cs="Century Gothic"/>
      <w:position w:val="-1"/>
    </w:rPr>
  </w:style>
  <w:style w:type="paragraph" w:customStyle="1" w:styleId="TableParagraph">
    <w:name w:val="Table Paragraph"/>
    <w:basedOn w:val="Normal"/>
    <w:autoRedefine/>
    <w:hidden/>
    <w:qFormat/>
    <w:rsid w:val="00080A69"/>
    <w:pPr>
      <w:widowControl w:val="0"/>
      <w:suppressAutoHyphens w:val="0"/>
      <w:autoSpaceDE w:val="0"/>
      <w:autoSpaceDN w:val="0"/>
    </w:pPr>
    <w:rPr>
      <w:rFonts w:ascii="Century Gothic" w:eastAsia="Century Gothic" w:hAnsi="Century Gothic" w:cs="Century Gothic"/>
      <w:bCs/>
      <w:color w:val="000000"/>
      <w:sz w:val="22"/>
      <w:szCs w:val="22"/>
      <w:lang w:bidi="es-ES"/>
    </w:rPr>
  </w:style>
  <w:style w:type="paragraph" w:customStyle="1" w:styleId="Default">
    <w:name w:val="Default"/>
    <w:autoRedefine/>
    <w:hidden/>
    <w:qFormat/>
    <w:rsid w:val="00080A69"/>
    <w:pPr>
      <w:autoSpaceDE w:val="0"/>
      <w:autoSpaceDN w:val="0"/>
      <w:adjustRightInd w:val="0"/>
      <w:spacing w:line="1" w:lineRule="atLeast"/>
      <w:ind w:leftChars="-1" w:left="-1" w:hangingChars="1" w:hanging="2"/>
      <w:jc w:val="both"/>
      <w:textDirection w:val="btLr"/>
      <w:textAlignment w:val="top"/>
      <w:outlineLvl w:val="0"/>
    </w:pPr>
    <w:rPr>
      <w:rFonts w:ascii="Century Gothic" w:eastAsia="Calibri" w:hAnsi="Century Gothic" w:cs="Century Gothic"/>
      <w:color w:val="000000"/>
      <w:position w:val="-1"/>
      <w:lang w:val="es-AR" w:eastAsia="en-US"/>
    </w:rPr>
  </w:style>
  <w:style w:type="character" w:styleId="Refdecomentario">
    <w:name w:val="annotation reference"/>
    <w:basedOn w:val="Fuentedeprrafopredeter"/>
    <w:autoRedefine/>
    <w:hidden/>
    <w:qFormat/>
    <w:rsid w:val="00080A69"/>
    <w:rPr>
      <w:w w:val="100"/>
      <w:position w:val="-1"/>
      <w:sz w:val="16"/>
      <w:szCs w:val="16"/>
      <w:effect w:val="none"/>
      <w:vertAlign w:val="baseline"/>
      <w:cs w:val="0"/>
      <w:em w:val="none"/>
    </w:rPr>
  </w:style>
  <w:style w:type="character" w:customStyle="1" w:styleId="BodyText2Char">
    <w:name w:val="Body Text 2 Char"/>
    <w:basedOn w:val="Fuentedeprrafopredeter"/>
    <w:autoRedefine/>
    <w:hidden/>
    <w:qFormat/>
    <w:rsid w:val="00080A69"/>
    <w:rPr>
      <w:w w:val="100"/>
      <w:position w:val="-1"/>
      <w:sz w:val="24"/>
      <w:szCs w:val="24"/>
      <w:effect w:val="none"/>
      <w:vertAlign w:val="baseline"/>
      <w:cs w:val="0"/>
      <w:em w:val="none"/>
      <w:lang w:val="es-ES" w:eastAsia="es-ES"/>
    </w:rPr>
  </w:style>
  <w:style w:type="character" w:customStyle="1" w:styleId="TextoindependienteCar1">
    <w:name w:val="Texto independiente Car1"/>
    <w:basedOn w:val="Fuentedeprrafopredeter"/>
    <w:autoRedefine/>
    <w:hidden/>
    <w:qFormat/>
    <w:rsid w:val="00080A69"/>
    <w:rPr>
      <w:rFonts w:ascii="Century Gothic" w:hAnsi="Century Gothic" w:hint="default"/>
      <w:w w:val="100"/>
      <w:position w:val="-1"/>
      <w:effect w:val="none"/>
      <w:vertAlign w:val="baseline"/>
      <w:cs w:val="0"/>
      <w:em w:val="none"/>
      <w:lang w:val="es-ES" w:eastAsia="es-ES"/>
    </w:rPr>
  </w:style>
  <w:style w:type="character" w:customStyle="1" w:styleId="apple-converted-space">
    <w:name w:val="apple-converted-space"/>
    <w:basedOn w:val="Fuentedeprrafopredeter"/>
    <w:autoRedefine/>
    <w:hidden/>
    <w:qFormat/>
    <w:rsid w:val="00080A69"/>
    <w:rPr>
      <w:w w:val="100"/>
      <w:position w:val="-1"/>
      <w:effect w:val="none"/>
      <w:vertAlign w:val="baseline"/>
      <w:cs w:val="0"/>
      <w:em w:val="none"/>
    </w:rPr>
  </w:style>
  <w:style w:type="character" w:customStyle="1" w:styleId="fontstyle01">
    <w:name w:val="fontstyle01"/>
    <w:autoRedefine/>
    <w:hidden/>
    <w:qFormat/>
    <w:rsid w:val="00080A69"/>
    <w:rPr>
      <w:rFonts w:ascii="Helvetica-Bold" w:hAnsi="Helvetica-Bold" w:hint="default"/>
      <w:b/>
      <w:bCs/>
      <w:color w:val="000000"/>
      <w:w w:val="100"/>
      <w:position w:val="-1"/>
      <w:sz w:val="28"/>
      <w:szCs w:val="28"/>
      <w:effect w:val="none"/>
      <w:vertAlign w:val="baseline"/>
      <w:cs w:val="0"/>
      <w:em w:val="none"/>
    </w:rPr>
  </w:style>
  <w:style w:type="character" w:customStyle="1" w:styleId="TextosinformatoCar1">
    <w:name w:val="Texto sin formato Car1"/>
    <w:basedOn w:val="Fuentedeprrafopredeter"/>
    <w:autoRedefine/>
    <w:hidden/>
    <w:qFormat/>
    <w:rsid w:val="00080A69"/>
    <w:rPr>
      <w:rFonts w:ascii="Courier New" w:hAnsi="Courier New" w:cs="Courier New" w:hint="default"/>
      <w:b/>
      <w:bCs/>
      <w:color w:val="365F91"/>
      <w:w w:val="100"/>
      <w:position w:val="-1"/>
      <w:effect w:val="none"/>
      <w:vertAlign w:val="baseline"/>
      <w:cs w:val="0"/>
      <w:em w:val="none"/>
      <w:lang w:val="es-ES" w:eastAsia="es-ES"/>
    </w:rPr>
  </w:style>
  <w:style w:type="table" w:customStyle="1" w:styleId="TableNormal0">
    <w:name w:val="Table Normal"/>
    <w:next w:val="TableNormal"/>
    <w:autoRedefine/>
    <w:hidden/>
    <w:qFormat/>
    <w:rsid w:val="00080A69"/>
    <w:pPr>
      <w:suppressAutoHyphens/>
      <w:spacing w:line="1" w:lineRule="atLeast"/>
      <w:ind w:leftChars="-1" w:left="-1" w:hangingChars="1" w:hanging="1"/>
      <w:textDirection w:val="btLr"/>
      <w:textAlignment w:val="top"/>
      <w:outlineLvl w:val="0"/>
    </w:pPr>
    <w:rPr>
      <w:position w:val="-1"/>
      <w:lang w:val="es-AR"/>
    </w:rPr>
    <w:tblPr>
      <w:tblCellMar>
        <w:top w:w="0" w:type="dxa"/>
        <w:left w:w="0" w:type="dxa"/>
        <w:bottom w:w="0" w:type="dxa"/>
        <w:right w:w="0" w:type="dxa"/>
      </w:tblCellMar>
    </w:tblPr>
  </w:style>
  <w:style w:type="paragraph" w:styleId="TDC1">
    <w:name w:val="toc 1"/>
    <w:basedOn w:val="Normal"/>
    <w:next w:val="Normal"/>
    <w:autoRedefine/>
    <w:hidden/>
    <w:qFormat/>
    <w:rsid w:val="00080A69"/>
    <w:pPr>
      <w:spacing w:before="120" w:after="120" w:line="276" w:lineRule="auto"/>
    </w:pPr>
    <w:rPr>
      <w:rFonts w:ascii="Calibri" w:eastAsia="Calibri" w:hAnsi="Calibri" w:cs="Calibri"/>
      <w:b/>
      <w:bCs/>
      <w:caps/>
      <w:sz w:val="20"/>
      <w:lang w:val="es-AR" w:eastAsia="es-AR"/>
    </w:rPr>
  </w:style>
  <w:style w:type="paragraph" w:customStyle="1" w:styleId="Normal3">
    <w:name w:val="Normal3"/>
    <w:autoRedefine/>
    <w:hidden/>
    <w:qFormat/>
    <w:rsid w:val="00D83230"/>
    <w:pPr>
      <w:tabs>
        <w:tab w:val="left" w:pos="5670"/>
      </w:tabs>
      <w:suppressAutoHyphens/>
      <w:spacing w:line="1" w:lineRule="atLeast"/>
      <w:ind w:leftChars="-1" w:left="-1" w:hangingChars="1" w:hanging="2"/>
      <w:textDirection w:val="btLr"/>
      <w:textAlignment w:val="top"/>
      <w:outlineLvl w:val="0"/>
    </w:pPr>
    <w:rPr>
      <w:rFonts w:ascii="Century Gothic" w:eastAsia="Century Gothic" w:hAnsi="Century Gothic" w:cs="Century Gothic"/>
      <w:position w:val="-1"/>
      <w:sz w:val="20"/>
      <w:szCs w:val="20"/>
      <w:lang w:val="es-AR"/>
    </w:rPr>
  </w:style>
  <w:style w:type="table" w:customStyle="1" w:styleId="a">
    <w:basedOn w:val="TableNormal0"/>
    <w:rsid w:val="00080A69"/>
    <w:tblPr>
      <w:tblStyleRowBandSize w:val="1"/>
      <w:tblStyleColBandSize w:val="1"/>
      <w:tblCellMar>
        <w:left w:w="108" w:type="dxa"/>
        <w:right w:w="108" w:type="dxa"/>
      </w:tblCellMar>
    </w:tblPr>
  </w:style>
  <w:style w:type="table" w:customStyle="1" w:styleId="a0">
    <w:basedOn w:val="TableNormal0"/>
    <w:rsid w:val="00080A69"/>
    <w:tblPr>
      <w:tblStyleRowBandSize w:val="1"/>
      <w:tblStyleColBandSize w:val="1"/>
      <w:tblCellMar>
        <w:left w:w="108" w:type="dxa"/>
        <w:right w:w="108" w:type="dxa"/>
      </w:tblCellMar>
    </w:tblPr>
  </w:style>
  <w:style w:type="table" w:customStyle="1" w:styleId="a1">
    <w:basedOn w:val="TableNormal0"/>
    <w:rsid w:val="00080A69"/>
    <w:tblPr>
      <w:tblStyleRowBandSize w:val="1"/>
      <w:tblStyleColBandSize w:val="1"/>
      <w:tblCellMar>
        <w:left w:w="108" w:type="dxa"/>
        <w:right w:w="108" w:type="dxa"/>
      </w:tblCellMar>
    </w:tblPr>
  </w:style>
  <w:style w:type="table" w:customStyle="1" w:styleId="a2">
    <w:basedOn w:val="TableNormal0"/>
    <w:rsid w:val="00080A69"/>
    <w:tblPr>
      <w:tblStyleRowBandSize w:val="1"/>
      <w:tblStyleColBandSize w:val="1"/>
      <w:tblCellMar>
        <w:left w:w="108" w:type="dxa"/>
        <w:right w:w="108" w:type="dxa"/>
      </w:tblCellMar>
    </w:tblPr>
  </w:style>
  <w:style w:type="paragraph" w:customStyle="1" w:styleId="Normal4">
    <w:name w:val="Normal4"/>
    <w:qFormat/>
    <w:rsid w:val="000C02F7"/>
    <w:pPr>
      <w:jc w:val="both"/>
    </w:pPr>
    <w:rPr>
      <w:rFonts w:ascii="Century Gothic" w:eastAsia="Century Gothic" w:hAnsi="Century Gothic" w:cs="Century Gothic"/>
      <w:sz w:val="20"/>
      <w:szCs w:val="20"/>
      <w:lang w:val="es-AR"/>
    </w:rPr>
  </w:style>
  <w:style w:type="paragraph" w:customStyle="1" w:styleId="Normal5">
    <w:name w:val="Normal5"/>
    <w:qFormat/>
    <w:rsid w:val="00697113"/>
    <w:pPr>
      <w:jc w:val="both"/>
    </w:pPr>
    <w:rPr>
      <w:rFonts w:ascii="Century Gothic" w:eastAsia="Century Gothic" w:hAnsi="Century Gothic" w:cs="Century Gothic"/>
      <w:sz w:val="20"/>
      <w:szCs w:val="20"/>
      <w:lang w:val="es-AR"/>
    </w:rPr>
  </w:style>
  <w:style w:type="paragraph" w:customStyle="1" w:styleId="Normal7">
    <w:name w:val="Normal7"/>
    <w:rsid w:val="00697113"/>
    <w:pPr>
      <w:spacing w:after="160" w:line="252" w:lineRule="auto"/>
    </w:pPr>
    <w:rPr>
      <w:rFonts w:ascii="Times New Roman" w:eastAsia="Times New Roman" w:hAnsi="Times New Roman" w:cs="Times New Roman"/>
      <w:lang w:val="es-AR"/>
    </w:rPr>
  </w:style>
  <w:style w:type="paragraph" w:customStyle="1" w:styleId="Normal8">
    <w:name w:val="Normal8"/>
    <w:rsid w:val="00697113"/>
    <w:pPr>
      <w:spacing w:after="160" w:line="252" w:lineRule="auto"/>
    </w:pPr>
    <w:rPr>
      <w:rFonts w:ascii="Times New Roman" w:eastAsia="Times New Roman" w:hAnsi="Times New Roman" w:cs="Times New Roman"/>
      <w:lang w:val="es-AR"/>
    </w:rPr>
  </w:style>
  <w:style w:type="table" w:styleId="Tablaconcuadrcula">
    <w:name w:val="Table Grid"/>
    <w:basedOn w:val="Tablanormal"/>
    <w:uiPriority w:val="39"/>
    <w:rsid w:val="00DC612A"/>
    <w:pPr>
      <w:suppressAutoHyphens/>
      <w:spacing w:line="1" w:lineRule="atLeast"/>
      <w:ind w:leftChars="-1" w:left="-1" w:hangingChars="1" w:hanging="1"/>
      <w:outlineLvl w:val="0"/>
    </w:pPr>
    <w:rPr>
      <w:rFonts w:ascii="Times New Roman" w:eastAsia="Times New Roman" w:hAnsi="Times New Roman" w:cs="Times New Roman"/>
      <w:position w:val="-1"/>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ar">
    <w:name w:val="normal Car"/>
    <w:link w:val="Normal10"/>
    <w:locked/>
    <w:rsid w:val="00034503"/>
    <w:rPr>
      <w:rFonts w:ascii="Century Gothic" w:hAnsi="Century Gothic"/>
      <w:position w:val="-1"/>
      <w:sz w:val="20"/>
      <w:szCs w:val="20"/>
    </w:rPr>
  </w:style>
  <w:style w:type="paragraph" w:customStyle="1" w:styleId="Normal6">
    <w:name w:val="Normal6"/>
    <w:uiPriority w:val="99"/>
    <w:qFormat/>
    <w:rsid w:val="00387A04"/>
    <w:pPr>
      <w:suppressAutoHyphens/>
      <w:spacing w:after="160" w:line="252" w:lineRule="auto"/>
      <w:ind w:leftChars="-1" w:left="-1" w:hangingChars="1" w:hanging="1"/>
      <w:textDirection w:val="btLr"/>
      <w:textAlignment w:val="top"/>
      <w:outlineLvl w:val="0"/>
    </w:pPr>
    <w:rPr>
      <w:rFonts w:ascii="Times New Roman" w:eastAsia="Times New Roman" w:hAnsi="Times New Roman" w:cs="Times New Roman"/>
      <w:position w:val="-1"/>
      <w:lang w:val="es-AR"/>
    </w:rPr>
  </w:style>
  <w:style w:type="paragraph" w:customStyle="1" w:styleId="Normal9">
    <w:name w:val="Normal9"/>
    <w:autoRedefine/>
    <w:uiPriority w:val="99"/>
    <w:qFormat/>
    <w:rsid w:val="00017955"/>
    <w:pPr>
      <w:spacing w:after="160" w:line="252" w:lineRule="auto"/>
    </w:pPr>
    <w:rPr>
      <w:rFonts w:ascii="Times New Roman" w:eastAsia="Times New Roman" w:hAnsi="Times New Roman" w:cs="Times New Roman"/>
      <w:lang w:val="es-AR"/>
    </w:rPr>
  </w:style>
  <w:style w:type="paragraph" w:customStyle="1" w:styleId="normal0">
    <w:name w:val="normal"/>
    <w:uiPriority w:val="99"/>
    <w:qFormat/>
    <w:rsid w:val="00E775C8"/>
    <w:pPr>
      <w:spacing w:after="160" w:line="252" w:lineRule="auto"/>
    </w:pPr>
    <w:rPr>
      <w:rFonts w:ascii="Times New Roman" w:eastAsia="Times New Roman" w:hAnsi="Times New Roman" w:cs="Times New Roman"/>
      <w:lang w:val="es-AR"/>
    </w:rPr>
  </w:style>
  <w:style w:type="paragraph" w:customStyle="1" w:styleId="Titulo1programa">
    <w:name w:val="Titulo 1 programa"/>
    <w:basedOn w:val="Ttulo1"/>
    <w:qFormat/>
    <w:rsid w:val="00E775C8"/>
    <w:pPr>
      <w:numPr>
        <w:numId w:val="77"/>
      </w:numPr>
      <w:suppressAutoHyphens w:val="0"/>
      <w:spacing w:before="240" w:line="240" w:lineRule="auto"/>
      <w:ind w:leftChars="0" w:firstLineChars="0"/>
      <w:jc w:val="left"/>
      <w:textDirection w:val="lrTb"/>
      <w:textAlignment w:val="auto"/>
    </w:pPr>
    <w:rPr>
      <w:rFonts w:ascii="Times New Roman" w:eastAsia="Times New Roman" w:hAnsi="Times New Roman" w:cs="Times New Roman"/>
      <w:kern w:val="32"/>
      <w:position w:val="0"/>
      <w:szCs w:val="20"/>
    </w:rPr>
  </w:style>
  <w:style w:type="paragraph" w:customStyle="1" w:styleId="titulo2programa">
    <w:name w:val="titulo 2 programa"/>
    <w:basedOn w:val="Titulo1programa"/>
    <w:qFormat/>
    <w:rsid w:val="00E775C8"/>
    <w:pPr>
      <w:numPr>
        <w:ilvl w:val="1"/>
        <w:numId w:val="78"/>
      </w:numPr>
      <w:spacing w:before="120"/>
    </w:pPr>
    <w:rPr>
      <w:i/>
    </w:rPr>
  </w:style>
  <w:style w:type="paragraph" w:customStyle="1" w:styleId="titulo2progreama">
    <w:name w:val="titulo 2 progreama"/>
    <w:basedOn w:val="titulo2programa"/>
    <w:qFormat/>
    <w:rsid w:val="00E775C8"/>
    <w:pPr>
      <w:numPr>
        <w:ilvl w:val="2"/>
      </w:numPr>
      <w:tabs>
        <w:tab w:val="num" w:pos="360"/>
      </w:tabs>
      <w:ind w:left="25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0020">
      <w:bodyDiv w:val="1"/>
      <w:marLeft w:val="0"/>
      <w:marRight w:val="0"/>
      <w:marTop w:val="0"/>
      <w:marBottom w:val="0"/>
      <w:divBdr>
        <w:top w:val="none" w:sz="0" w:space="0" w:color="auto"/>
        <w:left w:val="none" w:sz="0" w:space="0" w:color="auto"/>
        <w:bottom w:val="none" w:sz="0" w:space="0" w:color="auto"/>
        <w:right w:val="none" w:sz="0" w:space="0" w:color="auto"/>
      </w:divBdr>
    </w:div>
    <w:div w:id="17778933">
      <w:bodyDiv w:val="1"/>
      <w:marLeft w:val="0"/>
      <w:marRight w:val="0"/>
      <w:marTop w:val="0"/>
      <w:marBottom w:val="0"/>
      <w:divBdr>
        <w:top w:val="none" w:sz="0" w:space="0" w:color="auto"/>
        <w:left w:val="none" w:sz="0" w:space="0" w:color="auto"/>
        <w:bottom w:val="none" w:sz="0" w:space="0" w:color="auto"/>
        <w:right w:val="none" w:sz="0" w:space="0" w:color="auto"/>
      </w:divBdr>
    </w:div>
    <w:div w:id="21244972">
      <w:bodyDiv w:val="1"/>
      <w:marLeft w:val="0"/>
      <w:marRight w:val="0"/>
      <w:marTop w:val="0"/>
      <w:marBottom w:val="0"/>
      <w:divBdr>
        <w:top w:val="none" w:sz="0" w:space="0" w:color="auto"/>
        <w:left w:val="none" w:sz="0" w:space="0" w:color="auto"/>
        <w:bottom w:val="none" w:sz="0" w:space="0" w:color="auto"/>
        <w:right w:val="none" w:sz="0" w:space="0" w:color="auto"/>
      </w:divBdr>
    </w:div>
    <w:div w:id="29186959">
      <w:bodyDiv w:val="1"/>
      <w:marLeft w:val="0"/>
      <w:marRight w:val="0"/>
      <w:marTop w:val="0"/>
      <w:marBottom w:val="0"/>
      <w:divBdr>
        <w:top w:val="none" w:sz="0" w:space="0" w:color="auto"/>
        <w:left w:val="none" w:sz="0" w:space="0" w:color="auto"/>
        <w:bottom w:val="none" w:sz="0" w:space="0" w:color="auto"/>
        <w:right w:val="none" w:sz="0" w:space="0" w:color="auto"/>
      </w:divBdr>
    </w:div>
    <w:div w:id="32005183">
      <w:bodyDiv w:val="1"/>
      <w:marLeft w:val="0"/>
      <w:marRight w:val="0"/>
      <w:marTop w:val="0"/>
      <w:marBottom w:val="0"/>
      <w:divBdr>
        <w:top w:val="none" w:sz="0" w:space="0" w:color="auto"/>
        <w:left w:val="none" w:sz="0" w:space="0" w:color="auto"/>
        <w:bottom w:val="none" w:sz="0" w:space="0" w:color="auto"/>
        <w:right w:val="none" w:sz="0" w:space="0" w:color="auto"/>
      </w:divBdr>
    </w:div>
    <w:div w:id="35856699">
      <w:bodyDiv w:val="1"/>
      <w:marLeft w:val="0"/>
      <w:marRight w:val="0"/>
      <w:marTop w:val="0"/>
      <w:marBottom w:val="0"/>
      <w:divBdr>
        <w:top w:val="none" w:sz="0" w:space="0" w:color="auto"/>
        <w:left w:val="none" w:sz="0" w:space="0" w:color="auto"/>
        <w:bottom w:val="none" w:sz="0" w:space="0" w:color="auto"/>
        <w:right w:val="none" w:sz="0" w:space="0" w:color="auto"/>
      </w:divBdr>
    </w:div>
    <w:div w:id="39060998">
      <w:bodyDiv w:val="1"/>
      <w:marLeft w:val="0"/>
      <w:marRight w:val="0"/>
      <w:marTop w:val="0"/>
      <w:marBottom w:val="0"/>
      <w:divBdr>
        <w:top w:val="none" w:sz="0" w:space="0" w:color="auto"/>
        <w:left w:val="none" w:sz="0" w:space="0" w:color="auto"/>
        <w:bottom w:val="none" w:sz="0" w:space="0" w:color="auto"/>
        <w:right w:val="none" w:sz="0" w:space="0" w:color="auto"/>
      </w:divBdr>
    </w:div>
    <w:div w:id="58554138">
      <w:bodyDiv w:val="1"/>
      <w:marLeft w:val="0"/>
      <w:marRight w:val="0"/>
      <w:marTop w:val="0"/>
      <w:marBottom w:val="0"/>
      <w:divBdr>
        <w:top w:val="none" w:sz="0" w:space="0" w:color="auto"/>
        <w:left w:val="none" w:sz="0" w:space="0" w:color="auto"/>
        <w:bottom w:val="none" w:sz="0" w:space="0" w:color="auto"/>
        <w:right w:val="none" w:sz="0" w:space="0" w:color="auto"/>
      </w:divBdr>
    </w:div>
    <w:div w:id="67197036">
      <w:bodyDiv w:val="1"/>
      <w:marLeft w:val="0"/>
      <w:marRight w:val="0"/>
      <w:marTop w:val="0"/>
      <w:marBottom w:val="0"/>
      <w:divBdr>
        <w:top w:val="none" w:sz="0" w:space="0" w:color="auto"/>
        <w:left w:val="none" w:sz="0" w:space="0" w:color="auto"/>
        <w:bottom w:val="none" w:sz="0" w:space="0" w:color="auto"/>
        <w:right w:val="none" w:sz="0" w:space="0" w:color="auto"/>
      </w:divBdr>
    </w:div>
    <w:div w:id="94985821">
      <w:bodyDiv w:val="1"/>
      <w:marLeft w:val="0"/>
      <w:marRight w:val="0"/>
      <w:marTop w:val="0"/>
      <w:marBottom w:val="0"/>
      <w:divBdr>
        <w:top w:val="none" w:sz="0" w:space="0" w:color="auto"/>
        <w:left w:val="none" w:sz="0" w:space="0" w:color="auto"/>
        <w:bottom w:val="none" w:sz="0" w:space="0" w:color="auto"/>
        <w:right w:val="none" w:sz="0" w:space="0" w:color="auto"/>
      </w:divBdr>
    </w:div>
    <w:div w:id="101649374">
      <w:bodyDiv w:val="1"/>
      <w:marLeft w:val="0"/>
      <w:marRight w:val="0"/>
      <w:marTop w:val="0"/>
      <w:marBottom w:val="0"/>
      <w:divBdr>
        <w:top w:val="none" w:sz="0" w:space="0" w:color="auto"/>
        <w:left w:val="none" w:sz="0" w:space="0" w:color="auto"/>
        <w:bottom w:val="none" w:sz="0" w:space="0" w:color="auto"/>
        <w:right w:val="none" w:sz="0" w:space="0" w:color="auto"/>
      </w:divBdr>
    </w:div>
    <w:div w:id="103620055">
      <w:bodyDiv w:val="1"/>
      <w:marLeft w:val="0"/>
      <w:marRight w:val="0"/>
      <w:marTop w:val="0"/>
      <w:marBottom w:val="0"/>
      <w:divBdr>
        <w:top w:val="none" w:sz="0" w:space="0" w:color="auto"/>
        <w:left w:val="none" w:sz="0" w:space="0" w:color="auto"/>
        <w:bottom w:val="none" w:sz="0" w:space="0" w:color="auto"/>
        <w:right w:val="none" w:sz="0" w:space="0" w:color="auto"/>
      </w:divBdr>
    </w:div>
    <w:div w:id="116871308">
      <w:bodyDiv w:val="1"/>
      <w:marLeft w:val="0"/>
      <w:marRight w:val="0"/>
      <w:marTop w:val="0"/>
      <w:marBottom w:val="0"/>
      <w:divBdr>
        <w:top w:val="none" w:sz="0" w:space="0" w:color="auto"/>
        <w:left w:val="none" w:sz="0" w:space="0" w:color="auto"/>
        <w:bottom w:val="none" w:sz="0" w:space="0" w:color="auto"/>
        <w:right w:val="none" w:sz="0" w:space="0" w:color="auto"/>
      </w:divBdr>
    </w:div>
    <w:div w:id="117770613">
      <w:bodyDiv w:val="1"/>
      <w:marLeft w:val="0"/>
      <w:marRight w:val="0"/>
      <w:marTop w:val="0"/>
      <w:marBottom w:val="0"/>
      <w:divBdr>
        <w:top w:val="none" w:sz="0" w:space="0" w:color="auto"/>
        <w:left w:val="none" w:sz="0" w:space="0" w:color="auto"/>
        <w:bottom w:val="none" w:sz="0" w:space="0" w:color="auto"/>
        <w:right w:val="none" w:sz="0" w:space="0" w:color="auto"/>
      </w:divBdr>
    </w:div>
    <w:div w:id="123427681">
      <w:bodyDiv w:val="1"/>
      <w:marLeft w:val="0"/>
      <w:marRight w:val="0"/>
      <w:marTop w:val="0"/>
      <w:marBottom w:val="0"/>
      <w:divBdr>
        <w:top w:val="none" w:sz="0" w:space="0" w:color="auto"/>
        <w:left w:val="none" w:sz="0" w:space="0" w:color="auto"/>
        <w:bottom w:val="none" w:sz="0" w:space="0" w:color="auto"/>
        <w:right w:val="none" w:sz="0" w:space="0" w:color="auto"/>
      </w:divBdr>
    </w:div>
    <w:div w:id="140773805">
      <w:bodyDiv w:val="1"/>
      <w:marLeft w:val="0"/>
      <w:marRight w:val="0"/>
      <w:marTop w:val="0"/>
      <w:marBottom w:val="0"/>
      <w:divBdr>
        <w:top w:val="none" w:sz="0" w:space="0" w:color="auto"/>
        <w:left w:val="none" w:sz="0" w:space="0" w:color="auto"/>
        <w:bottom w:val="none" w:sz="0" w:space="0" w:color="auto"/>
        <w:right w:val="none" w:sz="0" w:space="0" w:color="auto"/>
      </w:divBdr>
    </w:div>
    <w:div w:id="159733271">
      <w:bodyDiv w:val="1"/>
      <w:marLeft w:val="0"/>
      <w:marRight w:val="0"/>
      <w:marTop w:val="0"/>
      <w:marBottom w:val="0"/>
      <w:divBdr>
        <w:top w:val="none" w:sz="0" w:space="0" w:color="auto"/>
        <w:left w:val="none" w:sz="0" w:space="0" w:color="auto"/>
        <w:bottom w:val="none" w:sz="0" w:space="0" w:color="auto"/>
        <w:right w:val="none" w:sz="0" w:space="0" w:color="auto"/>
      </w:divBdr>
    </w:div>
    <w:div w:id="191768932">
      <w:bodyDiv w:val="1"/>
      <w:marLeft w:val="0"/>
      <w:marRight w:val="0"/>
      <w:marTop w:val="0"/>
      <w:marBottom w:val="0"/>
      <w:divBdr>
        <w:top w:val="none" w:sz="0" w:space="0" w:color="auto"/>
        <w:left w:val="none" w:sz="0" w:space="0" w:color="auto"/>
        <w:bottom w:val="none" w:sz="0" w:space="0" w:color="auto"/>
        <w:right w:val="none" w:sz="0" w:space="0" w:color="auto"/>
      </w:divBdr>
    </w:div>
    <w:div w:id="198011191">
      <w:bodyDiv w:val="1"/>
      <w:marLeft w:val="0"/>
      <w:marRight w:val="0"/>
      <w:marTop w:val="0"/>
      <w:marBottom w:val="0"/>
      <w:divBdr>
        <w:top w:val="none" w:sz="0" w:space="0" w:color="auto"/>
        <w:left w:val="none" w:sz="0" w:space="0" w:color="auto"/>
        <w:bottom w:val="none" w:sz="0" w:space="0" w:color="auto"/>
        <w:right w:val="none" w:sz="0" w:space="0" w:color="auto"/>
      </w:divBdr>
    </w:div>
    <w:div w:id="209537374">
      <w:bodyDiv w:val="1"/>
      <w:marLeft w:val="0"/>
      <w:marRight w:val="0"/>
      <w:marTop w:val="0"/>
      <w:marBottom w:val="0"/>
      <w:divBdr>
        <w:top w:val="none" w:sz="0" w:space="0" w:color="auto"/>
        <w:left w:val="none" w:sz="0" w:space="0" w:color="auto"/>
        <w:bottom w:val="none" w:sz="0" w:space="0" w:color="auto"/>
        <w:right w:val="none" w:sz="0" w:space="0" w:color="auto"/>
      </w:divBdr>
    </w:div>
    <w:div w:id="223613312">
      <w:bodyDiv w:val="1"/>
      <w:marLeft w:val="0"/>
      <w:marRight w:val="0"/>
      <w:marTop w:val="0"/>
      <w:marBottom w:val="0"/>
      <w:divBdr>
        <w:top w:val="none" w:sz="0" w:space="0" w:color="auto"/>
        <w:left w:val="none" w:sz="0" w:space="0" w:color="auto"/>
        <w:bottom w:val="none" w:sz="0" w:space="0" w:color="auto"/>
        <w:right w:val="none" w:sz="0" w:space="0" w:color="auto"/>
      </w:divBdr>
    </w:div>
    <w:div w:id="231351836">
      <w:bodyDiv w:val="1"/>
      <w:marLeft w:val="0"/>
      <w:marRight w:val="0"/>
      <w:marTop w:val="0"/>
      <w:marBottom w:val="0"/>
      <w:divBdr>
        <w:top w:val="none" w:sz="0" w:space="0" w:color="auto"/>
        <w:left w:val="none" w:sz="0" w:space="0" w:color="auto"/>
        <w:bottom w:val="none" w:sz="0" w:space="0" w:color="auto"/>
        <w:right w:val="none" w:sz="0" w:space="0" w:color="auto"/>
      </w:divBdr>
    </w:div>
    <w:div w:id="274410880">
      <w:bodyDiv w:val="1"/>
      <w:marLeft w:val="0"/>
      <w:marRight w:val="0"/>
      <w:marTop w:val="0"/>
      <w:marBottom w:val="0"/>
      <w:divBdr>
        <w:top w:val="none" w:sz="0" w:space="0" w:color="auto"/>
        <w:left w:val="none" w:sz="0" w:space="0" w:color="auto"/>
        <w:bottom w:val="none" w:sz="0" w:space="0" w:color="auto"/>
        <w:right w:val="none" w:sz="0" w:space="0" w:color="auto"/>
      </w:divBdr>
    </w:div>
    <w:div w:id="277687083">
      <w:bodyDiv w:val="1"/>
      <w:marLeft w:val="0"/>
      <w:marRight w:val="0"/>
      <w:marTop w:val="0"/>
      <w:marBottom w:val="0"/>
      <w:divBdr>
        <w:top w:val="none" w:sz="0" w:space="0" w:color="auto"/>
        <w:left w:val="none" w:sz="0" w:space="0" w:color="auto"/>
        <w:bottom w:val="none" w:sz="0" w:space="0" w:color="auto"/>
        <w:right w:val="none" w:sz="0" w:space="0" w:color="auto"/>
      </w:divBdr>
    </w:div>
    <w:div w:id="281809283">
      <w:bodyDiv w:val="1"/>
      <w:marLeft w:val="0"/>
      <w:marRight w:val="0"/>
      <w:marTop w:val="0"/>
      <w:marBottom w:val="0"/>
      <w:divBdr>
        <w:top w:val="none" w:sz="0" w:space="0" w:color="auto"/>
        <w:left w:val="none" w:sz="0" w:space="0" w:color="auto"/>
        <w:bottom w:val="none" w:sz="0" w:space="0" w:color="auto"/>
        <w:right w:val="none" w:sz="0" w:space="0" w:color="auto"/>
      </w:divBdr>
    </w:div>
    <w:div w:id="310410132">
      <w:bodyDiv w:val="1"/>
      <w:marLeft w:val="0"/>
      <w:marRight w:val="0"/>
      <w:marTop w:val="0"/>
      <w:marBottom w:val="0"/>
      <w:divBdr>
        <w:top w:val="none" w:sz="0" w:space="0" w:color="auto"/>
        <w:left w:val="none" w:sz="0" w:space="0" w:color="auto"/>
        <w:bottom w:val="none" w:sz="0" w:space="0" w:color="auto"/>
        <w:right w:val="none" w:sz="0" w:space="0" w:color="auto"/>
      </w:divBdr>
    </w:div>
    <w:div w:id="343171209">
      <w:bodyDiv w:val="1"/>
      <w:marLeft w:val="0"/>
      <w:marRight w:val="0"/>
      <w:marTop w:val="0"/>
      <w:marBottom w:val="0"/>
      <w:divBdr>
        <w:top w:val="none" w:sz="0" w:space="0" w:color="auto"/>
        <w:left w:val="none" w:sz="0" w:space="0" w:color="auto"/>
        <w:bottom w:val="none" w:sz="0" w:space="0" w:color="auto"/>
        <w:right w:val="none" w:sz="0" w:space="0" w:color="auto"/>
      </w:divBdr>
    </w:div>
    <w:div w:id="350230725">
      <w:bodyDiv w:val="1"/>
      <w:marLeft w:val="0"/>
      <w:marRight w:val="0"/>
      <w:marTop w:val="0"/>
      <w:marBottom w:val="0"/>
      <w:divBdr>
        <w:top w:val="none" w:sz="0" w:space="0" w:color="auto"/>
        <w:left w:val="none" w:sz="0" w:space="0" w:color="auto"/>
        <w:bottom w:val="none" w:sz="0" w:space="0" w:color="auto"/>
        <w:right w:val="none" w:sz="0" w:space="0" w:color="auto"/>
      </w:divBdr>
    </w:div>
    <w:div w:id="352848782">
      <w:bodyDiv w:val="1"/>
      <w:marLeft w:val="0"/>
      <w:marRight w:val="0"/>
      <w:marTop w:val="0"/>
      <w:marBottom w:val="0"/>
      <w:divBdr>
        <w:top w:val="none" w:sz="0" w:space="0" w:color="auto"/>
        <w:left w:val="none" w:sz="0" w:space="0" w:color="auto"/>
        <w:bottom w:val="none" w:sz="0" w:space="0" w:color="auto"/>
        <w:right w:val="none" w:sz="0" w:space="0" w:color="auto"/>
      </w:divBdr>
    </w:div>
    <w:div w:id="356934936">
      <w:bodyDiv w:val="1"/>
      <w:marLeft w:val="0"/>
      <w:marRight w:val="0"/>
      <w:marTop w:val="0"/>
      <w:marBottom w:val="0"/>
      <w:divBdr>
        <w:top w:val="none" w:sz="0" w:space="0" w:color="auto"/>
        <w:left w:val="none" w:sz="0" w:space="0" w:color="auto"/>
        <w:bottom w:val="none" w:sz="0" w:space="0" w:color="auto"/>
        <w:right w:val="none" w:sz="0" w:space="0" w:color="auto"/>
      </w:divBdr>
    </w:div>
    <w:div w:id="366030158">
      <w:bodyDiv w:val="1"/>
      <w:marLeft w:val="0"/>
      <w:marRight w:val="0"/>
      <w:marTop w:val="0"/>
      <w:marBottom w:val="0"/>
      <w:divBdr>
        <w:top w:val="none" w:sz="0" w:space="0" w:color="auto"/>
        <w:left w:val="none" w:sz="0" w:space="0" w:color="auto"/>
        <w:bottom w:val="none" w:sz="0" w:space="0" w:color="auto"/>
        <w:right w:val="none" w:sz="0" w:space="0" w:color="auto"/>
      </w:divBdr>
    </w:div>
    <w:div w:id="379404831">
      <w:bodyDiv w:val="1"/>
      <w:marLeft w:val="0"/>
      <w:marRight w:val="0"/>
      <w:marTop w:val="0"/>
      <w:marBottom w:val="0"/>
      <w:divBdr>
        <w:top w:val="none" w:sz="0" w:space="0" w:color="auto"/>
        <w:left w:val="none" w:sz="0" w:space="0" w:color="auto"/>
        <w:bottom w:val="none" w:sz="0" w:space="0" w:color="auto"/>
        <w:right w:val="none" w:sz="0" w:space="0" w:color="auto"/>
      </w:divBdr>
    </w:div>
    <w:div w:id="393431544">
      <w:bodyDiv w:val="1"/>
      <w:marLeft w:val="0"/>
      <w:marRight w:val="0"/>
      <w:marTop w:val="0"/>
      <w:marBottom w:val="0"/>
      <w:divBdr>
        <w:top w:val="none" w:sz="0" w:space="0" w:color="auto"/>
        <w:left w:val="none" w:sz="0" w:space="0" w:color="auto"/>
        <w:bottom w:val="none" w:sz="0" w:space="0" w:color="auto"/>
        <w:right w:val="none" w:sz="0" w:space="0" w:color="auto"/>
      </w:divBdr>
    </w:div>
    <w:div w:id="402601532">
      <w:bodyDiv w:val="1"/>
      <w:marLeft w:val="0"/>
      <w:marRight w:val="0"/>
      <w:marTop w:val="0"/>
      <w:marBottom w:val="0"/>
      <w:divBdr>
        <w:top w:val="none" w:sz="0" w:space="0" w:color="auto"/>
        <w:left w:val="none" w:sz="0" w:space="0" w:color="auto"/>
        <w:bottom w:val="none" w:sz="0" w:space="0" w:color="auto"/>
        <w:right w:val="none" w:sz="0" w:space="0" w:color="auto"/>
      </w:divBdr>
    </w:div>
    <w:div w:id="409010775">
      <w:bodyDiv w:val="1"/>
      <w:marLeft w:val="0"/>
      <w:marRight w:val="0"/>
      <w:marTop w:val="0"/>
      <w:marBottom w:val="0"/>
      <w:divBdr>
        <w:top w:val="none" w:sz="0" w:space="0" w:color="auto"/>
        <w:left w:val="none" w:sz="0" w:space="0" w:color="auto"/>
        <w:bottom w:val="none" w:sz="0" w:space="0" w:color="auto"/>
        <w:right w:val="none" w:sz="0" w:space="0" w:color="auto"/>
      </w:divBdr>
    </w:div>
    <w:div w:id="411239549">
      <w:bodyDiv w:val="1"/>
      <w:marLeft w:val="0"/>
      <w:marRight w:val="0"/>
      <w:marTop w:val="0"/>
      <w:marBottom w:val="0"/>
      <w:divBdr>
        <w:top w:val="none" w:sz="0" w:space="0" w:color="auto"/>
        <w:left w:val="none" w:sz="0" w:space="0" w:color="auto"/>
        <w:bottom w:val="none" w:sz="0" w:space="0" w:color="auto"/>
        <w:right w:val="none" w:sz="0" w:space="0" w:color="auto"/>
      </w:divBdr>
    </w:div>
    <w:div w:id="460808859">
      <w:bodyDiv w:val="1"/>
      <w:marLeft w:val="0"/>
      <w:marRight w:val="0"/>
      <w:marTop w:val="0"/>
      <w:marBottom w:val="0"/>
      <w:divBdr>
        <w:top w:val="none" w:sz="0" w:space="0" w:color="auto"/>
        <w:left w:val="none" w:sz="0" w:space="0" w:color="auto"/>
        <w:bottom w:val="none" w:sz="0" w:space="0" w:color="auto"/>
        <w:right w:val="none" w:sz="0" w:space="0" w:color="auto"/>
      </w:divBdr>
    </w:div>
    <w:div w:id="526868018">
      <w:bodyDiv w:val="1"/>
      <w:marLeft w:val="0"/>
      <w:marRight w:val="0"/>
      <w:marTop w:val="0"/>
      <w:marBottom w:val="0"/>
      <w:divBdr>
        <w:top w:val="none" w:sz="0" w:space="0" w:color="auto"/>
        <w:left w:val="none" w:sz="0" w:space="0" w:color="auto"/>
        <w:bottom w:val="none" w:sz="0" w:space="0" w:color="auto"/>
        <w:right w:val="none" w:sz="0" w:space="0" w:color="auto"/>
      </w:divBdr>
    </w:div>
    <w:div w:id="555434561">
      <w:bodyDiv w:val="1"/>
      <w:marLeft w:val="0"/>
      <w:marRight w:val="0"/>
      <w:marTop w:val="0"/>
      <w:marBottom w:val="0"/>
      <w:divBdr>
        <w:top w:val="none" w:sz="0" w:space="0" w:color="auto"/>
        <w:left w:val="none" w:sz="0" w:space="0" w:color="auto"/>
        <w:bottom w:val="none" w:sz="0" w:space="0" w:color="auto"/>
        <w:right w:val="none" w:sz="0" w:space="0" w:color="auto"/>
      </w:divBdr>
    </w:div>
    <w:div w:id="572010172">
      <w:bodyDiv w:val="1"/>
      <w:marLeft w:val="0"/>
      <w:marRight w:val="0"/>
      <w:marTop w:val="0"/>
      <w:marBottom w:val="0"/>
      <w:divBdr>
        <w:top w:val="none" w:sz="0" w:space="0" w:color="auto"/>
        <w:left w:val="none" w:sz="0" w:space="0" w:color="auto"/>
        <w:bottom w:val="none" w:sz="0" w:space="0" w:color="auto"/>
        <w:right w:val="none" w:sz="0" w:space="0" w:color="auto"/>
      </w:divBdr>
    </w:div>
    <w:div w:id="588513522">
      <w:bodyDiv w:val="1"/>
      <w:marLeft w:val="0"/>
      <w:marRight w:val="0"/>
      <w:marTop w:val="0"/>
      <w:marBottom w:val="0"/>
      <w:divBdr>
        <w:top w:val="none" w:sz="0" w:space="0" w:color="auto"/>
        <w:left w:val="none" w:sz="0" w:space="0" w:color="auto"/>
        <w:bottom w:val="none" w:sz="0" w:space="0" w:color="auto"/>
        <w:right w:val="none" w:sz="0" w:space="0" w:color="auto"/>
      </w:divBdr>
    </w:div>
    <w:div w:id="606231817">
      <w:bodyDiv w:val="1"/>
      <w:marLeft w:val="0"/>
      <w:marRight w:val="0"/>
      <w:marTop w:val="0"/>
      <w:marBottom w:val="0"/>
      <w:divBdr>
        <w:top w:val="none" w:sz="0" w:space="0" w:color="auto"/>
        <w:left w:val="none" w:sz="0" w:space="0" w:color="auto"/>
        <w:bottom w:val="none" w:sz="0" w:space="0" w:color="auto"/>
        <w:right w:val="none" w:sz="0" w:space="0" w:color="auto"/>
      </w:divBdr>
    </w:div>
    <w:div w:id="626592966">
      <w:bodyDiv w:val="1"/>
      <w:marLeft w:val="0"/>
      <w:marRight w:val="0"/>
      <w:marTop w:val="0"/>
      <w:marBottom w:val="0"/>
      <w:divBdr>
        <w:top w:val="none" w:sz="0" w:space="0" w:color="auto"/>
        <w:left w:val="none" w:sz="0" w:space="0" w:color="auto"/>
        <w:bottom w:val="none" w:sz="0" w:space="0" w:color="auto"/>
        <w:right w:val="none" w:sz="0" w:space="0" w:color="auto"/>
      </w:divBdr>
    </w:div>
    <w:div w:id="626662208">
      <w:bodyDiv w:val="1"/>
      <w:marLeft w:val="0"/>
      <w:marRight w:val="0"/>
      <w:marTop w:val="0"/>
      <w:marBottom w:val="0"/>
      <w:divBdr>
        <w:top w:val="none" w:sz="0" w:space="0" w:color="auto"/>
        <w:left w:val="none" w:sz="0" w:space="0" w:color="auto"/>
        <w:bottom w:val="none" w:sz="0" w:space="0" w:color="auto"/>
        <w:right w:val="none" w:sz="0" w:space="0" w:color="auto"/>
      </w:divBdr>
    </w:div>
    <w:div w:id="630785450">
      <w:bodyDiv w:val="1"/>
      <w:marLeft w:val="0"/>
      <w:marRight w:val="0"/>
      <w:marTop w:val="0"/>
      <w:marBottom w:val="0"/>
      <w:divBdr>
        <w:top w:val="none" w:sz="0" w:space="0" w:color="auto"/>
        <w:left w:val="none" w:sz="0" w:space="0" w:color="auto"/>
        <w:bottom w:val="none" w:sz="0" w:space="0" w:color="auto"/>
        <w:right w:val="none" w:sz="0" w:space="0" w:color="auto"/>
      </w:divBdr>
    </w:div>
    <w:div w:id="653873860">
      <w:bodyDiv w:val="1"/>
      <w:marLeft w:val="0"/>
      <w:marRight w:val="0"/>
      <w:marTop w:val="0"/>
      <w:marBottom w:val="0"/>
      <w:divBdr>
        <w:top w:val="none" w:sz="0" w:space="0" w:color="auto"/>
        <w:left w:val="none" w:sz="0" w:space="0" w:color="auto"/>
        <w:bottom w:val="none" w:sz="0" w:space="0" w:color="auto"/>
        <w:right w:val="none" w:sz="0" w:space="0" w:color="auto"/>
      </w:divBdr>
    </w:div>
    <w:div w:id="683821252">
      <w:bodyDiv w:val="1"/>
      <w:marLeft w:val="0"/>
      <w:marRight w:val="0"/>
      <w:marTop w:val="0"/>
      <w:marBottom w:val="0"/>
      <w:divBdr>
        <w:top w:val="none" w:sz="0" w:space="0" w:color="auto"/>
        <w:left w:val="none" w:sz="0" w:space="0" w:color="auto"/>
        <w:bottom w:val="none" w:sz="0" w:space="0" w:color="auto"/>
        <w:right w:val="none" w:sz="0" w:space="0" w:color="auto"/>
      </w:divBdr>
    </w:div>
    <w:div w:id="693724979">
      <w:bodyDiv w:val="1"/>
      <w:marLeft w:val="0"/>
      <w:marRight w:val="0"/>
      <w:marTop w:val="0"/>
      <w:marBottom w:val="0"/>
      <w:divBdr>
        <w:top w:val="none" w:sz="0" w:space="0" w:color="auto"/>
        <w:left w:val="none" w:sz="0" w:space="0" w:color="auto"/>
        <w:bottom w:val="none" w:sz="0" w:space="0" w:color="auto"/>
        <w:right w:val="none" w:sz="0" w:space="0" w:color="auto"/>
      </w:divBdr>
    </w:div>
    <w:div w:id="713162798">
      <w:bodyDiv w:val="1"/>
      <w:marLeft w:val="0"/>
      <w:marRight w:val="0"/>
      <w:marTop w:val="0"/>
      <w:marBottom w:val="0"/>
      <w:divBdr>
        <w:top w:val="none" w:sz="0" w:space="0" w:color="auto"/>
        <w:left w:val="none" w:sz="0" w:space="0" w:color="auto"/>
        <w:bottom w:val="none" w:sz="0" w:space="0" w:color="auto"/>
        <w:right w:val="none" w:sz="0" w:space="0" w:color="auto"/>
      </w:divBdr>
    </w:div>
    <w:div w:id="721902110">
      <w:bodyDiv w:val="1"/>
      <w:marLeft w:val="0"/>
      <w:marRight w:val="0"/>
      <w:marTop w:val="0"/>
      <w:marBottom w:val="0"/>
      <w:divBdr>
        <w:top w:val="none" w:sz="0" w:space="0" w:color="auto"/>
        <w:left w:val="none" w:sz="0" w:space="0" w:color="auto"/>
        <w:bottom w:val="none" w:sz="0" w:space="0" w:color="auto"/>
        <w:right w:val="none" w:sz="0" w:space="0" w:color="auto"/>
      </w:divBdr>
    </w:div>
    <w:div w:id="733626836">
      <w:bodyDiv w:val="1"/>
      <w:marLeft w:val="0"/>
      <w:marRight w:val="0"/>
      <w:marTop w:val="0"/>
      <w:marBottom w:val="0"/>
      <w:divBdr>
        <w:top w:val="none" w:sz="0" w:space="0" w:color="auto"/>
        <w:left w:val="none" w:sz="0" w:space="0" w:color="auto"/>
        <w:bottom w:val="none" w:sz="0" w:space="0" w:color="auto"/>
        <w:right w:val="none" w:sz="0" w:space="0" w:color="auto"/>
      </w:divBdr>
    </w:div>
    <w:div w:id="738794991">
      <w:bodyDiv w:val="1"/>
      <w:marLeft w:val="0"/>
      <w:marRight w:val="0"/>
      <w:marTop w:val="0"/>
      <w:marBottom w:val="0"/>
      <w:divBdr>
        <w:top w:val="none" w:sz="0" w:space="0" w:color="auto"/>
        <w:left w:val="none" w:sz="0" w:space="0" w:color="auto"/>
        <w:bottom w:val="none" w:sz="0" w:space="0" w:color="auto"/>
        <w:right w:val="none" w:sz="0" w:space="0" w:color="auto"/>
      </w:divBdr>
    </w:div>
    <w:div w:id="744883225">
      <w:bodyDiv w:val="1"/>
      <w:marLeft w:val="0"/>
      <w:marRight w:val="0"/>
      <w:marTop w:val="0"/>
      <w:marBottom w:val="0"/>
      <w:divBdr>
        <w:top w:val="none" w:sz="0" w:space="0" w:color="auto"/>
        <w:left w:val="none" w:sz="0" w:space="0" w:color="auto"/>
        <w:bottom w:val="none" w:sz="0" w:space="0" w:color="auto"/>
        <w:right w:val="none" w:sz="0" w:space="0" w:color="auto"/>
      </w:divBdr>
    </w:div>
    <w:div w:id="747191362">
      <w:bodyDiv w:val="1"/>
      <w:marLeft w:val="0"/>
      <w:marRight w:val="0"/>
      <w:marTop w:val="0"/>
      <w:marBottom w:val="0"/>
      <w:divBdr>
        <w:top w:val="none" w:sz="0" w:space="0" w:color="auto"/>
        <w:left w:val="none" w:sz="0" w:space="0" w:color="auto"/>
        <w:bottom w:val="none" w:sz="0" w:space="0" w:color="auto"/>
        <w:right w:val="none" w:sz="0" w:space="0" w:color="auto"/>
      </w:divBdr>
    </w:div>
    <w:div w:id="758331642">
      <w:bodyDiv w:val="1"/>
      <w:marLeft w:val="0"/>
      <w:marRight w:val="0"/>
      <w:marTop w:val="0"/>
      <w:marBottom w:val="0"/>
      <w:divBdr>
        <w:top w:val="none" w:sz="0" w:space="0" w:color="auto"/>
        <w:left w:val="none" w:sz="0" w:space="0" w:color="auto"/>
        <w:bottom w:val="none" w:sz="0" w:space="0" w:color="auto"/>
        <w:right w:val="none" w:sz="0" w:space="0" w:color="auto"/>
      </w:divBdr>
    </w:div>
    <w:div w:id="767579544">
      <w:bodyDiv w:val="1"/>
      <w:marLeft w:val="0"/>
      <w:marRight w:val="0"/>
      <w:marTop w:val="0"/>
      <w:marBottom w:val="0"/>
      <w:divBdr>
        <w:top w:val="none" w:sz="0" w:space="0" w:color="auto"/>
        <w:left w:val="none" w:sz="0" w:space="0" w:color="auto"/>
        <w:bottom w:val="none" w:sz="0" w:space="0" w:color="auto"/>
        <w:right w:val="none" w:sz="0" w:space="0" w:color="auto"/>
      </w:divBdr>
    </w:div>
    <w:div w:id="767699245">
      <w:bodyDiv w:val="1"/>
      <w:marLeft w:val="0"/>
      <w:marRight w:val="0"/>
      <w:marTop w:val="0"/>
      <w:marBottom w:val="0"/>
      <w:divBdr>
        <w:top w:val="none" w:sz="0" w:space="0" w:color="auto"/>
        <w:left w:val="none" w:sz="0" w:space="0" w:color="auto"/>
        <w:bottom w:val="none" w:sz="0" w:space="0" w:color="auto"/>
        <w:right w:val="none" w:sz="0" w:space="0" w:color="auto"/>
      </w:divBdr>
    </w:div>
    <w:div w:id="824275418">
      <w:bodyDiv w:val="1"/>
      <w:marLeft w:val="0"/>
      <w:marRight w:val="0"/>
      <w:marTop w:val="0"/>
      <w:marBottom w:val="0"/>
      <w:divBdr>
        <w:top w:val="none" w:sz="0" w:space="0" w:color="auto"/>
        <w:left w:val="none" w:sz="0" w:space="0" w:color="auto"/>
        <w:bottom w:val="none" w:sz="0" w:space="0" w:color="auto"/>
        <w:right w:val="none" w:sz="0" w:space="0" w:color="auto"/>
      </w:divBdr>
    </w:div>
    <w:div w:id="857229932">
      <w:bodyDiv w:val="1"/>
      <w:marLeft w:val="0"/>
      <w:marRight w:val="0"/>
      <w:marTop w:val="0"/>
      <w:marBottom w:val="0"/>
      <w:divBdr>
        <w:top w:val="none" w:sz="0" w:space="0" w:color="auto"/>
        <w:left w:val="none" w:sz="0" w:space="0" w:color="auto"/>
        <w:bottom w:val="none" w:sz="0" w:space="0" w:color="auto"/>
        <w:right w:val="none" w:sz="0" w:space="0" w:color="auto"/>
      </w:divBdr>
    </w:div>
    <w:div w:id="899169223">
      <w:bodyDiv w:val="1"/>
      <w:marLeft w:val="0"/>
      <w:marRight w:val="0"/>
      <w:marTop w:val="0"/>
      <w:marBottom w:val="0"/>
      <w:divBdr>
        <w:top w:val="none" w:sz="0" w:space="0" w:color="auto"/>
        <w:left w:val="none" w:sz="0" w:space="0" w:color="auto"/>
        <w:bottom w:val="none" w:sz="0" w:space="0" w:color="auto"/>
        <w:right w:val="none" w:sz="0" w:space="0" w:color="auto"/>
      </w:divBdr>
    </w:div>
    <w:div w:id="904560159">
      <w:bodyDiv w:val="1"/>
      <w:marLeft w:val="0"/>
      <w:marRight w:val="0"/>
      <w:marTop w:val="0"/>
      <w:marBottom w:val="0"/>
      <w:divBdr>
        <w:top w:val="none" w:sz="0" w:space="0" w:color="auto"/>
        <w:left w:val="none" w:sz="0" w:space="0" w:color="auto"/>
        <w:bottom w:val="none" w:sz="0" w:space="0" w:color="auto"/>
        <w:right w:val="none" w:sz="0" w:space="0" w:color="auto"/>
      </w:divBdr>
    </w:div>
    <w:div w:id="905916408">
      <w:bodyDiv w:val="1"/>
      <w:marLeft w:val="0"/>
      <w:marRight w:val="0"/>
      <w:marTop w:val="0"/>
      <w:marBottom w:val="0"/>
      <w:divBdr>
        <w:top w:val="none" w:sz="0" w:space="0" w:color="auto"/>
        <w:left w:val="none" w:sz="0" w:space="0" w:color="auto"/>
        <w:bottom w:val="none" w:sz="0" w:space="0" w:color="auto"/>
        <w:right w:val="none" w:sz="0" w:space="0" w:color="auto"/>
      </w:divBdr>
    </w:div>
    <w:div w:id="939529370">
      <w:bodyDiv w:val="1"/>
      <w:marLeft w:val="0"/>
      <w:marRight w:val="0"/>
      <w:marTop w:val="0"/>
      <w:marBottom w:val="0"/>
      <w:divBdr>
        <w:top w:val="none" w:sz="0" w:space="0" w:color="auto"/>
        <w:left w:val="none" w:sz="0" w:space="0" w:color="auto"/>
        <w:bottom w:val="none" w:sz="0" w:space="0" w:color="auto"/>
        <w:right w:val="none" w:sz="0" w:space="0" w:color="auto"/>
      </w:divBdr>
    </w:div>
    <w:div w:id="961309410">
      <w:bodyDiv w:val="1"/>
      <w:marLeft w:val="0"/>
      <w:marRight w:val="0"/>
      <w:marTop w:val="0"/>
      <w:marBottom w:val="0"/>
      <w:divBdr>
        <w:top w:val="none" w:sz="0" w:space="0" w:color="auto"/>
        <w:left w:val="none" w:sz="0" w:space="0" w:color="auto"/>
        <w:bottom w:val="none" w:sz="0" w:space="0" w:color="auto"/>
        <w:right w:val="none" w:sz="0" w:space="0" w:color="auto"/>
      </w:divBdr>
    </w:div>
    <w:div w:id="962541821">
      <w:bodyDiv w:val="1"/>
      <w:marLeft w:val="0"/>
      <w:marRight w:val="0"/>
      <w:marTop w:val="0"/>
      <w:marBottom w:val="0"/>
      <w:divBdr>
        <w:top w:val="none" w:sz="0" w:space="0" w:color="auto"/>
        <w:left w:val="none" w:sz="0" w:space="0" w:color="auto"/>
        <w:bottom w:val="none" w:sz="0" w:space="0" w:color="auto"/>
        <w:right w:val="none" w:sz="0" w:space="0" w:color="auto"/>
      </w:divBdr>
    </w:div>
    <w:div w:id="965042836">
      <w:bodyDiv w:val="1"/>
      <w:marLeft w:val="0"/>
      <w:marRight w:val="0"/>
      <w:marTop w:val="0"/>
      <w:marBottom w:val="0"/>
      <w:divBdr>
        <w:top w:val="none" w:sz="0" w:space="0" w:color="auto"/>
        <w:left w:val="none" w:sz="0" w:space="0" w:color="auto"/>
        <w:bottom w:val="none" w:sz="0" w:space="0" w:color="auto"/>
        <w:right w:val="none" w:sz="0" w:space="0" w:color="auto"/>
      </w:divBdr>
    </w:div>
    <w:div w:id="981813348">
      <w:bodyDiv w:val="1"/>
      <w:marLeft w:val="0"/>
      <w:marRight w:val="0"/>
      <w:marTop w:val="0"/>
      <w:marBottom w:val="0"/>
      <w:divBdr>
        <w:top w:val="none" w:sz="0" w:space="0" w:color="auto"/>
        <w:left w:val="none" w:sz="0" w:space="0" w:color="auto"/>
        <w:bottom w:val="none" w:sz="0" w:space="0" w:color="auto"/>
        <w:right w:val="none" w:sz="0" w:space="0" w:color="auto"/>
      </w:divBdr>
    </w:div>
    <w:div w:id="985402524">
      <w:bodyDiv w:val="1"/>
      <w:marLeft w:val="0"/>
      <w:marRight w:val="0"/>
      <w:marTop w:val="0"/>
      <w:marBottom w:val="0"/>
      <w:divBdr>
        <w:top w:val="none" w:sz="0" w:space="0" w:color="auto"/>
        <w:left w:val="none" w:sz="0" w:space="0" w:color="auto"/>
        <w:bottom w:val="none" w:sz="0" w:space="0" w:color="auto"/>
        <w:right w:val="none" w:sz="0" w:space="0" w:color="auto"/>
      </w:divBdr>
    </w:div>
    <w:div w:id="988553201">
      <w:bodyDiv w:val="1"/>
      <w:marLeft w:val="0"/>
      <w:marRight w:val="0"/>
      <w:marTop w:val="0"/>
      <w:marBottom w:val="0"/>
      <w:divBdr>
        <w:top w:val="none" w:sz="0" w:space="0" w:color="auto"/>
        <w:left w:val="none" w:sz="0" w:space="0" w:color="auto"/>
        <w:bottom w:val="none" w:sz="0" w:space="0" w:color="auto"/>
        <w:right w:val="none" w:sz="0" w:space="0" w:color="auto"/>
      </w:divBdr>
    </w:div>
    <w:div w:id="999236165">
      <w:bodyDiv w:val="1"/>
      <w:marLeft w:val="0"/>
      <w:marRight w:val="0"/>
      <w:marTop w:val="0"/>
      <w:marBottom w:val="0"/>
      <w:divBdr>
        <w:top w:val="none" w:sz="0" w:space="0" w:color="auto"/>
        <w:left w:val="none" w:sz="0" w:space="0" w:color="auto"/>
        <w:bottom w:val="none" w:sz="0" w:space="0" w:color="auto"/>
        <w:right w:val="none" w:sz="0" w:space="0" w:color="auto"/>
      </w:divBdr>
    </w:div>
    <w:div w:id="1007444108">
      <w:bodyDiv w:val="1"/>
      <w:marLeft w:val="0"/>
      <w:marRight w:val="0"/>
      <w:marTop w:val="0"/>
      <w:marBottom w:val="0"/>
      <w:divBdr>
        <w:top w:val="none" w:sz="0" w:space="0" w:color="auto"/>
        <w:left w:val="none" w:sz="0" w:space="0" w:color="auto"/>
        <w:bottom w:val="none" w:sz="0" w:space="0" w:color="auto"/>
        <w:right w:val="none" w:sz="0" w:space="0" w:color="auto"/>
      </w:divBdr>
    </w:div>
    <w:div w:id="1011025325">
      <w:bodyDiv w:val="1"/>
      <w:marLeft w:val="0"/>
      <w:marRight w:val="0"/>
      <w:marTop w:val="0"/>
      <w:marBottom w:val="0"/>
      <w:divBdr>
        <w:top w:val="none" w:sz="0" w:space="0" w:color="auto"/>
        <w:left w:val="none" w:sz="0" w:space="0" w:color="auto"/>
        <w:bottom w:val="none" w:sz="0" w:space="0" w:color="auto"/>
        <w:right w:val="none" w:sz="0" w:space="0" w:color="auto"/>
      </w:divBdr>
    </w:div>
    <w:div w:id="1013650329">
      <w:bodyDiv w:val="1"/>
      <w:marLeft w:val="0"/>
      <w:marRight w:val="0"/>
      <w:marTop w:val="0"/>
      <w:marBottom w:val="0"/>
      <w:divBdr>
        <w:top w:val="none" w:sz="0" w:space="0" w:color="auto"/>
        <w:left w:val="none" w:sz="0" w:space="0" w:color="auto"/>
        <w:bottom w:val="none" w:sz="0" w:space="0" w:color="auto"/>
        <w:right w:val="none" w:sz="0" w:space="0" w:color="auto"/>
      </w:divBdr>
    </w:div>
    <w:div w:id="1017581789">
      <w:bodyDiv w:val="1"/>
      <w:marLeft w:val="0"/>
      <w:marRight w:val="0"/>
      <w:marTop w:val="0"/>
      <w:marBottom w:val="0"/>
      <w:divBdr>
        <w:top w:val="none" w:sz="0" w:space="0" w:color="auto"/>
        <w:left w:val="none" w:sz="0" w:space="0" w:color="auto"/>
        <w:bottom w:val="none" w:sz="0" w:space="0" w:color="auto"/>
        <w:right w:val="none" w:sz="0" w:space="0" w:color="auto"/>
      </w:divBdr>
    </w:div>
    <w:div w:id="1033581477">
      <w:bodyDiv w:val="1"/>
      <w:marLeft w:val="0"/>
      <w:marRight w:val="0"/>
      <w:marTop w:val="0"/>
      <w:marBottom w:val="0"/>
      <w:divBdr>
        <w:top w:val="none" w:sz="0" w:space="0" w:color="auto"/>
        <w:left w:val="none" w:sz="0" w:space="0" w:color="auto"/>
        <w:bottom w:val="none" w:sz="0" w:space="0" w:color="auto"/>
        <w:right w:val="none" w:sz="0" w:space="0" w:color="auto"/>
      </w:divBdr>
    </w:div>
    <w:div w:id="1037659339">
      <w:bodyDiv w:val="1"/>
      <w:marLeft w:val="0"/>
      <w:marRight w:val="0"/>
      <w:marTop w:val="0"/>
      <w:marBottom w:val="0"/>
      <w:divBdr>
        <w:top w:val="none" w:sz="0" w:space="0" w:color="auto"/>
        <w:left w:val="none" w:sz="0" w:space="0" w:color="auto"/>
        <w:bottom w:val="none" w:sz="0" w:space="0" w:color="auto"/>
        <w:right w:val="none" w:sz="0" w:space="0" w:color="auto"/>
      </w:divBdr>
    </w:div>
    <w:div w:id="1045104590">
      <w:bodyDiv w:val="1"/>
      <w:marLeft w:val="0"/>
      <w:marRight w:val="0"/>
      <w:marTop w:val="0"/>
      <w:marBottom w:val="0"/>
      <w:divBdr>
        <w:top w:val="none" w:sz="0" w:space="0" w:color="auto"/>
        <w:left w:val="none" w:sz="0" w:space="0" w:color="auto"/>
        <w:bottom w:val="none" w:sz="0" w:space="0" w:color="auto"/>
        <w:right w:val="none" w:sz="0" w:space="0" w:color="auto"/>
      </w:divBdr>
    </w:div>
    <w:div w:id="1056271447">
      <w:bodyDiv w:val="1"/>
      <w:marLeft w:val="0"/>
      <w:marRight w:val="0"/>
      <w:marTop w:val="0"/>
      <w:marBottom w:val="0"/>
      <w:divBdr>
        <w:top w:val="none" w:sz="0" w:space="0" w:color="auto"/>
        <w:left w:val="none" w:sz="0" w:space="0" w:color="auto"/>
        <w:bottom w:val="none" w:sz="0" w:space="0" w:color="auto"/>
        <w:right w:val="none" w:sz="0" w:space="0" w:color="auto"/>
      </w:divBdr>
    </w:div>
    <w:div w:id="1068765355">
      <w:bodyDiv w:val="1"/>
      <w:marLeft w:val="0"/>
      <w:marRight w:val="0"/>
      <w:marTop w:val="0"/>
      <w:marBottom w:val="0"/>
      <w:divBdr>
        <w:top w:val="none" w:sz="0" w:space="0" w:color="auto"/>
        <w:left w:val="none" w:sz="0" w:space="0" w:color="auto"/>
        <w:bottom w:val="none" w:sz="0" w:space="0" w:color="auto"/>
        <w:right w:val="none" w:sz="0" w:space="0" w:color="auto"/>
      </w:divBdr>
    </w:div>
    <w:div w:id="1084885371">
      <w:bodyDiv w:val="1"/>
      <w:marLeft w:val="0"/>
      <w:marRight w:val="0"/>
      <w:marTop w:val="0"/>
      <w:marBottom w:val="0"/>
      <w:divBdr>
        <w:top w:val="none" w:sz="0" w:space="0" w:color="auto"/>
        <w:left w:val="none" w:sz="0" w:space="0" w:color="auto"/>
        <w:bottom w:val="none" w:sz="0" w:space="0" w:color="auto"/>
        <w:right w:val="none" w:sz="0" w:space="0" w:color="auto"/>
      </w:divBdr>
    </w:div>
    <w:div w:id="1118640955">
      <w:bodyDiv w:val="1"/>
      <w:marLeft w:val="0"/>
      <w:marRight w:val="0"/>
      <w:marTop w:val="0"/>
      <w:marBottom w:val="0"/>
      <w:divBdr>
        <w:top w:val="none" w:sz="0" w:space="0" w:color="auto"/>
        <w:left w:val="none" w:sz="0" w:space="0" w:color="auto"/>
        <w:bottom w:val="none" w:sz="0" w:space="0" w:color="auto"/>
        <w:right w:val="none" w:sz="0" w:space="0" w:color="auto"/>
      </w:divBdr>
    </w:div>
    <w:div w:id="1144934862">
      <w:bodyDiv w:val="1"/>
      <w:marLeft w:val="0"/>
      <w:marRight w:val="0"/>
      <w:marTop w:val="0"/>
      <w:marBottom w:val="0"/>
      <w:divBdr>
        <w:top w:val="none" w:sz="0" w:space="0" w:color="auto"/>
        <w:left w:val="none" w:sz="0" w:space="0" w:color="auto"/>
        <w:bottom w:val="none" w:sz="0" w:space="0" w:color="auto"/>
        <w:right w:val="none" w:sz="0" w:space="0" w:color="auto"/>
      </w:divBdr>
    </w:div>
    <w:div w:id="1155804456">
      <w:bodyDiv w:val="1"/>
      <w:marLeft w:val="0"/>
      <w:marRight w:val="0"/>
      <w:marTop w:val="0"/>
      <w:marBottom w:val="0"/>
      <w:divBdr>
        <w:top w:val="none" w:sz="0" w:space="0" w:color="auto"/>
        <w:left w:val="none" w:sz="0" w:space="0" w:color="auto"/>
        <w:bottom w:val="none" w:sz="0" w:space="0" w:color="auto"/>
        <w:right w:val="none" w:sz="0" w:space="0" w:color="auto"/>
      </w:divBdr>
    </w:div>
    <w:div w:id="1171018945">
      <w:bodyDiv w:val="1"/>
      <w:marLeft w:val="0"/>
      <w:marRight w:val="0"/>
      <w:marTop w:val="0"/>
      <w:marBottom w:val="0"/>
      <w:divBdr>
        <w:top w:val="none" w:sz="0" w:space="0" w:color="auto"/>
        <w:left w:val="none" w:sz="0" w:space="0" w:color="auto"/>
        <w:bottom w:val="none" w:sz="0" w:space="0" w:color="auto"/>
        <w:right w:val="none" w:sz="0" w:space="0" w:color="auto"/>
      </w:divBdr>
    </w:div>
    <w:div w:id="1245608106">
      <w:bodyDiv w:val="1"/>
      <w:marLeft w:val="0"/>
      <w:marRight w:val="0"/>
      <w:marTop w:val="0"/>
      <w:marBottom w:val="0"/>
      <w:divBdr>
        <w:top w:val="none" w:sz="0" w:space="0" w:color="auto"/>
        <w:left w:val="none" w:sz="0" w:space="0" w:color="auto"/>
        <w:bottom w:val="none" w:sz="0" w:space="0" w:color="auto"/>
        <w:right w:val="none" w:sz="0" w:space="0" w:color="auto"/>
      </w:divBdr>
    </w:div>
    <w:div w:id="1248685944">
      <w:bodyDiv w:val="1"/>
      <w:marLeft w:val="0"/>
      <w:marRight w:val="0"/>
      <w:marTop w:val="0"/>
      <w:marBottom w:val="0"/>
      <w:divBdr>
        <w:top w:val="none" w:sz="0" w:space="0" w:color="auto"/>
        <w:left w:val="none" w:sz="0" w:space="0" w:color="auto"/>
        <w:bottom w:val="none" w:sz="0" w:space="0" w:color="auto"/>
        <w:right w:val="none" w:sz="0" w:space="0" w:color="auto"/>
      </w:divBdr>
    </w:div>
    <w:div w:id="1255283882">
      <w:bodyDiv w:val="1"/>
      <w:marLeft w:val="0"/>
      <w:marRight w:val="0"/>
      <w:marTop w:val="0"/>
      <w:marBottom w:val="0"/>
      <w:divBdr>
        <w:top w:val="none" w:sz="0" w:space="0" w:color="auto"/>
        <w:left w:val="none" w:sz="0" w:space="0" w:color="auto"/>
        <w:bottom w:val="none" w:sz="0" w:space="0" w:color="auto"/>
        <w:right w:val="none" w:sz="0" w:space="0" w:color="auto"/>
      </w:divBdr>
    </w:div>
    <w:div w:id="1265385864">
      <w:bodyDiv w:val="1"/>
      <w:marLeft w:val="0"/>
      <w:marRight w:val="0"/>
      <w:marTop w:val="0"/>
      <w:marBottom w:val="0"/>
      <w:divBdr>
        <w:top w:val="none" w:sz="0" w:space="0" w:color="auto"/>
        <w:left w:val="none" w:sz="0" w:space="0" w:color="auto"/>
        <w:bottom w:val="none" w:sz="0" w:space="0" w:color="auto"/>
        <w:right w:val="none" w:sz="0" w:space="0" w:color="auto"/>
      </w:divBdr>
    </w:div>
    <w:div w:id="1313557507">
      <w:bodyDiv w:val="1"/>
      <w:marLeft w:val="0"/>
      <w:marRight w:val="0"/>
      <w:marTop w:val="0"/>
      <w:marBottom w:val="0"/>
      <w:divBdr>
        <w:top w:val="none" w:sz="0" w:space="0" w:color="auto"/>
        <w:left w:val="none" w:sz="0" w:space="0" w:color="auto"/>
        <w:bottom w:val="none" w:sz="0" w:space="0" w:color="auto"/>
        <w:right w:val="none" w:sz="0" w:space="0" w:color="auto"/>
      </w:divBdr>
    </w:div>
    <w:div w:id="1327368761">
      <w:bodyDiv w:val="1"/>
      <w:marLeft w:val="0"/>
      <w:marRight w:val="0"/>
      <w:marTop w:val="0"/>
      <w:marBottom w:val="0"/>
      <w:divBdr>
        <w:top w:val="none" w:sz="0" w:space="0" w:color="auto"/>
        <w:left w:val="none" w:sz="0" w:space="0" w:color="auto"/>
        <w:bottom w:val="none" w:sz="0" w:space="0" w:color="auto"/>
        <w:right w:val="none" w:sz="0" w:space="0" w:color="auto"/>
      </w:divBdr>
    </w:div>
    <w:div w:id="1332369232">
      <w:bodyDiv w:val="1"/>
      <w:marLeft w:val="0"/>
      <w:marRight w:val="0"/>
      <w:marTop w:val="0"/>
      <w:marBottom w:val="0"/>
      <w:divBdr>
        <w:top w:val="none" w:sz="0" w:space="0" w:color="auto"/>
        <w:left w:val="none" w:sz="0" w:space="0" w:color="auto"/>
        <w:bottom w:val="none" w:sz="0" w:space="0" w:color="auto"/>
        <w:right w:val="none" w:sz="0" w:space="0" w:color="auto"/>
      </w:divBdr>
    </w:div>
    <w:div w:id="1378815802">
      <w:bodyDiv w:val="1"/>
      <w:marLeft w:val="0"/>
      <w:marRight w:val="0"/>
      <w:marTop w:val="0"/>
      <w:marBottom w:val="0"/>
      <w:divBdr>
        <w:top w:val="none" w:sz="0" w:space="0" w:color="auto"/>
        <w:left w:val="none" w:sz="0" w:space="0" w:color="auto"/>
        <w:bottom w:val="none" w:sz="0" w:space="0" w:color="auto"/>
        <w:right w:val="none" w:sz="0" w:space="0" w:color="auto"/>
      </w:divBdr>
    </w:div>
    <w:div w:id="1386678366">
      <w:bodyDiv w:val="1"/>
      <w:marLeft w:val="0"/>
      <w:marRight w:val="0"/>
      <w:marTop w:val="0"/>
      <w:marBottom w:val="0"/>
      <w:divBdr>
        <w:top w:val="none" w:sz="0" w:space="0" w:color="auto"/>
        <w:left w:val="none" w:sz="0" w:space="0" w:color="auto"/>
        <w:bottom w:val="none" w:sz="0" w:space="0" w:color="auto"/>
        <w:right w:val="none" w:sz="0" w:space="0" w:color="auto"/>
      </w:divBdr>
    </w:div>
    <w:div w:id="1458331313">
      <w:bodyDiv w:val="1"/>
      <w:marLeft w:val="0"/>
      <w:marRight w:val="0"/>
      <w:marTop w:val="0"/>
      <w:marBottom w:val="0"/>
      <w:divBdr>
        <w:top w:val="none" w:sz="0" w:space="0" w:color="auto"/>
        <w:left w:val="none" w:sz="0" w:space="0" w:color="auto"/>
        <w:bottom w:val="none" w:sz="0" w:space="0" w:color="auto"/>
        <w:right w:val="none" w:sz="0" w:space="0" w:color="auto"/>
      </w:divBdr>
    </w:div>
    <w:div w:id="1483621817">
      <w:bodyDiv w:val="1"/>
      <w:marLeft w:val="0"/>
      <w:marRight w:val="0"/>
      <w:marTop w:val="0"/>
      <w:marBottom w:val="0"/>
      <w:divBdr>
        <w:top w:val="none" w:sz="0" w:space="0" w:color="auto"/>
        <w:left w:val="none" w:sz="0" w:space="0" w:color="auto"/>
        <w:bottom w:val="none" w:sz="0" w:space="0" w:color="auto"/>
        <w:right w:val="none" w:sz="0" w:space="0" w:color="auto"/>
      </w:divBdr>
    </w:div>
    <w:div w:id="1496457494">
      <w:bodyDiv w:val="1"/>
      <w:marLeft w:val="0"/>
      <w:marRight w:val="0"/>
      <w:marTop w:val="0"/>
      <w:marBottom w:val="0"/>
      <w:divBdr>
        <w:top w:val="none" w:sz="0" w:space="0" w:color="auto"/>
        <w:left w:val="none" w:sz="0" w:space="0" w:color="auto"/>
        <w:bottom w:val="none" w:sz="0" w:space="0" w:color="auto"/>
        <w:right w:val="none" w:sz="0" w:space="0" w:color="auto"/>
      </w:divBdr>
    </w:div>
    <w:div w:id="1574925480">
      <w:bodyDiv w:val="1"/>
      <w:marLeft w:val="0"/>
      <w:marRight w:val="0"/>
      <w:marTop w:val="0"/>
      <w:marBottom w:val="0"/>
      <w:divBdr>
        <w:top w:val="none" w:sz="0" w:space="0" w:color="auto"/>
        <w:left w:val="none" w:sz="0" w:space="0" w:color="auto"/>
        <w:bottom w:val="none" w:sz="0" w:space="0" w:color="auto"/>
        <w:right w:val="none" w:sz="0" w:space="0" w:color="auto"/>
      </w:divBdr>
    </w:div>
    <w:div w:id="1587228390">
      <w:bodyDiv w:val="1"/>
      <w:marLeft w:val="0"/>
      <w:marRight w:val="0"/>
      <w:marTop w:val="0"/>
      <w:marBottom w:val="0"/>
      <w:divBdr>
        <w:top w:val="none" w:sz="0" w:space="0" w:color="auto"/>
        <w:left w:val="none" w:sz="0" w:space="0" w:color="auto"/>
        <w:bottom w:val="none" w:sz="0" w:space="0" w:color="auto"/>
        <w:right w:val="none" w:sz="0" w:space="0" w:color="auto"/>
      </w:divBdr>
    </w:div>
    <w:div w:id="1595431936">
      <w:bodyDiv w:val="1"/>
      <w:marLeft w:val="0"/>
      <w:marRight w:val="0"/>
      <w:marTop w:val="0"/>
      <w:marBottom w:val="0"/>
      <w:divBdr>
        <w:top w:val="none" w:sz="0" w:space="0" w:color="auto"/>
        <w:left w:val="none" w:sz="0" w:space="0" w:color="auto"/>
        <w:bottom w:val="none" w:sz="0" w:space="0" w:color="auto"/>
        <w:right w:val="none" w:sz="0" w:space="0" w:color="auto"/>
      </w:divBdr>
    </w:div>
    <w:div w:id="1597864159">
      <w:bodyDiv w:val="1"/>
      <w:marLeft w:val="0"/>
      <w:marRight w:val="0"/>
      <w:marTop w:val="0"/>
      <w:marBottom w:val="0"/>
      <w:divBdr>
        <w:top w:val="none" w:sz="0" w:space="0" w:color="auto"/>
        <w:left w:val="none" w:sz="0" w:space="0" w:color="auto"/>
        <w:bottom w:val="none" w:sz="0" w:space="0" w:color="auto"/>
        <w:right w:val="none" w:sz="0" w:space="0" w:color="auto"/>
      </w:divBdr>
    </w:div>
    <w:div w:id="1599099411">
      <w:bodyDiv w:val="1"/>
      <w:marLeft w:val="0"/>
      <w:marRight w:val="0"/>
      <w:marTop w:val="0"/>
      <w:marBottom w:val="0"/>
      <w:divBdr>
        <w:top w:val="none" w:sz="0" w:space="0" w:color="auto"/>
        <w:left w:val="none" w:sz="0" w:space="0" w:color="auto"/>
        <w:bottom w:val="none" w:sz="0" w:space="0" w:color="auto"/>
        <w:right w:val="none" w:sz="0" w:space="0" w:color="auto"/>
      </w:divBdr>
    </w:div>
    <w:div w:id="1604222627">
      <w:bodyDiv w:val="1"/>
      <w:marLeft w:val="0"/>
      <w:marRight w:val="0"/>
      <w:marTop w:val="0"/>
      <w:marBottom w:val="0"/>
      <w:divBdr>
        <w:top w:val="none" w:sz="0" w:space="0" w:color="auto"/>
        <w:left w:val="none" w:sz="0" w:space="0" w:color="auto"/>
        <w:bottom w:val="none" w:sz="0" w:space="0" w:color="auto"/>
        <w:right w:val="none" w:sz="0" w:space="0" w:color="auto"/>
      </w:divBdr>
    </w:div>
    <w:div w:id="1613173598">
      <w:bodyDiv w:val="1"/>
      <w:marLeft w:val="0"/>
      <w:marRight w:val="0"/>
      <w:marTop w:val="0"/>
      <w:marBottom w:val="0"/>
      <w:divBdr>
        <w:top w:val="none" w:sz="0" w:space="0" w:color="auto"/>
        <w:left w:val="none" w:sz="0" w:space="0" w:color="auto"/>
        <w:bottom w:val="none" w:sz="0" w:space="0" w:color="auto"/>
        <w:right w:val="none" w:sz="0" w:space="0" w:color="auto"/>
      </w:divBdr>
    </w:div>
    <w:div w:id="1643850626">
      <w:bodyDiv w:val="1"/>
      <w:marLeft w:val="0"/>
      <w:marRight w:val="0"/>
      <w:marTop w:val="0"/>
      <w:marBottom w:val="0"/>
      <w:divBdr>
        <w:top w:val="none" w:sz="0" w:space="0" w:color="auto"/>
        <w:left w:val="none" w:sz="0" w:space="0" w:color="auto"/>
        <w:bottom w:val="none" w:sz="0" w:space="0" w:color="auto"/>
        <w:right w:val="none" w:sz="0" w:space="0" w:color="auto"/>
      </w:divBdr>
    </w:div>
    <w:div w:id="1647857392">
      <w:bodyDiv w:val="1"/>
      <w:marLeft w:val="0"/>
      <w:marRight w:val="0"/>
      <w:marTop w:val="0"/>
      <w:marBottom w:val="0"/>
      <w:divBdr>
        <w:top w:val="none" w:sz="0" w:space="0" w:color="auto"/>
        <w:left w:val="none" w:sz="0" w:space="0" w:color="auto"/>
        <w:bottom w:val="none" w:sz="0" w:space="0" w:color="auto"/>
        <w:right w:val="none" w:sz="0" w:space="0" w:color="auto"/>
      </w:divBdr>
    </w:div>
    <w:div w:id="1675910398">
      <w:bodyDiv w:val="1"/>
      <w:marLeft w:val="0"/>
      <w:marRight w:val="0"/>
      <w:marTop w:val="0"/>
      <w:marBottom w:val="0"/>
      <w:divBdr>
        <w:top w:val="none" w:sz="0" w:space="0" w:color="auto"/>
        <w:left w:val="none" w:sz="0" w:space="0" w:color="auto"/>
        <w:bottom w:val="none" w:sz="0" w:space="0" w:color="auto"/>
        <w:right w:val="none" w:sz="0" w:space="0" w:color="auto"/>
      </w:divBdr>
    </w:div>
    <w:div w:id="1688872866">
      <w:bodyDiv w:val="1"/>
      <w:marLeft w:val="0"/>
      <w:marRight w:val="0"/>
      <w:marTop w:val="0"/>
      <w:marBottom w:val="0"/>
      <w:divBdr>
        <w:top w:val="none" w:sz="0" w:space="0" w:color="auto"/>
        <w:left w:val="none" w:sz="0" w:space="0" w:color="auto"/>
        <w:bottom w:val="none" w:sz="0" w:space="0" w:color="auto"/>
        <w:right w:val="none" w:sz="0" w:space="0" w:color="auto"/>
      </w:divBdr>
    </w:div>
    <w:div w:id="1711955440">
      <w:bodyDiv w:val="1"/>
      <w:marLeft w:val="0"/>
      <w:marRight w:val="0"/>
      <w:marTop w:val="0"/>
      <w:marBottom w:val="0"/>
      <w:divBdr>
        <w:top w:val="none" w:sz="0" w:space="0" w:color="auto"/>
        <w:left w:val="none" w:sz="0" w:space="0" w:color="auto"/>
        <w:bottom w:val="none" w:sz="0" w:space="0" w:color="auto"/>
        <w:right w:val="none" w:sz="0" w:space="0" w:color="auto"/>
      </w:divBdr>
    </w:div>
    <w:div w:id="1716659494">
      <w:bodyDiv w:val="1"/>
      <w:marLeft w:val="0"/>
      <w:marRight w:val="0"/>
      <w:marTop w:val="0"/>
      <w:marBottom w:val="0"/>
      <w:divBdr>
        <w:top w:val="none" w:sz="0" w:space="0" w:color="auto"/>
        <w:left w:val="none" w:sz="0" w:space="0" w:color="auto"/>
        <w:bottom w:val="none" w:sz="0" w:space="0" w:color="auto"/>
        <w:right w:val="none" w:sz="0" w:space="0" w:color="auto"/>
      </w:divBdr>
    </w:div>
    <w:div w:id="1734425039">
      <w:bodyDiv w:val="1"/>
      <w:marLeft w:val="0"/>
      <w:marRight w:val="0"/>
      <w:marTop w:val="0"/>
      <w:marBottom w:val="0"/>
      <w:divBdr>
        <w:top w:val="none" w:sz="0" w:space="0" w:color="auto"/>
        <w:left w:val="none" w:sz="0" w:space="0" w:color="auto"/>
        <w:bottom w:val="none" w:sz="0" w:space="0" w:color="auto"/>
        <w:right w:val="none" w:sz="0" w:space="0" w:color="auto"/>
      </w:divBdr>
    </w:div>
    <w:div w:id="1740248373">
      <w:bodyDiv w:val="1"/>
      <w:marLeft w:val="0"/>
      <w:marRight w:val="0"/>
      <w:marTop w:val="0"/>
      <w:marBottom w:val="0"/>
      <w:divBdr>
        <w:top w:val="none" w:sz="0" w:space="0" w:color="auto"/>
        <w:left w:val="none" w:sz="0" w:space="0" w:color="auto"/>
        <w:bottom w:val="none" w:sz="0" w:space="0" w:color="auto"/>
        <w:right w:val="none" w:sz="0" w:space="0" w:color="auto"/>
      </w:divBdr>
    </w:div>
    <w:div w:id="1750274635">
      <w:bodyDiv w:val="1"/>
      <w:marLeft w:val="0"/>
      <w:marRight w:val="0"/>
      <w:marTop w:val="0"/>
      <w:marBottom w:val="0"/>
      <w:divBdr>
        <w:top w:val="none" w:sz="0" w:space="0" w:color="auto"/>
        <w:left w:val="none" w:sz="0" w:space="0" w:color="auto"/>
        <w:bottom w:val="none" w:sz="0" w:space="0" w:color="auto"/>
        <w:right w:val="none" w:sz="0" w:space="0" w:color="auto"/>
      </w:divBdr>
    </w:div>
    <w:div w:id="1754350001">
      <w:bodyDiv w:val="1"/>
      <w:marLeft w:val="0"/>
      <w:marRight w:val="0"/>
      <w:marTop w:val="0"/>
      <w:marBottom w:val="0"/>
      <w:divBdr>
        <w:top w:val="none" w:sz="0" w:space="0" w:color="auto"/>
        <w:left w:val="none" w:sz="0" w:space="0" w:color="auto"/>
        <w:bottom w:val="none" w:sz="0" w:space="0" w:color="auto"/>
        <w:right w:val="none" w:sz="0" w:space="0" w:color="auto"/>
      </w:divBdr>
    </w:div>
    <w:div w:id="1756171527">
      <w:bodyDiv w:val="1"/>
      <w:marLeft w:val="0"/>
      <w:marRight w:val="0"/>
      <w:marTop w:val="0"/>
      <w:marBottom w:val="0"/>
      <w:divBdr>
        <w:top w:val="none" w:sz="0" w:space="0" w:color="auto"/>
        <w:left w:val="none" w:sz="0" w:space="0" w:color="auto"/>
        <w:bottom w:val="none" w:sz="0" w:space="0" w:color="auto"/>
        <w:right w:val="none" w:sz="0" w:space="0" w:color="auto"/>
      </w:divBdr>
    </w:div>
    <w:div w:id="1762069769">
      <w:bodyDiv w:val="1"/>
      <w:marLeft w:val="0"/>
      <w:marRight w:val="0"/>
      <w:marTop w:val="0"/>
      <w:marBottom w:val="0"/>
      <w:divBdr>
        <w:top w:val="none" w:sz="0" w:space="0" w:color="auto"/>
        <w:left w:val="none" w:sz="0" w:space="0" w:color="auto"/>
        <w:bottom w:val="none" w:sz="0" w:space="0" w:color="auto"/>
        <w:right w:val="none" w:sz="0" w:space="0" w:color="auto"/>
      </w:divBdr>
    </w:div>
    <w:div w:id="1766997438">
      <w:bodyDiv w:val="1"/>
      <w:marLeft w:val="0"/>
      <w:marRight w:val="0"/>
      <w:marTop w:val="0"/>
      <w:marBottom w:val="0"/>
      <w:divBdr>
        <w:top w:val="none" w:sz="0" w:space="0" w:color="auto"/>
        <w:left w:val="none" w:sz="0" w:space="0" w:color="auto"/>
        <w:bottom w:val="none" w:sz="0" w:space="0" w:color="auto"/>
        <w:right w:val="none" w:sz="0" w:space="0" w:color="auto"/>
      </w:divBdr>
    </w:div>
    <w:div w:id="1768885754">
      <w:bodyDiv w:val="1"/>
      <w:marLeft w:val="0"/>
      <w:marRight w:val="0"/>
      <w:marTop w:val="0"/>
      <w:marBottom w:val="0"/>
      <w:divBdr>
        <w:top w:val="none" w:sz="0" w:space="0" w:color="auto"/>
        <w:left w:val="none" w:sz="0" w:space="0" w:color="auto"/>
        <w:bottom w:val="none" w:sz="0" w:space="0" w:color="auto"/>
        <w:right w:val="none" w:sz="0" w:space="0" w:color="auto"/>
      </w:divBdr>
    </w:div>
    <w:div w:id="1774784544">
      <w:bodyDiv w:val="1"/>
      <w:marLeft w:val="0"/>
      <w:marRight w:val="0"/>
      <w:marTop w:val="0"/>
      <w:marBottom w:val="0"/>
      <w:divBdr>
        <w:top w:val="none" w:sz="0" w:space="0" w:color="auto"/>
        <w:left w:val="none" w:sz="0" w:space="0" w:color="auto"/>
        <w:bottom w:val="none" w:sz="0" w:space="0" w:color="auto"/>
        <w:right w:val="none" w:sz="0" w:space="0" w:color="auto"/>
      </w:divBdr>
    </w:div>
    <w:div w:id="1782264893">
      <w:bodyDiv w:val="1"/>
      <w:marLeft w:val="0"/>
      <w:marRight w:val="0"/>
      <w:marTop w:val="0"/>
      <w:marBottom w:val="0"/>
      <w:divBdr>
        <w:top w:val="none" w:sz="0" w:space="0" w:color="auto"/>
        <w:left w:val="none" w:sz="0" w:space="0" w:color="auto"/>
        <w:bottom w:val="none" w:sz="0" w:space="0" w:color="auto"/>
        <w:right w:val="none" w:sz="0" w:space="0" w:color="auto"/>
      </w:divBdr>
    </w:div>
    <w:div w:id="1791822830">
      <w:bodyDiv w:val="1"/>
      <w:marLeft w:val="0"/>
      <w:marRight w:val="0"/>
      <w:marTop w:val="0"/>
      <w:marBottom w:val="0"/>
      <w:divBdr>
        <w:top w:val="none" w:sz="0" w:space="0" w:color="auto"/>
        <w:left w:val="none" w:sz="0" w:space="0" w:color="auto"/>
        <w:bottom w:val="none" w:sz="0" w:space="0" w:color="auto"/>
        <w:right w:val="none" w:sz="0" w:space="0" w:color="auto"/>
      </w:divBdr>
    </w:div>
    <w:div w:id="1796101884">
      <w:bodyDiv w:val="1"/>
      <w:marLeft w:val="0"/>
      <w:marRight w:val="0"/>
      <w:marTop w:val="0"/>
      <w:marBottom w:val="0"/>
      <w:divBdr>
        <w:top w:val="none" w:sz="0" w:space="0" w:color="auto"/>
        <w:left w:val="none" w:sz="0" w:space="0" w:color="auto"/>
        <w:bottom w:val="none" w:sz="0" w:space="0" w:color="auto"/>
        <w:right w:val="none" w:sz="0" w:space="0" w:color="auto"/>
      </w:divBdr>
    </w:div>
    <w:div w:id="1837383632">
      <w:bodyDiv w:val="1"/>
      <w:marLeft w:val="0"/>
      <w:marRight w:val="0"/>
      <w:marTop w:val="0"/>
      <w:marBottom w:val="0"/>
      <w:divBdr>
        <w:top w:val="none" w:sz="0" w:space="0" w:color="auto"/>
        <w:left w:val="none" w:sz="0" w:space="0" w:color="auto"/>
        <w:bottom w:val="none" w:sz="0" w:space="0" w:color="auto"/>
        <w:right w:val="none" w:sz="0" w:space="0" w:color="auto"/>
      </w:divBdr>
    </w:div>
    <w:div w:id="1867598236">
      <w:bodyDiv w:val="1"/>
      <w:marLeft w:val="0"/>
      <w:marRight w:val="0"/>
      <w:marTop w:val="0"/>
      <w:marBottom w:val="0"/>
      <w:divBdr>
        <w:top w:val="none" w:sz="0" w:space="0" w:color="auto"/>
        <w:left w:val="none" w:sz="0" w:space="0" w:color="auto"/>
        <w:bottom w:val="none" w:sz="0" w:space="0" w:color="auto"/>
        <w:right w:val="none" w:sz="0" w:space="0" w:color="auto"/>
      </w:divBdr>
    </w:div>
    <w:div w:id="1886984215">
      <w:bodyDiv w:val="1"/>
      <w:marLeft w:val="0"/>
      <w:marRight w:val="0"/>
      <w:marTop w:val="0"/>
      <w:marBottom w:val="0"/>
      <w:divBdr>
        <w:top w:val="none" w:sz="0" w:space="0" w:color="auto"/>
        <w:left w:val="none" w:sz="0" w:space="0" w:color="auto"/>
        <w:bottom w:val="none" w:sz="0" w:space="0" w:color="auto"/>
        <w:right w:val="none" w:sz="0" w:space="0" w:color="auto"/>
      </w:divBdr>
    </w:div>
    <w:div w:id="1888833786">
      <w:bodyDiv w:val="1"/>
      <w:marLeft w:val="0"/>
      <w:marRight w:val="0"/>
      <w:marTop w:val="0"/>
      <w:marBottom w:val="0"/>
      <w:divBdr>
        <w:top w:val="none" w:sz="0" w:space="0" w:color="auto"/>
        <w:left w:val="none" w:sz="0" w:space="0" w:color="auto"/>
        <w:bottom w:val="none" w:sz="0" w:space="0" w:color="auto"/>
        <w:right w:val="none" w:sz="0" w:space="0" w:color="auto"/>
      </w:divBdr>
    </w:div>
    <w:div w:id="1898127587">
      <w:bodyDiv w:val="1"/>
      <w:marLeft w:val="0"/>
      <w:marRight w:val="0"/>
      <w:marTop w:val="0"/>
      <w:marBottom w:val="0"/>
      <w:divBdr>
        <w:top w:val="none" w:sz="0" w:space="0" w:color="auto"/>
        <w:left w:val="none" w:sz="0" w:space="0" w:color="auto"/>
        <w:bottom w:val="none" w:sz="0" w:space="0" w:color="auto"/>
        <w:right w:val="none" w:sz="0" w:space="0" w:color="auto"/>
      </w:divBdr>
    </w:div>
    <w:div w:id="1922712331">
      <w:bodyDiv w:val="1"/>
      <w:marLeft w:val="0"/>
      <w:marRight w:val="0"/>
      <w:marTop w:val="0"/>
      <w:marBottom w:val="0"/>
      <w:divBdr>
        <w:top w:val="none" w:sz="0" w:space="0" w:color="auto"/>
        <w:left w:val="none" w:sz="0" w:space="0" w:color="auto"/>
        <w:bottom w:val="none" w:sz="0" w:space="0" w:color="auto"/>
        <w:right w:val="none" w:sz="0" w:space="0" w:color="auto"/>
      </w:divBdr>
    </w:div>
    <w:div w:id="1925143843">
      <w:bodyDiv w:val="1"/>
      <w:marLeft w:val="0"/>
      <w:marRight w:val="0"/>
      <w:marTop w:val="0"/>
      <w:marBottom w:val="0"/>
      <w:divBdr>
        <w:top w:val="none" w:sz="0" w:space="0" w:color="auto"/>
        <w:left w:val="none" w:sz="0" w:space="0" w:color="auto"/>
        <w:bottom w:val="none" w:sz="0" w:space="0" w:color="auto"/>
        <w:right w:val="none" w:sz="0" w:space="0" w:color="auto"/>
      </w:divBdr>
    </w:div>
    <w:div w:id="1927304293">
      <w:bodyDiv w:val="1"/>
      <w:marLeft w:val="0"/>
      <w:marRight w:val="0"/>
      <w:marTop w:val="0"/>
      <w:marBottom w:val="0"/>
      <w:divBdr>
        <w:top w:val="none" w:sz="0" w:space="0" w:color="auto"/>
        <w:left w:val="none" w:sz="0" w:space="0" w:color="auto"/>
        <w:bottom w:val="none" w:sz="0" w:space="0" w:color="auto"/>
        <w:right w:val="none" w:sz="0" w:space="0" w:color="auto"/>
      </w:divBdr>
    </w:div>
    <w:div w:id="1928998383">
      <w:bodyDiv w:val="1"/>
      <w:marLeft w:val="0"/>
      <w:marRight w:val="0"/>
      <w:marTop w:val="0"/>
      <w:marBottom w:val="0"/>
      <w:divBdr>
        <w:top w:val="none" w:sz="0" w:space="0" w:color="auto"/>
        <w:left w:val="none" w:sz="0" w:space="0" w:color="auto"/>
        <w:bottom w:val="none" w:sz="0" w:space="0" w:color="auto"/>
        <w:right w:val="none" w:sz="0" w:space="0" w:color="auto"/>
      </w:divBdr>
    </w:div>
    <w:div w:id="1946617398">
      <w:bodyDiv w:val="1"/>
      <w:marLeft w:val="0"/>
      <w:marRight w:val="0"/>
      <w:marTop w:val="0"/>
      <w:marBottom w:val="0"/>
      <w:divBdr>
        <w:top w:val="none" w:sz="0" w:space="0" w:color="auto"/>
        <w:left w:val="none" w:sz="0" w:space="0" w:color="auto"/>
        <w:bottom w:val="none" w:sz="0" w:space="0" w:color="auto"/>
        <w:right w:val="none" w:sz="0" w:space="0" w:color="auto"/>
      </w:divBdr>
    </w:div>
    <w:div w:id="1975983756">
      <w:bodyDiv w:val="1"/>
      <w:marLeft w:val="0"/>
      <w:marRight w:val="0"/>
      <w:marTop w:val="0"/>
      <w:marBottom w:val="0"/>
      <w:divBdr>
        <w:top w:val="none" w:sz="0" w:space="0" w:color="auto"/>
        <w:left w:val="none" w:sz="0" w:space="0" w:color="auto"/>
        <w:bottom w:val="none" w:sz="0" w:space="0" w:color="auto"/>
        <w:right w:val="none" w:sz="0" w:space="0" w:color="auto"/>
      </w:divBdr>
    </w:div>
    <w:div w:id="1978219894">
      <w:bodyDiv w:val="1"/>
      <w:marLeft w:val="0"/>
      <w:marRight w:val="0"/>
      <w:marTop w:val="0"/>
      <w:marBottom w:val="0"/>
      <w:divBdr>
        <w:top w:val="none" w:sz="0" w:space="0" w:color="auto"/>
        <w:left w:val="none" w:sz="0" w:space="0" w:color="auto"/>
        <w:bottom w:val="none" w:sz="0" w:space="0" w:color="auto"/>
        <w:right w:val="none" w:sz="0" w:space="0" w:color="auto"/>
      </w:divBdr>
    </w:div>
    <w:div w:id="1984577907">
      <w:bodyDiv w:val="1"/>
      <w:marLeft w:val="0"/>
      <w:marRight w:val="0"/>
      <w:marTop w:val="0"/>
      <w:marBottom w:val="0"/>
      <w:divBdr>
        <w:top w:val="none" w:sz="0" w:space="0" w:color="auto"/>
        <w:left w:val="none" w:sz="0" w:space="0" w:color="auto"/>
        <w:bottom w:val="none" w:sz="0" w:space="0" w:color="auto"/>
        <w:right w:val="none" w:sz="0" w:space="0" w:color="auto"/>
      </w:divBdr>
    </w:div>
    <w:div w:id="1989629621">
      <w:bodyDiv w:val="1"/>
      <w:marLeft w:val="0"/>
      <w:marRight w:val="0"/>
      <w:marTop w:val="0"/>
      <w:marBottom w:val="0"/>
      <w:divBdr>
        <w:top w:val="none" w:sz="0" w:space="0" w:color="auto"/>
        <w:left w:val="none" w:sz="0" w:space="0" w:color="auto"/>
        <w:bottom w:val="none" w:sz="0" w:space="0" w:color="auto"/>
        <w:right w:val="none" w:sz="0" w:space="0" w:color="auto"/>
      </w:divBdr>
    </w:div>
    <w:div w:id="1993833236">
      <w:bodyDiv w:val="1"/>
      <w:marLeft w:val="0"/>
      <w:marRight w:val="0"/>
      <w:marTop w:val="0"/>
      <w:marBottom w:val="0"/>
      <w:divBdr>
        <w:top w:val="none" w:sz="0" w:space="0" w:color="auto"/>
        <w:left w:val="none" w:sz="0" w:space="0" w:color="auto"/>
        <w:bottom w:val="none" w:sz="0" w:space="0" w:color="auto"/>
        <w:right w:val="none" w:sz="0" w:space="0" w:color="auto"/>
      </w:divBdr>
    </w:div>
    <w:div w:id="2001957625">
      <w:bodyDiv w:val="1"/>
      <w:marLeft w:val="0"/>
      <w:marRight w:val="0"/>
      <w:marTop w:val="0"/>
      <w:marBottom w:val="0"/>
      <w:divBdr>
        <w:top w:val="none" w:sz="0" w:space="0" w:color="auto"/>
        <w:left w:val="none" w:sz="0" w:space="0" w:color="auto"/>
        <w:bottom w:val="none" w:sz="0" w:space="0" w:color="auto"/>
        <w:right w:val="none" w:sz="0" w:space="0" w:color="auto"/>
      </w:divBdr>
    </w:div>
    <w:div w:id="2015956576">
      <w:bodyDiv w:val="1"/>
      <w:marLeft w:val="0"/>
      <w:marRight w:val="0"/>
      <w:marTop w:val="0"/>
      <w:marBottom w:val="0"/>
      <w:divBdr>
        <w:top w:val="none" w:sz="0" w:space="0" w:color="auto"/>
        <w:left w:val="none" w:sz="0" w:space="0" w:color="auto"/>
        <w:bottom w:val="none" w:sz="0" w:space="0" w:color="auto"/>
        <w:right w:val="none" w:sz="0" w:space="0" w:color="auto"/>
      </w:divBdr>
    </w:div>
    <w:div w:id="2038700158">
      <w:bodyDiv w:val="1"/>
      <w:marLeft w:val="0"/>
      <w:marRight w:val="0"/>
      <w:marTop w:val="0"/>
      <w:marBottom w:val="0"/>
      <w:divBdr>
        <w:top w:val="none" w:sz="0" w:space="0" w:color="auto"/>
        <w:left w:val="none" w:sz="0" w:space="0" w:color="auto"/>
        <w:bottom w:val="none" w:sz="0" w:space="0" w:color="auto"/>
        <w:right w:val="none" w:sz="0" w:space="0" w:color="auto"/>
      </w:divBdr>
    </w:div>
    <w:div w:id="2044670890">
      <w:bodyDiv w:val="1"/>
      <w:marLeft w:val="0"/>
      <w:marRight w:val="0"/>
      <w:marTop w:val="0"/>
      <w:marBottom w:val="0"/>
      <w:divBdr>
        <w:top w:val="none" w:sz="0" w:space="0" w:color="auto"/>
        <w:left w:val="none" w:sz="0" w:space="0" w:color="auto"/>
        <w:bottom w:val="none" w:sz="0" w:space="0" w:color="auto"/>
        <w:right w:val="none" w:sz="0" w:space="0" w:color="auto"/>
      </w:divBdr>
    </w:div>
    <w:div w:id="2050260828">
      <w:bodyDiv w:val="1"/>
      <w:marLeft w:val="0"/>
      <w:marRight w:val="0"/>
      <w:marTop w:val="0"/>
      <w:marBottom w:val="0"/>
      <w:divBdr>
        <w:top w:val="none" w:sz="0" w:space="0" w:color="auto"/>
        <w:left w:val="none" w:sz="0" w:space="0" w:color="auto"/>
        <w:bottom w:val="none" w:sz="0" w:space="0" w:color="auto"/>
        <w:right w:val="none" w:sz="0" w:space="0" w:color="auto"/>
      </w:divBdr>
    </w:div>
    <w:div w:id="2107921122">
      <w:bodyDiv w:val="1"/>
      <w:marLeft w:val="0"/>
      <w:marRight w:val="0"/>
      <w:marTop w:val="0"/>
      <w:marBottom w:val="0"/>
      <w:divBdr>
        <w:top w:val="none" w:sz="0" w:space="0" w:color="auto"/>
        <w:left w:val="none" w:sz="0" w:space="0" w:color="auto"/>
        <w:bottom w:val="none" w:sz="0" w:space="0" w:color="auto"/>
        <w:right w:val="none" w:sz="0" w:space="0" w:color="auto"/>
      </w:divBdr>
    </w:div>
    <w:div w:id="2108766265">
      <w:bodyDiv w:val="1"/>
      <w:marLeft w:val="0"/>
      <w:marRight w:val="0"/>
      <w:marTop w:val="0"/>
      <w:marBottom w:val="0"/>
      <w:divBdr>
        <w:top w:val="none" w:sz="0" w:space="0" w:color="auto"/>
        <w:left w:val="none" w:sz="0" w:space="0" w:color="auto"/>
        <w:bottom w:val="none" w:sz="0" w:space="0" w:color="auto"/>
        <w:right w:val="none" w:sz="0" w:space="0" w:color="auto"/>
      </w:divBdr>
    </w:div>
    <w:div w:id="2130933662">
      <w:bodyDiv w:val="1"/>
      <w:marLeft w:val="0"/>
      <w:marRight w:val="0"/>
      <w:marTop w:val="0"/>
      <w:marBottom w:val="0"/>
      <w:divBdr>
        <w:top w:val="none" w:sz="0" w:space="0" w:color="auto"/>
        <w:left w:val="none" w:sz="0" w:space="0" w:color="auto"/>
        <w:bottom w:val="none" w:sz="0" w:space="0" w:color="auto"/>
        <w:right w:val="none" w:sz="0" w:space="0" w:color="auto"/>
      </w:divBdr>
    </w:div>
    <w:div w:id="21465076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image" Target="media/image3.png"/><Relationship Id="rId21" Type="http://schemas.openxmlformats.org/officeDocument/2006/relationships/hyperlink" Target="https://actosresolutivos.unlpam.edu.ar/static_ecs/media/uploads/pdf/4_7_2023_51.pdf" TargetMode="External"/><Relationship Id="rId42" Type="http://schemas.openxmlformats.org/officeDocument/2006/relationships/hyperlink" Target="https://actosresolutivos.unlpam.edu.ar/static_ecs/media/uploads/pdf/4_7_2021_64.pdf" TargetMode="External"/><Relationship Id="rId47" Type="http://schemas.openxmlformats.org/officeDocument/2006/relationships/hyperlink" Target="https://actosresolutivos.unlpam.edu.ar/static_ecs/media/uploads/pdf/4_7_2021_64.pdf" TargetMode="External"/><Relationship Id="rId63" Type="http://schemas.openxmlformats.org/officeDocument/2006/relationships/hyperlink" Target="https://actosresolutivos.unlpam.edu.ar/static_ecs/media/uploads/pdf/4_7_2021_64.pdf" TargetMode="External"/><Relationship Id="rId68" Type="http://schemas.openxmlformats.org/officeDocument/2006/relationships/hyperlink" Target="https://actosresolutivos.unlpam.edu.ar/static_ecs/media/uploads/pdf/5_4_2022_64.pdf" TargetMode="External"/><Relationship Id="rId84" Type="http://schemas.openxmlformats.org/officeDocument/2006/relationships/hyperlink" Target="https://actosresolutivos.unlpam.edu.ar/static_ecs/media/uploads/pdf/4_7_2020_229.pdf" TargetMode="External"/><Relationship Id="rId89" Type="http://schemas.openxmlformats.org/officeDocument/2006/relationships/header" Target="header3.xml"/><Relationship Id="rId112" Type="http://schemas.openxmlformats.org/officeDocument/2006/relationships/header" Target="header8.xml"/><Relationship Id="rId16" Type="http://schemas.openxmlformats.org/officeDocument/2006/relationships/hyperlink" Target="https://actosresolutivos.unlpam.edu.ar/static_ecs/media/uploads/pdf/4_7_2014_8_Aa6FuJN.pdf" TargetMode="External"/><Relationship Id="rId107" Type="http://schemas.openxmlformats.org/officeDocument/2006/relationships/hyperlink" Target="http://www.sase.com.ar/2014/files/2014/08/Tutoriales-SASE2014-Detalle1.pdf" TargetMode="External"/><Relationship Id="rId11" Type="http://schemas.openxmlformats.org/officeDocument/2006/relationships/hyperlink" Target="https://actosresolutivos.unlpam.edu.ar/static_ecs/media/uploads/pdf/5_4_2022_165.pdf" TargetMode="External"/><Relationship Id="rId32" Type="http://schemas.openxmlformats.org/officeDocument/2006/relationships/hyperlink" Target="https://actosresolutivos.unlpam.edu.ar/static_ecs/media/uploads/pdf/4_7_2020_118.pdf" TargetMode="External"/><Relationship Id="rId37" Type="http://schemas.openxmlformats.org/officeDocument/2006/relationships/hyperlink" Target="https://actosresolutivos.unlpam.edu.ar/static_ecs/media/uploads/pdf/4_7_2023_385_AqeSDFT.pdf" TargetMode="External"/><Relationship Id="rId53" Type="http://schemas.openxmlformats.org/officeDocument/2006/relationships/hyperlink" Target="https://actosresolutivos.unlpam.edu.ar/static_ecs/media/uploads/pdf/5_4_2021_155.pdf" TargetMode="External"/><Relationship Id="rId58" Type="http://schemas.openxmlformats.org/officeDocument/2006/relationships/hyperlink" Target="https://actosresolutivos.unlpam.edu.ar/static_ecs/media/uploads/pdf/4_7_2014_8_Aa6FuJN.pdf" TargetMode="External"/><Relationship Id="rId74" Type="http://schemas.openxmlformats.org/officeDocument/2006/relationships/hyperlink" Target="https://actosresolutivos.unlpam.edu.ar/static_ecs/media/uploads/pdf/5_4_2022_51.pdf" TargetMode="External"/><Relationship Id="rId79" Type="http://schemas.openxmlformats.org/officeDocument/2006/relationships/hyperlink" Target="https://actosresolutivos.unlpam.edu.ar/static_ecs/media/uploads/pdf/5_4_2011_4.pdf" TargetMode="External"/><Relationship Id="rId102" Type="http://schemas.openxmlformats.org/officeDocument/2006/relationships/hyperlink" Target="http://www.sase.com.ar/" TargetMode="External"/><Relationship Id="rId123" Type="http://schemas.openxmlformats.org/officeDocument/2006/relationships/hyperlink" Target="https://actosresolutivos.unlpam.edu.ar/static_ecs/media/uploads/pdf/4_7_2017_213.pdf" TargetMode="External"/><Relationship Id="rId128" Type="http://schemas.openxmlformats.org/officeDocument/2006/relationships/footer" Target="footer11.xml"/><Relationship Id="rId5" Type="http://schemas.openxmlformats.org/officeDocument/2006/relationships/settings" Target="settings.xml"/><Relationship Id="rId90" Type="http://schemas.openxmlformats.org/officeDocument/2006/relationships/footer" Target="footer3.xml"/><Relationship Id="rId95" Type="http://schemas.openxmlformats.org/officeDocument/2006/relationships/footer" Target="footer5.xml"/><Relationship Id="rId22" Type="http://schemas.openxmlformats.org/officeDocument/2006/relationships/hyperlink" Target="https://actosresolutivos.unlpam.edu.ar/static_ecs/media/uploads/pdf/4_7_2014_8_Aa6FuJN.pdf" TargetMode="External"/><Relationship Id="rId27" Type="http://schemas.openxmlformats.org/officeDocument/2006/relationships/hyperlink" Target="https://actosresolutivos.unlpam.edu.ar/static_ecs/media/uploads/pdf/4_7_2020_118.pdf" TargetMode="External"/><Relationship Id="rId43" Type="http://schemas.openxmlformats.org/officeDocument/2006/relationships/hyperlink" Target="https://www.argentina.gob.ar/normativa/nacional/resoluci%C3%B3n-385-2023-393127" TargetMode="External"/><Relationship Id="rId48" Type="http://schemas.openxmlformats.org/officeDocument/2006/relationships/hyperlink" Target="https://actosresolutivos.unlpam.edu.ar/static_ecs/media/uploads/pdf/4_7_2003_178_Um9YoZd.pdf" TargetMode="External"/><Relationship Id="rId64" Type="http://schemas.openxmlformats.org/officeDocument/2006/relationships/hyperlink" Target="https://actosresolutivos.unlpam.edu.ar/static_ecs/media/uploads/pdf/5_4_2011_4.pdf" TargetMode="External"/><Relationship Id="rId69" Type="http://schemas.openxmlformats.org/officeDocument/2006/relationships/hyperlink" Target="https://actosresolutivos.unlpam.edu.ar/static_ecs/media/uploads/pdf/5_4_2022_166.pdf" TargetMode="External"/><Relationship Id="rId113" Type="http://schemas.openxmlformats.org/officeDocument/2006/relationships/footer" Target="footer9.xml"/><Relationship Id="rId118" Type="http://schemas.openxmlformats.org/officeDocument/2006/relationships/image" Target="media/image4.png"/><Relationship Id="rId80" Type="http://schemas.openxmlformats.org/officeDocument/2006/relationships/hyperlink" Target="https://actosresolutivos.unlpam.edu.ar/static_ecs/media/uploads/pdf/5_4_2022_31.pdf" TargetMode="External"/><Relationship Id="rId85" Type="http://schemas.openxmlformats.org/officeDocument/2006/relationships/header" Target="header1.xml"/><Relationship Id="rId12" Type="http://schemas.openxmlformats.org/officeDocument/2006/relationships/hyperlink" Target="https://actosresolutivos.unlpam.edu.ar/static_ecs/media/uploads/pdf/5_4_2023_65_l2X6Ieu.pdf" TargetMode="External"/><Relationship Id="rId17" Type="http://schemas.openxmlformats.org/officeDocument/2006/relationships/hyperlink" Target="https://actosresolutivos.unlpam.edu.ar/static_ecs/media/uploads/pdf/4_7_2023_51.pdf" TargetMode="External"/><Relationship Id="rId33" Type="http://schemas.openxmlformats.org/officeDocument/2006/relationships/hyperlink" Target="https://actosresolutivos.unlpam.edu.ar/static_ecs/media/uploads/pdf/4_7_2020_118.pdf" TargetMode="External"/><Relationship Id="rId38" Type="http://schemas.openxmlformats.org/officeDocument/2006/relationships/hyperlink" Target="https://actosresolutivos.unlpam.edu.ar/static_ecs/media/uploads/pdf/4_7_2003_178_Um9YoZd.pdf" TargetMode="External"/><Relationship Id="rId59" Type="http://schemas.openxmlformats.org/officeDocument/2006/relationships/hyperlink" Target="https://actosresolutivos.unlpam.edu.ar/static_ecs/media/uploads/pdf/4_7_2014_8_Aa6FuJN.pdf" TargetMode="External"/><Relationship Id="rId103" Type="http://schemas.openxmlformats.org/officeDocument/2006/relationships/hyperlink" Target="https://docs.espressif.com/" TargetMode="External"/><Relationship Id="rId108" Type="http://schemas.openxmlformats.org/officeDocument/2006/relationships/hyperlink" Target="https://actosresolutivos.unlpam.edu.ar/static_ecs/media/uploads/pdf/4_7_2023_385_AqeSDFT.pdf" TargetMode="External"/><Relationship Id="rId124" Type="http://schemas.openxmlformats.org/officeDocument/2006/relationships/header" Target="header10.xml"/><Relationship Id="rId129" Type="http://schemas.openxmlformats.org/officeDocument/2006/relationships/fontTable" Target="fontTable.xml"/><Relationship Id="rId54" Type="http://schemas.openxmlformats.org/officeDocument/2006/relationships/hyperlink" Target="https://actosresolutivos.unlpam.edu.ar/static_ecs/media/uploads/pdf/4_7_2023_51.pdf" TargetMode="External"/><Relationship Id="rId70" Type="http://schemas.openxmlformats.org/officeDocument/2006/relationships/hyperlink" Target="https://actosresolutivos.unlpam.edu.ar/static_ecs/media/uploads/pdf/4_7_2003_112_V0sB61k.pdf" TargetMode="External"/><Relationship Id="rId75" Type="http://schemas.openxmlformats.org/officeDocument/2006/relationships/hyperlink" Target="https://actosresolutivos.unlpam.edu.ar/static_ecs/media/uploads/pdf/5_4_2023_147.pdf" TargetMode="External"/><Relationship Id="rId91" Type="http://schemas.openxmlformats.org/officeDocument/2006/relationships/hyperlink" Target="https://actosresolutivos.unlpam.edu.ar/static_ecs/media/uploads/pdf/4_7_2020_229.pdf" TargetMode="External"/><Relationship Id="rId9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actosresolutivos.unlpam.edu.ar/static_ecs/media/uploads/pdf/4_7_2014_8_Aa6FuJN.pdf" TargetMode="External"/><Relationship Id="rId28" Type="http://schemas.openxmlformats.org/officeDocument/2006/relationships/hyperlink" Target="https://actosresolutivos.unlpam.edu.ar/static_ecs/media/uploads/pdf/4_7_2020_118.pdf" TargetMode="External"/><Relationship Id="rId49" Type="http://schemas.openxmlformats.org/officeDocument/2006/relationships/hyperlink" Target="https://actosresolutivos.unlpam.edu.ar/static_ecs/media/uploads/pdf/4_7_2003_178_Um9YoZd.pdf" TargetMode="External"/><Relationship Id="rId114" Type="http://schemas.openxmlformats.org/officeDocument/2006/relationships/header" Target="header9.xml"/><Relationship Id="rId119" Type="http://schemas.openxmlformats.org/officeDocument/2006/relationships/hyperlink" Target="https://docs.python.org/3/reference/index.html" TargetMode="External"/><Relationship Id="rId44" Type="http://schemas.openxmlformats.org/officeDocument/2006/relationships/hyperlink" Target="https://actosresolutivos.unlpam.edu.ar/static_ecs/media/uploads/pdf/4_7_2003_178_Um9YoZd.pdf" TargetMode="External"/><Relationship Id="rId60" Type="http://schemas.openxmlformats.org/officeDocument/2006/relationships/hyperlink" Target="https://actosresolutivos.unlpam.edu.ar/static_ecs/media/uploads/pdf/4_7_2019_315.pdf" TargetMode="External"/><Relationship Id="rId65" Type="http://schemas.openxmlformats.org/officeDocument/2006/relationships/hyperlink" Target="https://actosresolutivos.unlpam.edu.ar/static_ecs/media/uploads/pdf/5_4_2022_75.pdf" TargetMode="External"/><Relationship Id="rId81" Type="http://schemas.openxmlformats.org/officeDocument/2006/relationships/hyperlink" Target="https://actosresolutivos.unlpam.edu.ar/static_ecs/media/uploads/pdf/4_7_2003_112_V0sB61k.pdf" TargetMode="External"/><Relationship Id="rId86" Type="http://schemas.openxmlformats.org/officeDocument/2006/relationships/header" Target="header2.xml"/><Relationship Id="rId130" Type="http://schemas.openxmlformats.org/officeDocument/2006/relationships/theme" Target="theme/theme1.xml"/><Relationship Id="rId13" Type="http://schemas.openxmlformats.org/officeDocument/2006/relationships/hyperlink" Target="https://actosresolutivos.unlpam.edu.ar/static_ecs/media/uploads/pdf/4_7_2023_51.pdf" TargetMode="External"/><Relationship Id="rId18" Type="http://schemas.openxmlformats.org/officeDocument/2006/relationships/hyperlink" Target="https://actosresolutivos.unlpam.edu.ar/static_ecs/media/uploads/pdf/4_7_2023_51.pdf" TargetMode="External"/><Relationship Id="rId39" Type="http://schemas.openxmlformats.org/officeDocument/2006/relationships/hyperlink" Target="https://actosresolutivos.unlpam.edu.ar/static_ecs/media/uploads/pdf/4_7_2003_178_Um9YoZd.pdf" TargetMode="External"/><Relationship Id="rId109" Type="http://schemas.openxmlformats.org/officeDocument/2006/relationships/header" Target="header7.xml"/><Relationship Id="rId34" Type="http://schemas.openxmlformats.org/officeDocument/2006/relationships/hyperlink" Target="https://actosresolutivos.unlpam.edu.ar/static_ecs/media/uploads/pdf/5_4_2022_144.pdf" TargetMode="External"/><Relationship Id="rId50" Type="http://schemas.openxmlformats.org/officeDocument/2006/relationships/hyperlink" Target="https://actosresolutivos.unlpam.edu.ar/static_ecs/media/uploads/pdf/4_7_2020_118.pdf" TargetMode="External"/><Relationship Id="rId55" Type="http://schemas.openxmlformats.org/officeDocument/2006/relationships/hyperlink" Target="https://actosresolutivos.unlpam.edu.ar/static_ecs/media/uploads/pdf/4_7_2023_382.pdf" TargetMode="External"/><Relationship Id="rId76" Type="http://schemas.openxmlformats.org/officeDocument/2006/relationships/hyperlink" Target="https://actosresolutivos.unlpam.edu.ar/static_ecs/media/uploads/pdf/5_4_2023_139_wTll4bv.pdf" TargetMode="External"/><Relationship Id="rId97" Type="http://schemas.openxmlformats.org/officeDocument/2006/relationships/footer" Target="footer6.xml"/><Relationship Id="rId104" Type="http://schemas.openxmlformats.org/officeDocument/2006/relationships/hyperlink" Target="https://www.freertos.org/" TargetMode="External"/><Relationship Id="rId120" Type="http://schemas.openxmlformats.org/officeDocument/2006/relationships/hyperlink" Target="https://docs.python.org/3/library/index.html" TargetMode="External"/><Relationship Id="rId125" Type="http://schemas.openxmlformats.org/officeDocument/2006/relationships/header" Target="header11.xml"/><Relationship Id="rId7" Type="http://schemas.openxmlformats.org/officeDocument/2006/relationships/footnotes" Target="footnotes.xml"/><Relationship Id="rId71" Type="http://schemas.openxmlformats.org/officeDocument/2006/relationships/hyperlink" Target="https://actosresolutivos.unlpam.edu.ar/static_ecs/media/uploads/pdf/5_4_2011_4.pdf" TargetMode="External"/><Relationship Id="rId92" Type="http://schemas.openxmlformats.org/officeDocument/2006/relationships/header" Target="header4.xml"/><Relationship Id="rId2" Type="http://schemas.openxmlformats.org/officeDocument/2006/relationships/customXml" Target="../customXml/item2.xml"/><Relationship Id="rId29" Type="http://schemas.openxmlformats.org/officeDocument/2006/relationships/hyperlink" Target="https://actosresolutivos.unlpam.edu.ar/static_ecs/media/uploads/pdf/5_4_2024_37.pdf" TargetMode="External"/><Relationship Id="rId24" Type="http://schemas.openxmlformats.org/officeDocument/2006/relationships/hyperlink" Target="https://actosresolutivos.unlpam.edu.ar/static_ecs/media/uploads/pdf/5_4_2024_34.pdf" TargetMode="External"/><Relationship Id="rId40" Type="http://schemas.openxmlformats.org/officeDocument/2006/relationships/hyperlink" Target="https://actosresolutivos.unlpam.edu.ar/static_ecs/media/uploads/pdf/4_7_2020_118.pdf" TargetMode="External"/><Relationship Id="rId45" Type="http://schemas.openxmlformats.org/officeDocument/2006/relationships/hyperlink" Target="https://actosresolutivos.unlpam.edu.ar/static_ecs/media/uploads/pdf/4_7_2003_178_Um9YoZd.pdf" TargetMode="External"/><Relationship Id="rId66" Type="http://schemas.openxmlformats.org/officeDocument/2006/relationships/hyperlink" Target="https://actosresolutivos.unlpam.edu.ar/static_ecs/media/uploads/pdf/5_4_2024_18.pdf" TargetMode="External"/><Relationship Id="rId87" Type="http://schemas.openxmlformats.org/officeDocument/2006/relationships/footer" Target="footer1.xml"/><Relationship Id="rId110" Type="http://schemas.openxmlformats.org/officeDocument/2006/relationships/footer" Target="footer7.xml"/><Relationship Id="rId115" Type="http://schemas.openxmlformats.org/officeDocument/2006/relationships/image" Target="media/image1.png"/><Relationship Id="rId61" Type="http://schemas.openxmlformats.org/officeDocument/2006/relationships/hyperlink" Target="https://actosresolutivos.unlpam.edu.ar/static_ecs/media/uploads/pdf/4_7_2003_178_Um9YoZd.pdf" TargetMode="External"/><Relationship Id="rId82" Type="http://schemas.openxmlformats.org/officeDocument/2006/relationships/hyperlink" Target="https://actosresolutivos.unlpam.edu.ar/static_ecs/media/uploads/pdf/5_4_2022_31.pdf" TargetMode="External"/><Relationship Id="rId19" Type="http://schemas.openxmlformats.org/officeDocument/2006/relationships/hyperlink" Target="https://actosresolutivos.unlpam.edu.ar/static_ecs/media/uploads/pdf/4_7_2014_8_Aa6FuJN.pdf" TargetMode="External"/><Relationship Id="rId14" Type="http://schemas.openxmlformats.org/officeDocument/2006/relationships/hyperlink" Target="https://actosresolutivos.unlpam.edu.ar/static_ecs/media/uploads/pdf/4_7_2023_51.pdf" TargetMode="External"/><Relationship Id="rId30" Type="http://schemas.openxmlformats.org/officeDocument/2006/relationships/hyperlink" Target="https://actosresolutivos.unlpam.edu.ar/static_ecs/media/uploads/pdf/4_7_2003_178_Um9YoZd.pdf" TargetMode="External"/><Relationship Id="rId35" Type="http://schemas.openxmlformats.org/officeDocument/2006/relationships/hyperlink" Target="https://actosresolutivos.unlpam.edu.ar/static_ecs/media/uploads/pdf/5_4_2022_189.pdf" TargetMode="External"/><Relationship Id="rId56" Type="http://schemas.openxmlformats.org/officeDocument/2006/relationships/hyperlink" Target="https://actosresolutivos.unlpam.edu.ar/static_ecs/media/uploads/pdf/4_7_2023_51.pdf" TargetMode="External"/><Relationship Id="rId77" Type="http://schemas.openxmlformats.org/officeDocument/2006/relationships/hyperlink" Target="https://actosresolutivos.unlpam.edu.ar/static_ecs/media/uploads/pdf/5_4_2022_51.pdf" TargetMode="External"/><Relationship Id="rId100" Type="http://schemas.openxmlformats.org/officeDocument/2006/relationships/hyperlink" Target="https://actosresolutivos.unlpam.edu.ar/static_ecs/media/uploads/pdf/4_7_2015_242.pdf" TargetMode="External"/><Relationship Id="rId105" Type="http://schemas.openxmlformats.org/officeDocument/2006/relationships/hyperlink" Target="https://www.freertos.org/Documentation/FreeRTOS_Reference_Manual_V9.0.0.pdf" TargetMode="External"/><Relationship Id="rId126" Type="http://schemas.openxmlformats.org/officeDocument/2006/relationships/footer" Target="footer10.xml"/><Relationship Id="rId8" Type="http://schemas.openxmlformats.org/officeDocument/2006/relationships/endnotes" Target="endnotes.xml"/><Relationship Id="rId51" Type="http://schemas.openxmlformats.org/officeDocument/2006/relationships/hyperlink" Target="https://actosresolutivos.unlpam.edu.ar/static_ecs/media/uploads/pdf/4_7_2021_64.pdf" TargetMode="External"/><Relationship Id="rId72" Type="http://schemas.openxmlformats.org/officeDocument/2006/relationships/hyperlink" Target="https://actosresolutivos.unlpam.edu.ar/static_ecs/media/uploads/pdf/5_4_2022_31.pdf" TargetMode="External"/><Relationship Id="rId93" Type="http://schemas.openxmlformats.org/officeDocument/2006/relationships/header" Target="header5.xml"/><Relationship Id="rId98" Type="http://schemas.openxmlformats.org/officeDocument/2006/relationships/hyperlink" Target="https://actosresolutivos.unlpam.edu.ar/static_ecs/media/uploads/pdf/4_7_2024_52.pdf" TargetMode="External"/><Relationship Id="rId121" Type="http://schemas.openxmlformats.org/officeDocument/2006/relationships/hyperlink" Target="http://ietf.org/" TargetMode="External"/><Relationship Id="rId3" Type="http://schemas.openxmlformats.org/officeDocument/2006/relationships/numbering" Target="numbering.xml"/><Relationship Id="rId25" Type="http://schemas.openxmlformats.org/officeDocument/2006/relationships/hyperlink" Target="https://actosresolutivos.unlpam.edu.ar/static_ecs/media/uploads/pdf/4_7_2003_178_Um9YoZd.pdf" TargetMode="External"/><Relationship Id="rId46" Type="http://schemas.openxmlformats.org/officeDocument/2006/relationships/hyperlink" Target="https://actosresolutivos.unlpam.edu.ar/static_ecs/media/uploads/pdf/4_7_2020_118.pdf" TargetMode="External"/><Relationship Id="rId67" Type="http://schemas.openxmlformats.org/officeDocument/2006/relationships/hyperlink" Target="https://actosresolutivos.unlpam.edu.ar/static_ecs/media/uploads/pdf/5_4_2016_53_R2MB09n.pdf" TargetMode="External"/><Relationship Id="rId116" Type="http://schemas.openxmlformats.org/officeDocument/2006/relationships/image" Target="media/image2.png"/><Relationship Id="rId20" Type="http://schemas.openxmlformats.org/officeDocument/2006/relationships/hyperlink" Target="https://actosresolutivos.unlpam.edu.ar/static_ecs/media/uploads/pdf/4_7_2023_51.pdf" TargetMode="External"/><Relationship Id="rId41" Type="http://schemas.openxmlformats.org/officeDocument/2006/relationships/hyperlink" Target="https://actosresolutivos.unlpam.edu.ar/static_ecs/media/uploads/pdf/4_7_2020_118.pdf" TargetMode="External"/><Relationship Id="rId62" Type="http://schemas.openxmlformats.org/officeDocument/2006/relationships/hyperlink" Target="https://actosresolutivos.unlpam.edu.ar/static_ecs/media/uploads/pdf/4_7_2020_118.pdf" TargetMode="External"/><Relationship Id="rId83" Type="http://schemas.openxmlformats.org/officeDocument/2006/relationships/hyperlink" Target="https://actosresolutivos.unlpam.edu.ar/static_ecs/media/uploads/pdf/5_4_2022_165.pdf" TargetMode="External"/><Relationship Id="rId88" Type="http://schemas.openxmlformats.org/officeDocument/2006/relationships/footer" Target="footer2.xml"/><Relationship Id="rId111" Type="http://schemas.openxmlformats.org/officeDocument/2006/relationships/footer" Target="footer8.xml"/><Relationship Id="rId15" Type="http://schemas.openxmlformats.org/officeDocument/2006/relationships/hyperlink" Target="https://actosresolutivos.unlpam.edu.ar/static_ecs/media/uploads/pdf/4_7_2014_8_Aa6FuJN.pdf" TargetMode="External"/><Relationship Id="rId36" Type="http://schemas.openxmlformats.org/officeDocument/2006/relationships/hyperlink" Target="https://actosresolutivos.unlpam.edu.ar/static_ecs/media/uploads/pdf/5_4_2023_33.pdf" TargetMode="External"/><Relationship Id="rId57" Type="http://schemas.openxmlformats.org/officeDocument/2006/relationships/hyperlink" Target="https://actosresolutivos.unlpam.edu.ar/static_ecs/media/uploads/pdf/5_5_2023_366.pdf" TargetMode="External"/><Relationship Id="rId106" Type="http://schemas.openxmlformats.org/officeDocument/2006/relationships/hyperlink" Target="https://www.cs.unc.edu/~anderson/teach/comp790/powerpoints/freertos-proj.pdf" TargetMode="External"/><Relationship Id="rId127" Type="http://schemas.openxmlformats.org/officeDocument/2006/relationships/header" Target="header12.xml"/><Relationship Id="rId10" Type="http://schemas.openxmlformats.org/officeDocument/2006/relationships/hyperlink" Target="https://actosresolutivos.unlpam.edu.ar/static_ecs/media/uploads/pdf/5_4_2022_31.pdf" TargetMode="External"/><Relationship Id="rId31" Type="http://schemas.openxmlformats.org/officeDocument/2006/relationships/hyperlink" Target="https://actosresolutivos.unlpam.edu.ar/static_ecs/media/uploads/pdf/4_7_2003_178_Um9YoZd.pdf" TargetMode="External"/><Relationship Id="rId52" Type="http://schemas.openxmlformats.org/officeDocument/2006/relationships/hyperlink" Target="https://actosresolutivos.unlpam.edu.ar/static_ecs/media/uploads/pdf/4_7_2023_306.pdf" TargetMode="External"/><Relationship Id="rId73" Type="http://schemas.openxmlformats.org/officeDocument/2006/relationships/hyperlink" Target="https://actosresolutivos.unlpam.edu.ar/static_ecs/media/uploads/pdf/5_4_2022_165.pdf" TargetMode="External"/><Relationship Id="rId78" Type="http://schemas.openxmlformats.org/officeDocument/2006/relationships/hyperlink" Target="https://actosresolutivos.unlpam.edu.ar/static_ecs/media/uploads/pdf/5_4_2023_147.pdf" TargetMode="External"/><Relationship Id="rId94" Type="http://schemas.openxmlformats.org/officeDocument/2006/relationships/footer" Target="footer4.xml"/><Relationship Id="rId99" Type="http://schemas.openxmlformats.org/officeDocument/2006/relationships/hyperlink" Target="https://actosresolutivos.unlpam.edu.ar/static_ecs/media/uploads/pdf/5_4_2019_67.pdf" TargetMode="External"/><Relationship Id="rId101" Type="http://schemas.openxmlformats.org/officeDocument/2006/relationships/hyperlink" Target="https://actosresolutivos.unlpam.edu.ar/static_ecs/media/uploads/pdf/5_4_2003_71.pdf" TargetMode="External"/><Relationship Id="rId122" Type="http://schemas.openxmlformats.org/officeDocument/2006/relationships/hyperlink" Target="https://actosresolutivos.unlpam.edu.ar/static_ecs/media/uploads/pdf/4_7_2023_32_WyzHNBz.pdf" TargetMode="External"/><Relationship Id="rId4" Type="http://schemas.openxmlformats.org/officeDocument/2006/relationships/styles" Target="styles.xml"/><Relationship Id="rId9" Type="http://schemas.openxmlformats.org/officeDocument/2006/relationships/hyperlink" Target="https://actosresolutivos.unlpam.edu.ar/static_ecs/media/uploads/pdf/5_4_2011_4.pdf" TargetMode="External"/><Relationship Id="rId26" Type="http://schemas.openxmlformats.org/officeDocument/2006/relationships/hyperlink" Target="https://actosresolutivos.unlpam.edu.ar/static_ecs/media/uploads/pdf/4_7_2003_178_Um9YoZ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geGd/+1DK8QCM+HiSMTNTGMKsySQ==">AMUW2mXIMRo6zenfuHasXuva1ZWghpp6ruTMmKimUtVSM0mcgwM6WT8yDpaYPDcwRCyIHEk35g8QeymIh+qA0120YoxpCjOqcftsVt8hDtcilAj/G5lu5MpPIQ94/VEg1zyGv34yKIHTovo722c36iQoCsKQ+419pLhwEHK/eWGZlMB495FAYECwUyFwZx1EEGHTS+zZpeKny3bv6rKEpp1vfjtjLYcz/fgcGS+0mSlcDVeJUTOgrnbs2AukngekTeOUmy/xTJk82zH76d6Bx4Wno2AKUP8xq1N+VHOAqs/DXS3v1ZSAnU6UE2sxWfyYB4Bz3anJ7MZcZUwxj2Gp0dr/MLAR7EOVf3UJIfwvLqJmybTBSyb7u2BZo4RndpjIS6ouf7GcjHDuao4e6RT9oJeaf3byInE/tMvr/XRgBADpEq/T8bHmBJqh3hqkPAXRwCRZg98pLsofbXnQp/lVf0YwU3tPt8FkPqvV4m5U6ylFob6ATOISR7Orr9yOCeDGEcIUzkUI681fws7Fuw5IpJjZI/VgSABVqU62QFYKfu7Vv6s3I7VrnVXSZtaL2aYvcEo2nvlFVoXKbjEo+DgB0sqxgIHlxyuG9gsHtiIPS8AXcegawC5MeInl4ZME2vikmmfu/+LluG0xe61clwztej+ZVQ5d5AAu8JmWmtVVFwCM7VT06PYdQBcMhUcdWmRKbwd+usAcE5WI4Zn95cz+9gqTCpyk1VhYjANORqrPlFjlFh67g21SumTvCW1ZqcpgvAw255/OudU5wMgTc8tvZOV75r02ZZEeKUOGpZ9pttIthH/9htckZvFvFJGOkV8keo1XuhTc0D5bjYSWgDU5ObwUz5hrqyGanF0fFGnsT+fxmQLu4jUhvOfFjjtD9C2R/Dqsko+Klo3ztF0vyv4LrMBW/TVNo06BBgoL5fPw+wumYEkK0MeQLtG43LamdgOePRyxAthjIyVUyTed6ylht+Fd+t1b16bf1/zyPVAvhP4FErFzHX3rWjAyAka8NHUqfKyzIQT/YRKPQXVGQhblwsA7RtYlYYzW6jO+EuCj/wMjvh6JSkwoXucGJQDhM7l+4oc1OLyFj1WbsOuBHpEEFJkLVln2UJpkK+iU3eC3812SbwGGCIn4VPh4SITkgfJh4DJSuDikOa/nzVSf+FXHZoCtOPXPEBRFpdwjlTOphq3GXaObitYho7VEKweJknxpQLAUW2wAcE49Z7jMnyGnBli67cbiQ9OM8NlAj71HzHTTy9bhiNLocxa5k4uIAUsmFGx7IkIuio/KH5EHMXIZsuZGzycFIglbO/K2elwJUdsZT8GyqwreMNaBpw4JUBoiuS0Ns7pHUVvirfde0iv4WtqSHYbYfp/0JHEjFURnyWU9EM5RqZYoOBtm3Zwl+8k7A6/hYW2RRPCYvmGuAjcr7efwm6TA5sPht1Ais338ToLRDxox5QwsEcz/99cgAOxyx+ND9sJGyq/DJ6v01hQwukDJJqGCu+6vZV8hfBvtigzY6tuko8saR7ugmNU1Ayu8jgmaUOxBPcNfrddUQrVajiPJXegEKErSJji6+TceivnEamM5Oc6QClzEE0aDXBlHUUpV1hofFeoFQ08TBYlxJguV/Ljy62ssha9EZkq24SBHk26iTeQk+3VRvJ4qEpVAZDuvilxnrU5dydrFTkXnxo6CUFUSyr1piBQDkzYCyVx/wWPSgeZJHEznfD45WoGRq2xsrAf9bm7g/gO+NQrvXlCoqKKCBazAQF2XyHLtODwxprfA/bXED7EKy1TFiXzX3oPk4I4YfJvbhj9Fv/sTnLP9o/ru5bAA4WAY+KSuiDfEdlJ+ckTcbdLtVj5uUKZGAPByv6R1vbFZDpjWbr6D9IboO7ZVy3yq+wUVzltRqlMIPAuqf/JpKSVv0xMT8hEMVmHw9lSKisisWIe41zLwy6eNHvvKYbTyoQ==</go:docsCustomData>
</go:gDocsCustomXmlDataStorage>
</file>

<file path=customXml/itemProps1.xml><?xml version="1.0" encoding="utf-8"?>
<ds:datastoreItem xmlns:ds="http://schemas.openxmlformats.org/officeDocument/2006/customXml" ds:itemID="{A7C4E75C-0918-47F5-AD54-28A5A0F7707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68</Pages>
  <Words>21276</Words>
  <Characters>117023</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Facultad de Ingeniería</dc:creator>
  <cp:lastModifiedBy>SEC. CONSEJO</cp:lastModifiedBy>
  <cp:revision>107</cp:revision>
  <cp:lastPrinted>2022-06-27T13:31:00Z</cp:lastPrinted>
  <dcterms:created xsi:type="dcterms:W3CDTF">2023-03-10T13:18:00Z</dcterms:created>
  <dcterms:modified xsi:type="dcterms:W3CDTF">2024-06-13T14:55:00Z</dcterms:modified>
</cp:coreProperties>
</file>