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FAEAA" w14:textId="2FBF9B22" w:rsidR="00080A69" w:rsidRPr="00387A04" w:rsidRDefault="005755EB" w:rsidP="003D56AB">
      <w:pPr>
        <w:pStyle w:val="Normal1"/>
        <w:tabs>
          <w:tab w:val="left" w:pos="3544"/>
        </w:tabs>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4</w:t>
      </w:r>
      <w:r w:rsidR="00EE32CC" w:rsidRPr="00387A04">
        <w:rPr>
          <w:rFonts w:ascii="Century Gothic" w:eastAsia="Century Gothic" w:hAnsi="Century Gothic" w:cs="Century Gothic"/>
          <w:b/>
          <w:sz w:val="20"/>
          <w:szCs w:val="20"/>
        </w:rPr>
        <w:t>º REUNIÓN ORDINARIA - AÑO 202</w:t>
      </w:r>
      <w:r w:rsidR="00376F10" w:rsidRPr="00387A04">
        <w:rPr>
          <w:rFonts w:ascii="Century Gothic" w:eastAsia="Century Gothic" w:hAnsi="Century Gothic" w:cs="Century Gothic"/>
          <w:b/>
          <w:sz w:val="20"/>
          <w:szCs w:val="20"/>
        </w:rPr>
        <w:t>4</w:t>
      </w:r>
      <w:r w:rsidR="00EE32CC" w:rsidRPr="00387A04">
        <w:rPr>
          <w:rFonts w:ascii="Century Gothic" w:eastAsia="Century Gothic" w:hAnsi="Century Gothic" w:cs="Century Gothic"/>
          <w:b/>
          <w:sz w:val="20"/>
          <w:szCs w:val="20"/>
        </w:rPr>
        <w:t xml:space="preserve"> –</w:t>
      </w:r>
    </w:p>
    <w:p w14:paraId="1EA5526D" w14:textId="77777777" w:rsidR="00080A69" w:rsidRPr="00387A04" w:rsidRDefault="00080A69" w:rsidP="003D56AB">
      <w:pPr>
        <w:pStyle w:val="Normal1"/>
        <w:jc w:val="center"/>
        <w:rPr>
          <w:rFonts w:ascii="Century Gothic" w:eastAsia="Century Gothic" w:hAnsi="Century Gothic" w:cs="Century Gothic"/>
          <w:sz w:val="20"/>
          <w:szCs w:val="20"/>
        </w:rPr>
      </w:pPr>
    </w:p>
    <w:p w14:paraId="4757E009" w14:textId="1DBA1BD1" w:rsidR="00080A69" w:rsidRPr="00387A04" w:rsidRDefault="00435927" w:rsidP="003D56AB">
      <w:pPr>
        <w:pStyle w:val="Normal1"/>
        <w:pBdr>
          <w:top w:val="nil"/>
          <w:left w:val="nil"/>
          <w:bottom w:val="nil"/>
          <w:right w:val="nil"/>
          <w:between w:val="nil"/>
        </w:pBdr>
        <w:rPr>
          <w:rFonts w:ascii="Century Gothic" w:eastAsia="Century Gothic" w:hAnsi="Century Gothic" w:cs="Century Gothic"/>
          <w:color w:val="000000"/>
          <w:sz w:val="20"/>
          <w:szCs w:val="20"/>
        </w:rPr>
      </w:pPr>
      <w:r w:rsidRPr="00387A04">
        <w:rPr>
          <w:rFonts w:ascii="Century Gothic" w:eastAsia="Century Gothic" w:hAnsi="Century Gothic" w:cs="Century Gothic"/>
          <w:color w:val="000000"/>
          <w:sz w:val="20"/>
          <w:szCs w:val="20"/>
        </w:rPr>
        <w:t xml:space="preserve">DÍA: </w:t>
      </w:r>
      <w:r w:rsidR="000F18F1">
        <w:rPr>
          <w:rFonts w:ascii="Century Gothic" w:eastAsia="Century Gothic" w:hAnsi="Century Gothic" w:cs="Century Gothic"/>
          <w:color w:val="000000"/>
          <w:sz w:val="20"/>
          <w:szCs w:val="20"/>
        </w:rPr>
        <w:t>16</w:t>
      </w:r>
      <w:r w:rsidR="00EE32CC" w:rsidRPr="00387A04">
        <w:rPr>
          <w:rFonts w:ascii="Century Gothic" w:eastAsia="Century Gothic" w:hAnsi="Century Gothic" w:cs="Century Gothic"/>
          <w:color w:val="000000"/>
          <w:sz w:val="20"/>
          <w:szCs w:val="20"/>
        </w:rPr>
        <w:t xml:space="preserve"> de</w:t>
      </w:r>
      <w:r w:rsidR="00743288" w:rsidRPr="00387A04">
        <w:rPr>
          <w:rFonts w:ascii="Century Gothic" w:eastAsia="Century Gothic" w:hAnsi="Century Gothic" w:cs="Century Gothic"/>
          <w:color w:val="000000"/>
          <w:sz w:val="20"/>
          <w:szCs w:val="20"/>
        </w:rPr>
        <w:t xml:space="preserve"> </w:t>
      </w:r>
      <w:r w:rsidR="005755EB">
        <w:rPr>
          <w:rFonts w:ascii="Century Gothic" w:eastAsia="Century Gothic" w:hAnsi="Century Gothic" w:cs="Century Gothic"/>
          <w:color w:val="000000"/>
          <w:sz w:val="20"/>
          <w:szCs w:val="20"/>
        </w:rPr>
        <w:t>mayo</w:t>
      </w:r>
      <w:r w:rsidR="00EE32CC" w:rsidRPr="00387A04">
        <w:rPr>
          <w:rFonts w:ascii="Century Gothic" w:eastAsia="Century Gothic" w:hAnsi="Century Gothic" w:cs="Century Gothic"/>
          <w:color w:val="000000"/>
          <w:sz w:val="20"/>
          <w:szCs w:val="20"/>
        </w:rPr>
        <w:t xml:space="preserve"> de 202</w:t>
      </w:r>
      <w:r w:rsidR="00376F10" w:rsidRPr="00387A04">
        <w:rPr>
          <w:rFonts w:ascii="Century Gothic" w:eastAsia="Century Gothic" w:hAnsi="Century Gothic" w:cs="Century Gothic"/>
          <w:color w:val="000000"/>
          <w:sz w:val="20"/>
          <w:szCs w:val="20"/>
        </w:rPr>
        <w:t>4</w:t>
      </w:r>
      <w:r w:rsidR="00EE32CC" w:rsidRPr="00387A04">
        <w:rPr>
          <w:rFonts w:ascii="Century Gothic" w:eastAsia="Century Gothic" w:hAnsi="Century Gothic" w:cs="Century Gothic"/>
          <w:color w:val="000000"/>
          <w:sz w:val="20"/>
          <w:szCs w:val="20"/>
        </w:rPr>
        <w:t>.</w:t>
      </w:r>
    </w:p>
    <w:p w14:paraId="113A9B34" w14:textId="77777777" w:rsidR="00080A69" w:rsidRPr="00387A04" w:rsidRDefault="00EE32CC" w:rsidP="003D56AB">
      <w:pPr>
        <w:pStyle w:val="Normal1"/>
        <w:rPr>
          <w:rFonts w:ascii="Century Gothic" w:eastAsia="Century Gothic" w:hAnsi="Century Gothic" w:cs="Century Gothic"/>
          <w:sz w:val="20"/>
          <w:szCs w:val="20"/>
        </w:rPr>
      </w:pPr>
      <w:r w:rsidRPr="00387A04">
        <w:rPr>
          <w:rFonts w:ascii="Century Gothic" w:eastAsia="Century Gothic" w:hAnsi="Century Gothic" w:cs="Century Gothic"/>
          <w:sz w:val="20"/>
          <w:szCs w:val="20"/>
        </w:rPr>
        <w:t>HORA: 19:00 horas.</w:t>
      </w:r>
    </w:p>
    <w:p w14:paraId="1060DCE1" w14:textId="77777777" w:rsidR="00080A69" w:rsidRPr="00387A04" w:rsidRDefault="00EE32CC" w:rsidP="003D56AB">
      <w:pPr>
        <w:pStyle w:val="Normal1"/>
        <w:jc w:val="both"/>
        <w:rPr>
          <w:rFonts w:ascii="Century Gothic" w:eastAsia="Century Gothic" w:hAnsi="Century Gothic" w:cs="Century Gothic"/>
          <w:sz w:val="20"/>
          <w:szCs w:val="20"/>
        </w:rPr>
      </w:pPr>
      <w:r w:rsidRPr="00387A04">
        <w:rPr>
          <w:rFonts w:ascii="Century Gothic" w:eastAsia="Century Gothic" w:hAnsi="Century Gothic" w:cs="Century Gothic"/>
          <w:sz w:val="20"/>
          <w:szCs w:val="20"/>
        </w:rPr>
        <w:t xml:space="preserve">LUGAR: MODALIDAD: Presencial (Aula 101) - Virtual </w:t>
      </w:r>
    </w:p>
    <w:p w14:paraId="6F06660C" w14:textId="77777777" w:rsidR="00080A69" w:rsidRPr="00387A04" w:rsidRDefault="00080A69" w:rsidP="003D56AB">
      <w:pPr>
        <w:pStyle w:val="Normal1"/>
        <w:rPr>
          <w:rFonts w:ascii="Century Gothic" w:eastAsia="Century Gothic" w:hAnsi="Century Gothic" w:cs="Century Gothic"/>
          <w:sz w:val="20"/>
          <w:szCs w:val="20"/>
        </w:rPr>
      </w:pPr>
    </w:p>
    <w:p w14:paraId="6385D10B" w14:textId="77777777" w:rsidR="00080A69" w:rsidRPr="00387A04" w:rsidRDefault="00EE32CC" w:rsidP="003D56AB">
      <w:pPr>
        <w:pStyle w:val="Normal1"/>
        <w:keepNext/>
        <w:pBdr>
          <w:top w:val="nil"/>
          <w:left w:val="nil"/>
          <w:bottom w:val="nil"/>
          <w:right w:val="nil"/>
          <w:between w:val="nil"/>
        </w:pBdr>
        <w:jc w:val="center"/>
        <w:rPr>
          <w:rFonts w:ascii="Century Gothic" w:eastAsia="Century Gothic" w:hAnsi="Century Gothic" w:cs="Century Gothic"/>
          <w:b/>
          <w:color w:val="000000"/>
          <w:sz w:val="20"/>
          <w:szCs w:val="20"/>
        </w:rPr>
      </w:pPr>
      <w:r w:rsidRPr="00387A04">
        <w:rPr>
          <w:rFonts w:ascii="Century Gothic" w:eastAsia="Century Gothic" w:hAnsi="Century Gothic" w:cs="Century Gothic"/>
          <w:b/>
          <w:color w:val="000000"/>
          <w:sz w:val="20"/>
          <w:szCs w:val="20"/>
        </w:rPr>
        <w:t>TEMARIO</w:t>
      </w:r>
    </w:p>
    <w:p w14:paraId="1FB18869" w14:textId="77777777" w:rsidR="00080A69" w:rsidRPr="00387A04" w:rsidRDefault="00080A69" w:rsidP="003D56AB">
      <w:pPr>
        <w:pStyle w:val="Normal1"/>
        <w:rPr>
          <w:rFonts w:ascii="Century Gothic" w:eastAsia="Century Gothic" w:hAnsi="Century Gothic" w:cs="Century Gothic"/>
          <w:sz w:val="20"/>
          <w:szCs w:val="20"/>
        </w:rPr>
      </w:pPr>
    </w:p>
    <w:p w14:paraId="78CAEFD2" w14:textId="39179BF0" w:rsidR="00080A69" w:rsidRPr="00387A04" w:rsidRDefault="00EE32CC" w:rsidP="003D56AB">
      <w:pPr>
        <w:pStyle w:val="Normal1"/>
        <w:jc w:val="both"/>
        <w:rPr>
          <w:rFonts w:ascii="Century Gothic" w:eastAsia="Century Gothic" w:hAnsi="Century Gothic" w:cs="Century Gothic"/>
          <w:sz w:val="20"/>
          <w:szCs w:val="20"/>
        </w:rPr>
      </w:pPr>
      <w:r w:rsidRPr="00387A04">
        <w:rPr>
          <w:rFonts w:ascii="Century Gothic" w:eastAsia="Century Gothic" w:hAnsi="Century Gothic" w:cs="Century Gothic"/>
          <w:b/>
          <w:sz w:val="20"/>
          <w:szCs w:val="20"/>
        </w:rPr>
        <w:t>1.- CONSIDERACIÓN DE ACTA</w:t>
      </w:r>
      <w:r w:rsidR="008E51C0" w:rsidRPr="00387A04">
        <w:rPr>
          <w:rFonts w:ascii="Century Gothic" w:eastAsia="Century Gothic" w:hAnsi="Century Gothic" w:cs="Century Gothic"/>
          <w:b/>
          <w:sz w:val="20"/>
          <w:szCs w:val="20"/>
        </w:rPr>
        <w:t xml:space="preserve"> </w:t>
      </w:r>
      <w:r w:rsidRPr="00387A04">
        <w:rPr>
          <w:rFonts w:ascii="Century Gothic" w:eastAsia="Century Gothic" w:hAnsi="Century Gothic" w:cs="Century Gothic"/>
          <w:b/>
          <w:sz w:val="20"/>
          <w:szCs w:val="20"/>
        </w:rPr>
        <w:t xml:space="preserve">RESUMEN DE LA REUNION: </w:t>
      </w:r>
      <w:r w:rsidR="00743288" w:rsidRPr="00387A04">
        <w:rPr>
          <w:rFonts w:ascii="Century Gothic" w:eastAsia="Century Gothic" w:hAnsi="Century Gothic" w:cs="Century Gothic"/>
          <w:b/>
          <w:sz w:val="20"/>
          <w:szCs w:val="20"/>
        </w:rPr>
        <w:t>2</w:t>
      </w:r>
      <w:r w:rsidR="005755EB">
        <w:rPr>
          <w:rFonts w:ascii="Century Gothic" w:eastAsia="Century Gothic" w:hAnsi="Century Gothic" w:cs="Century Gothic"/>
          <w:b/>
          <w:sz w:val="20"/>
          <w:szCs w:val="20"/>
        </w:rPr>
        <w:t>5</w:t>
      </w:r>
      <w:r w:rsidR="008E51C0" w:rsidRPr="00387A04">
        <w:rPr>
          <w:rFonts w:ascii="Century Gothic" w:eastAsia="Century Gothic" w:hAnsi="Century Gothic" w:cs="Century Gothic"/>
          <w:b/>
          <w:sz w:val="20"/>
          <w:szCs w:val="20"/>
        </w:rPr>
        <w:t>/</w:t>
      </w:r>
      <w:r w:rsidR="000C39F8" w:rsidRPr="00387A04">
        <w:rPr>
          <w:rFonts w:ascii="Century Gothic" w:eastAsia="Century Gothic" w:hAnsi="Century Gothic" w:cs="Century Gothic"/>
          <w:b/>
          <w:sz w:val="20"/>
          <w:szCs w:val="20"/>
        </w:rPr>
        <w:t>0</w:t>
      </w:r>
      <w:r w:rsidR="005755EB">
        <w:rPr>
          <w:rFonts w:ascii="Century Gothic" w:eastAsia="Century Gothic" w:hAnsi="Century Gothic" w:cs="Century Gothic"/>
          <w:b/>
          <w:sz w:val="20"/>
          <w:szCs w:val="20"/>
        </w:rPr>
        <w:t>4</w:t>
      </w:r>
      <w:r w:rsidRPr="00387A04">
        <w:rPr>
          <w:rFonts w:ascii="Century Gothic" w:eastAsia="Century Gothic" w:hAnsi="Century Gothic" w:cs="Century Gothic"/>
          <w:b/>
          <w:sz w:val="20"/>
          <w:szCs w:val="20"/>
        </w:rPr>
        <w:t>/202</w:t>
      </w:r>
      <w:r w:rsidR="000C39F8" w:rsidRPr="00387A04">
        <w:rPr>
          <w:rFonts w:ascii="Century Gothic" w:eastAsia="Century Gothic" w:hAnsi="Century Gothic" w:cs="Century Gothic"/>
          <w:b/>
          <w:sz w:val="20"/>
          <w:szCs w:val="20"/>
        </w:rPr>
        <w:t>4</w:t>
      </w:r>
      <w:r w:rsidRPr="00387A04">
        <w:rPr>
          <w:rFonts w:ascii="Century Gothic" w:eastAsia="Century Gothic" w:hAnsi="Century Gothic" w:cs="Century Gothic"/>
          <w:b/>
          <w:sz w:val="20"/>
          <w:szCs w:val="20"/>
        </w:rPr>
        <w:t>.</w:t>
      </w:r>
    </w:p>
    <w:p w14:paraId="1C5F36AA" w14:textId="77777777" w:rsidR="00080A69" w:rsidRPr="00387A04" w:rsidRDefault="00080A69" w:rsidP="003D56AB">
      <w:pPr>
        <w:pStyle w:val="Normal1"/>
        <w:rPr>
          <w:rFonts w:ascii="Century Gothic" w:eastAsia="Century Gothic" w:hAnsi="Century Gothic" w:cs="Century Gothic"/>
          <w:sz w:val="20"/>
          <w:szCs w:val="20"/>
        </w:rPr>
      </w:pPr>
    </w:p>
    <w:p w14:paraId="0BC0D67A" w14:textId="77777777" w:rsidR="00080A69" w:rsidRPr="00387A04" w:rsidRDefault="00EE32CC" w:rsidP="003D56AB">
      <w:pPr>
        <w:pStyle w:val="Normal1"/>
        <w:jc w:val="both"/>
        <w:rPr>
          <w:rFonts w:ascii="Century Gothic" w:eastAsia="Century Gothic" w:hAnsi="Century Gothic" w:cs="Century Gothic"/>
          <w:sz w:val="20"/>
          <w:szCs w:val="20"/>
        </w:rPr>
      </w:pPr>
      <w:r w:rsidRPr="00387A04">
        <w:rPr>
          <w:rFonts w:ascii="Century Gothic" w:eastAsia="Century Gothic" w:hAnsi="Century Gothic" w:cs="Century Gothic"/>
          <w:b/>
          <w:sz w:val="20"/>
          <w:szCs w:val="20"/>
        </w:rPr>
        <w:t>2.- DESIGNACIÓN DE CUATRO (4) CONSEJEROS PARA RUBRICAR EL ACTA RESUMEN DE LA SESIÓN.</w:t>
      </w:r>
    </w:p>
    <w:p w14:paraId="7FF0BB11" w14:textId="77777777" w:rsidR="00080A69" w:rsidRPr="00387A04" w:rsidRDefault="00080A69" w:rsidP="003D56AB">
      <w:pPr>
        <w:pStyle w:val="Normal1"/>
        <w:jc w:val="both"/>
        <w:rPr>
          <w:rFonts w:ascii="Century Gothic" w:eastAsia="Century Gothic" w:hAnsi="Century Gothic" w:cs="Century Gothic"/>
          <w:sz w:val="20"/>
          <w:szCs w:val="20"/>
        </w:rPr>
      </w:pPr>
    </w:p>
    <w:p w14:paraId="51457695" w14:textId="77777777" w:rsidR="00080A69" w:rsidRPr="00387A04" w:rsidRDefault="00EE32CC" w:rsidP="003D56AB">
      <w:pPr>
        <w:pStyle w:val="Normal1"/>
        <w:jc w:val="both"/>
        <w:rPr>
          <w:rFonts w:ascii="Century Gothic" w:eastAsia="Century Gothic" w:hAnsi="Century Gothic" w:cs="Century Gothic"/>
          <w:sz w:val="20"/>
          <w:szCs w:val="20"/>
        </w:rPr>
      </w:pPr>
      <w:r w:rsidRPr="00387A04">
        <w:rPr>
          <w:rFonts w:ascii="Century Gothic" w:eastAsia="Century Gothic" w:hAnsi="Century Gothic" w:cs="Century Gothic"/>
          <w:b/>
          <w:sz w:val="20"/>
          <w:szCs w:val="20"/>
        </w:rPr>
        <w:t>3.- ASUNTOS ENTRADOS:</w:t>
      </w:r>
    </w:p>
    <w:p w14:paraId="70E31242" w14:textId="77777777" w:rsidR="00080A69" w:rsidRPr="00387A04" w:rsidRDefault="00EE32CC" w:rsidP="003D56AB">
      <w:pPr>
        <w:pStyle w:val="Normal1"/>
        <w:jc w:val="both"/>
        <w:rPr>
          <w:rFonts w:ascii="Century Gothic" w:eastAsia="Century Gothic" w:hAnsi="Century Gothic" w:cs="Century Gothic"/>
          <w:sz w:val="20"/>
          <w:szCs w:val="20"/>
        </w:rPr>
      </w:pPr>
      <w:r w:rsidRPr="00387A04">
        <w:rPr>
          <w:rFonts w:ascii="Century Gothic" w:eastAsia="Century Gothic" w:hAnsi="Century Gothic" w:cs="Century Gothic"/>
          <w:b/>
          <w:sz w:val="20"/>
          <w:szCs w:val="20"/>
        </w:rPr>
        <w:t>3.1.- Informe de Presidencia.</w:t>
      </w:r>
    </w:p>
    <w:p w14:paraId="52406FE7" w14:textId="77777777" w:rsidR="00080A69" w:rsidRPr="00387A04" w:rsidRDefault="00080A69" w:rsidP="003D56AB">
      <w:pPr>
        <w:pStyle w:val="Normal1"/>
        <w:jc w:val="both"/>
        <w:rPr>
          <w:rFonts w:ascii="Century Gothic" w:eastAsia="Century Gothic" w:hAnsi="Century Gothic" w:cs="Century Gothic"/>
          <w:sz w:val="20"/>
          <w:szCs w:val="20"/>
        </w:rPr>
      </w:pPr>
    </w:p>
    <w:p w14:paraId="0D11C990" w14:textId="77777777" w:rsidR="00080A69" w:rsidRPr="00387A04" w:rsidRDefault="00EE32CC" w:rsidP="003D56AB">
      <w:pPr>
        <w:pStyle w:val="Normal1"/>
        <w:rPr>
          <w:rFonts w:ascii="Century Gothic" w:eastAsia="Century Gothic" w:hAnsi="Century Gothic" w:cs="Century Gothic"/>
          <w:sz w:val="20"/>
          <w:szCs w:val="20"/>
        </w:rPr>
      </w:pPr>
      <w:r w:rsidRPr="00387A04">
        <w:rPr>
          <w:rFonts w:ascii="Century Gothic" w:eastAsia="Century Gothic" w:hAnsi="Century Gothic" w:cs="Century Gothic"/>
          <w:b/>
          <w:sz w:val="20"/>
          <w:szCs w:val="20"/>
        </w:rPr>
        <w:t>4.- DESPACHOS DE COMISIÓN ENTRADOS.</w:t>
      </w:r>
    </w:p>
    <w:p w14:paraId="7E6E4837" w14:textId="77777777" w:rsidR="00080A69" w:rsidRPr="00387A04" w:rsidRDefault="00080A69" w:rsidP="003D56AB">
      <w:pPr>
        <w:pStyle w:val="Normal1"/>
        <w:rPr>
          <w:rFonts w:ascii="Century Gothic" w:eastAsia="Century Gothic" w:hAnsi="Century Gothic" w:cs="Century Gothic"/>
          <w:sz w:val="20"/>
          <w:szCs w:val="20"/>
        </w:rPr>
      </w:pPr>
    </w:p>
    <w:p w14:paraId="67D55AF1" w14:textId="77777777" w:rsidR="00080A69" w:rsidRPr="00387A04" w:rsidRDefault="00EE32CC" w:rsidP="003D56AB">
      <w:pPr>
        <w:pStyle w:val="Normal1"/>
        <w:tabs>
          <w:tab w:val="left" w:pos="2535"/>
        </w:tabs>
        <w:ind w:left="2" w:hanging="2"/>
        <w:jc w:val="both"/>
        <w:rPr>
          <w:rFonts w:ascii="Century Gothic" w:eastAsia="Century Gothic" w:hAnsi="Century Gothic" w:cs="Century Gothic"/>
          <w:color w:val="000000"/>
          <w:sz w:val="20"/>
          <w:szCs w:val="20"/>
        </w:rPr>
      </w:pPr>
      <w:r w:rsidRPr="00387A04">
        <w:rPr>
          <w:rFonts w:ascii="Century Gothic" w:eastAsia="Century Gothic" w:hAnsi="Century Gothic" w:cs="Century Gothic"/>
          <w:b/>
          <w:color w:val="000000"/>
          <w:sz w:val="20"/>
          <w:szCs w:val="20"/>
        </w:rPr>
        <w:t>Comisión de Legislación y Reglamento</w:t>
      </w:r>
    </w:p>
    <w:p w14:paraId="7F0EBE37" w14:textId="77777777" w:rsidR="00080A69" w:rsidRPr="00387A04" w:rsidRDefault="00080A69" w:rsidP="003D56AB">
      <w:pPr>
        <w:pStyle w:val="Normal1"/>
        <w:tabs>
          <w:tab w:val="left" w:pos="2535"/>
        </w:tabs>
        <w:ind w:left="2" w:hanging="2"/>
        <w:jc w:val="both"/>
        <w:rPr>
          <w:rFonts w:ascii="Century Gothic" w:eastAsia="Century Gothic" w:hAnsi="Century Gothic" w:cs="Century Gothic"/>
          <w:color w:val="000000"/>
          <w:sz w:val="20"/>
          <w:szCs w:val="20"/>
        </w:rPr>
      </w:pPr>
    </w:p>
    <w:p w14:paraId="7AE7CD16" w14:textId="25248B08" w:rsidR="005755EB" w:rsidRPr="00D21AA1" w:rsidRDefault="00EE32CC" w:rsidP="00D21AA1">
      <w:pPr>
        <w:spacing w:line="240" w:lineRule="auto"/>
        <w:ind w:leftChars="0" w:left="2" w:hanging="2"/>
        <w:jc w:val="both"/>
        <w:rPr>
          <w:rFonts w:ascii="Century Gothic" w:eastAsia="Century Gothic" w:hAnsi="Century Gothic" w:cs="Century Gothic"/>
          <w:color w:val="000000"/>
          <w:sz w:val="20"/>
          <w:szCs w:val="20"/>
        </w:rPr>
      </w:pPr>
      <w:r w:rsidRPr="00387A04">
        <w:rPr>
          <w:rFonts w:ascii="Century Gothic" w:eastAsia="Century Gothic" w:hAnsi="Century Gothic" w:cs="Century Gothic"/>
          <w:b/>
          <w:sz w:val="20"/>
          <w:szCs w:val="20"/>
        </w:rPr>
        <w:t>4.1.</w:t>
      </w:r>
      <w:r w:rsidRPr="00387A04">
        <w:rPr>
          <w:rFonts w:ascii="Century Gothic" w:eastAsia="Century Gothic" w:hAnsi="Century Gothic" w:cs="Century Gothic"/>
          <w:sz w:val="20"/>
          <w:szCs w:val="20"/>
        </w:rPr>
        <w:t xml:space="preserve"> Despacho N.º 0</w:t>
      </w:r>
      <w:r w:rsidR="007D05A1">
        <w:rPr>
          <w:rFonts w:ascii="Century Gothic" w:eastAsia="Century Gothic" w:hAnsi="Century Gothic" w:cs="Century Gothic"/>
          <w:sz w:val="20"/>
          <w:szCs w:val="20"/>
        </w:rPr>
        <w:t>35</w:t>
      </w:r>
      <w:r w:rsidRPr="00387A04">
        <w:rPr>
          <w:rFonts w:ascii="Century Gothic" w:eastAsia="Century Gothic" w:hAnsi="Century Gothic" w:cs="Century Gothic"/>
          <w:sz w:val="20"/>
          <w:szCs w:val="20"/>
        </w:rPr>
        <w:t xml:space="preserve">, </w:t>
      </w:r>
      <w:r w:rsidRPr="00D21AA1">
        <w:rPr>
          <w:rFonts w:ascii="Century Gothic" w:eastAsia="Century Gothic" w:hAnsi="Century Gothic" w:cs="Century Gothic"/>
          <w:sz w:val="20"/>
          <w:szCs w:val="20"/>
        </w:rPr>
        <w:t>recomienda</w:t>
      </w:r>
      <w:r w:rsidR="00CF707C" w:rsidRPr="00D21AA1">
        <w:rPr>
          <w:rFonts w:ascii="Century Gothic" w:eastAsia="Century Gothic" w:hAnsi="Century Gothic" w:cs="Century Gothic"/>
          <w:color w:val="000000"/>
          <w:sz w:val="20"/>
          <w:szCs w:val="20"/>
        </w:rPr>
        <w:t xml:space="preserve"> </w:t>
      </w:r>
      <w:r w:rsidR="00D21AA1" w:rsidRPr="00D21AA1">
        <w:rPr>
          <w:rFonts w:ascii="Century Gothic" w:eastAsia="Century Gothic" w:hAnsi="Century Gothic" w:cs="Century Gothic"/>
          <w:color w:val="000000"/>
          <w:sz w:val="20"/>
          <w:szCs w:val="20"/>
        </w:rPr>
        <w:t xml:space="preserve">derogar la Resolución N.º </w:t>
      </w:r>
      <w:hyperlink r:id="rId9" w:history="1">
        <w:r w:rsidR="00D21AA1" w:rsidRPr="00D21AA1">
          <w:rPr>
            <w:rStyle w:val="Hipervnculo"/>
            <w:rFonts w:ascii="Century Gothic" w:eastAsia="Century Gothic" w:hAnsi="Century Gothic" w:cs="Century Gothic"/>
            <w:color w:val="0563C1"/>
            <w:sz w:val="20"/>
            <w:szCs w:val="20"/>
          </w:rPr>
          <w:t>065/23</w:t>
        </w:r>
      </w:hyperlink>
      <w:r w:rsidR="00D21AA1" w:rsidRPr="00D21AA1">
        <w:rPr>
          <w:rFonts w:ascii="Century Gothic" w:eastAsia="Century Gothic" w:hAnsi="Century Gothic" w:cs="Century Gothic"/>
          <w:color w:val="000000"/>
          <w:sz w:val="20"/>
          <w:szCs w:val="20"/>
        </w:rPr>
        <w:t xml:space="preserve"> de Consejo Directivo, e integrar las Comisiones Permanentes del Consejo Directivo de la Facultad de Ingeniería de la </w:t>
      </w:r>
      <w:proofErr w:type="spellStart"/>
      <w:r w:rsidR="00D21AA1" w:rsidRPr="00D21AA1">
        <w:rPr>
          <w:rFonts w:ascii="Century Gothic" w:eastAsia="Century Gothic" w:hAnsi="Century Gothic" w:cs="Century Gothic"/>
          <w:color w:val="000000"/>
          <w:sz w:val="20"/>
          <w:szCs w:val="20"/>
        </w:rPr>
        <w:t>UNLPam</w:t>
      </w:r>
      <w:proofErr w:type="spellEnd"/>
      <w:r w:rsidR="00D21AA1" w:rsidRPr="00D21AA1">
        <w:rPr>
          <w:rFonts w:ascii="Century Gothic" w:eastAsia="Century Gothic" w:hAnsi="Century Gothic" w:cs="Century Gothic"/>
          <w:color w:val="000000"/>
          <w:sz w:val="20"/>
          <w:szCs w:val="20"/>
        </w:rPr>
        <w:t>.</w:t>
      </w:r>
    </w:p>
    <w:p w14:paraId="6CFAAB04" w14:textId="77777777" w:rsidR="005755EB" w:rsidRDefault="005755EB" w:rsidP="005755EB">
      <w:pPr>
        <w:ind w:left="0" w:hanging="2"/>
        <w:jc w:val="both"/>
        <w:rPr>
          <w:rFonts w:ascii="Century Gothic" w:eastAsia="Century Gothic" w:hAnsi="Century Gothic" w:cs="Century Gothic"/>
          <w:color w:val="000000"/>
          <w:sz w:val="20"/>
          <w:szCs w:val="20"/>
        </w:rPr>
      </w:pPr>
    </w:p>
    <w:p w14:paraId="0C1C5FBF" w14:textId="11C0748A" w:rsidR="005755EB" w:rsidRPr="00614A5A" w:rsidRDefault="006312EC" w:rsidP="005755EB">
      <w:pPr>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sz w:val="20"/>
          <w:szCs w:val="20"/>
        </w:rPr>
        <w:t>4.2.</w:t>
      </w:r>
      <w:r>
        <w:rPr>
          <w:rFonts w:ascii="Century Gothic" w:eastAsia="Century Gothic" w:hAnsi="Century Gothic" w:cs="Century Gothic"/>
          <w:sz w:val="20"/>
          <w:szCs w:val="20"/>
        </w:rPr>
        <w:t xml:space="preserve"> Despacho N</w:t>
      </w:r>
      <w:r w:rsidRPr="00614A5A">
        <w:rPr>
          <w:rFonts w:ascii="Century Gothic" w:eastAsia="Century Gothic" w:hAnsi="Century Gothic" w:cs="Century Gothic"/>
          <w:sz w:val="20"/>
          <w:szCs w:val="20"/>
        </w:rPr>
        <w:t>.º 03</w:t>
      </w:r>
      <w:r w:rsidR="007D05A1" w:rsidRPr="00614A5A">
        <w:rPr>
          <w:rFonts w:ascii="Century Gothic" w:eastAsia="Century Gothic" w:hAnsi="Century Gothic" w:cs="Century Gothic"/>
          <w:sz w:val="20"/>
          <w:szCs w:val="20"/>
        </w:rPr>
        <w:t>6</w:t>
      </w:r>
      <w:r w:rsidRPr="00614A5A">
        <w:rPr>
          <w:rFonts w:ascii="Century Gothic" w:eastAsia="Century Gothic" w:hAnsi="Century Gothic" w:cs="Century Gothic"/>
          <w:sz w:val="20"/>
          <w:szCs w:val="20"/>
        </w:rPr>
        <w:t xml:space="preserve">, recomienda </w:t>
      </w:r>
      <w:r w:rsidR="00614A5A" w:rsidRPr="00614A5A">
        <w:rPr>
          <w:rFonts w:ascii="Century Gothic" w:eastAsia="Century Gothic" w:hAnsi="Century Gothic" w:cs="Century Gothic"/>
          <w:sz w:val="20"/>
          <w:szCs w:val="20"/>
        </w:rPr>
        <w:t>d</w:t>
      </w:r>
      <w:r w:rsidR="00614A5A" w:rsidRPr="00614A5A">
        <w:rPr>
          <w:rFonts w:ascii="Century Gothic" w:eastAsia="Century Gothic" w:hAnsi="Century Gothic" w:cs="Century Gothic"/>
          <w:color w:val="000000"/>
          <w:sz w:val="20"/>
          <w:szCs w:val="20"/>
        </w:rPr>
        <w:t>esignar los miembros del “Consejo de Convivencia” en el ámbito de la Facultad de Ingeniería, en el período comprendido entre el 01/06/2024 y hasta el 31/05/2025.</w:t>
      </w:r>
    </w:p>
    <w:p w14:paraId="7D8EB626" w14:textId="77777777" w:rsidR="00614A5A" w:rsidRPr="00614A5A" w:rsidRDefault="00614A5A" w:rsidP="005755EB">
      <w:pPr>
        <w:ind w:left="0" w:hanging="2"/>
        <w:jc w:val="both"/>
        <w:rPr>
          <w:rFonts w:ascii="Century Gothic" w:eastAsia="Century Gothic" w:hAnsi="Century Gothic" w:cs="Century Gothic"/>
          <w:sz w:val="20"/>
          <w:szCs w:val="20"/>
        </w:rPr>
      </w:pPr>
    </w:p>
    <w:p w14:paraId="0EFA4A87" w14:textId="6D1E8CF4" w:rsidR="007D05A1" w:rsidRPr="005F21B7" w:rsidRDefault="007D05A1" w:rsidP="007D05A1">
      <w:pPr>
        <w:ind w:leftChars="0" w:left="2"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4.</w:t>
      </w:r>
      <w:r w:rsidR="00186371">
        <w:rPr>
          <w:rFonts w:ascii="Century Gothic" w:eastAsia="Century Gothic" w:hAnsi="Century Gothic" w:cs="Century Gothic"/>
          <w:b/>
          <w:sz w:val="20"/>
          <w:szCs w:val="20"/>
        </w:rPr>
        <w:t>3</w:t>
      </w:r>
      <w:r>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Despacho N.º 037, </w:t>
      </w:r>
      <w:r w:rsidRPr="005F21B7">
        <w:rPr>
          <w:rFonts w:ascii="Century Gothic" w:eastAsia="Century Gothic" w:hAnsi="Century Gothic" w:cs="Century Gothic"/>
          <w:sz w:val="20"/>
          <w:szCs w:val="20"/>
        </w:rPr>
        <w:t xml:space="preserve">recomienda </w:t>
      </w:r>
      <w:r w:rsidR="0057751B" w:rsidRPr="005F21B7">
        <w:rPr>
          <w:rFonts w:ascii="Century Gothic" w:eastAsia="Century Gothic" w:hAnsi="Century Gothic" w:cs="Century Gothic"/>
          <w:color w:val="000000"/>
          <w:sz w:val="20"/>
          <w:szCs w:val="20"/>
        </w:rPr>
        <w:t xml:space="preserve">designar desde el 01/06/2024 y hasta el 31/05/2026, </w:t>
      </w:r>
      <w:r w:rsidR="005F21B7" w:rsidRPr="005F21B7">
        <w:rPr>
          <w:rFonts w:ascii="Century Gothic" w:eastAsia="Century Gothic" w:hAnsi="Century Gothic" w:cs="Century Gothic"/>
          <w:color w:val="000000"/>
          <w:sz w:val="20"/>
          <w:szCs w:val="20"/>
        </w:rPr>
        <w:t>los</w:t>
      </w:r>
      <w:r w:rsidR="0057751B" w:rsidRPr="005F21B7">
        <w:rPr>
          <w:rFonts w:ascii="Century Gothic" w:eastAsia="Century Gothic" w:hAnsi="Century Gothic" w:cs="Century Gothic"/>
          <w:color w:val="000000"/>
          <w:sz w:val="20"/>
          <w:szCs w:val="20"/>
        </w:rPr>
        <w:t xml:space="preserve"> representantes de la Facultad de Ingeniería en el Consejo de Administración de la Fundación para el Desarrollo Regional</w:t>
      </w:r>
      <w:r w:rsidR="005F21B7" w:rsidRPr="005F21B7">
        <w:rPr>
          <w:rFonts w:ascii="Century Gothic" w:eastAsia="Century Gothic" w:hAnsi="Century Gothic" w:cs="Century Gothic"/>
          <w:color w:val="000000"/>
          <w:sz w:val="20"/>
          <w:szCs w:val="20"/>
        </w:rPr>
        <w:t>.</w:t>
      </w:r>
    </w:p>
    <w:p w14:paraId="7D987462" w14:textId="77777777" w:rsidR="007D05A1" w:rsidRDefault="007D05A1" w:rsidP="005755EB">
      <w:pPr>
        <w:ind w:left="0" w:hanging="2"/>
        <w:jc w:val="both"/>
        <w:rPr>
          <w:rFonts w:ascii="Century Gothic" w:eastAsia="Century Gothic" w:hAnsi="Century Gothic" w:cs="Century Gothic"/>
          <w:sz w:val="20"/>
          <w:szCs w:val="20"/>
        </w:rPr>
      </w:pPr>
    </w:p>
    <w:p w14:paraId="10102C36" w14:textId="18FFBD68" w:rsidR="007D05A1" w:rsidRDefault="007D05A1" w:rsidP="007D05A1">
      <w:pPr>
        <w:ind w:leftChars="0" w:left="2"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4.</w:t>
      </w:r>
      <w:r w:rsidR="00186371">
        <w:rPr>
          <w:rFonts w:ascii="Century Gothic" w:eastAsia="Century Gothic" w:hAnsi="Century Gothic" w:cs="Century Gothic"/>
          <w:b/>
          <w:sz w:val="20"/>
          <w:szCs w:val="20"/>
        </w:rPr>
        <w:t>4</w:t>
      </w:r>
      <w:r>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Despacho N.º 038, recomienda </w:t>
      </w:r>
      <w:r w:rsidR="0043326C">
        <w:rPr>
          <w:rFonts w:ascii="Century Gothic" w:eastAsia="Century Gothic" w:hAnsi="Century Gothic" w:cs="Century Gothic"/>
          <w:sz w:val="20"/>
          <w:szCs w:val="20"/>
        </w:rPr>
        <w:t>d</w:t>
      </w:r>
      <w:r w:rsidR="0016159C">
        <w:rPr>
          <w:rFonts w:ascii="Century Gothic" w:eastAsia="Century Gothic" w:hAnsi="Century Gothic" w:cs="Century Gothic"/>
          <w:sz w:val="20"/>
          <w:szCs w:val="20"/>
        </w:rPr>
        <w:t>esignar desde el 01/06/2024 y hasta el 31/05/2026 en representación de la Facultad de Ingeniería ante la Editorial de la Universidad Nacional de La Pampa (</w:t>
      </w:r>
      <w:proofErr w:type="spellStart"/>
      <w:r w:rsidR="0016159C">
        <w:rPr>
          <w:rFonts w:ascii="Century Gothic" w:eastAsia="Century Gothic" w:hAnsi="Century Gothic" w:cs="Century Gothic"/>
          <w:sz w:val="20"/>
          <w:szCs w:val="20"/>
        </w:rPr>
        <w:t>EDUNLPam</w:t>
      </w:r>
      <w:proofErr w:type="spellEnd"/>
      <w:r w:rsidR="0016159C">
        <w:rPr>
          <w:rFonts w:ascii="Century Gothic" w:eastAsia="Century Gothic" w:hAnsi="Century Gothic" w:cs="Century Gothic"/>
          <w:sz w:val="20"/>
          <w:szCs w:val="20"/>
        </w:rPr>
        <w:t xml:space="preserve">), </w:t>
      </w:r>
      <w:r w:rsidR="004F3E14">
        <w:rPr>
          <w:rFonts w:ascii="Century Gothic" w:eastAsia="Century Gothic" w:hAnsi="Century Gothic" w:cs="Century Gothic"/>
          <w:sz w:val="20"/>
          <w:szCs w:val="20"/>
        </w:rPr>
        <w:t>los</w:t>
      </w:r>
      <w:r w:rsidR="0016159C">
        <w:rPr>
          <w:rFonts w:ascii="Century Gothic" w:eastAsia="Century Gothic" w:hAnsi="Century Gothic" w:cs="Century Gothic"/>
          <w:sz w:val="20"/>
          <w:szCs w:val="20"/>
        </w:rPr>
        <w:t xml:space="preserve"> miembros electivos</w:t>
      </w:r>
      <w:r w:rsidR="004F3E14">
        <w:rPr>
          <w:rFonts w:ascii="Century Gothic" w:eastAsia="Century Gothic" w:hAnsi="Century Gothic" w:cs="Century Gothic"/>
          <w:sz w:val="20"/>
          <w:szCs w:val="20"/>
        </w:rPr>
        <w:t>.</w:t>
      </w:r>
    </w:p>
    <w:p w14:paraId="194A8422" w14:textId="77777777" w:rsidR="007D05A1" w:rsidRDefault="007D05A1" w:rsidP="005755EB">
      <w:pPr>
        <w:ind w:left="0" w:hanging="2"/>
        <w:jc w:val="both"/>
        <w:rPr>
          <w:rFonts w:ascii="Century Gothic" w:eastAsia="Century Gothic" w:hAnsi="Century Gothic" w:cs="Century Gothic"/>
          <w:sz w:val="20"/>
          <w:szCs w:val="20"/>
        </w:rPr>
      </w:pPr>
    </w:p>
    <w:p w14:paraId="6A45B67E" w14:textId="193CE303" w:rsidR="007D05A1" w:rsidRPr="005F2DB8" w:rsidRDefault="007D05A1" w:rsidP="007D05A1">
      <w:pPr>
        <w:ind w:leftChars="0" w:left="2"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4.</w:t>
      </w:r>
      <w:r w:rsidR="00186371">
        <w:rPr>
          <w:rFonts w:ascii="Century Gothic" w:eastAsia="Century Gothic" w:hAnsi="Century Gothic" w:cs="Century Gothic"/>
          <w:b/>
          <w:sz w:val="20"/>
          <w:szCs w:val="20"/>
        </w:rPr>
        <w:t>5</w:t>
      </w:r>
      <w:r>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Despacho N.º 039, </w:t>
      </w:r>
      <w:r w:rsidRPr="005F2DB8">
        <w:rPr>
          <w:rFonts w:ascii="Century Gothic" w:eastAsia="Century Gothic" w:hAnsi="Century Gothic" w:cs="Century Gothic"/>
          <w:sz w:val="20"/>
          <w:szCs w:val="20"/>
        </w:rPr>
        <w:t xml:space="preserve">recomienda </w:t>
      </w:r>
      <w:r w:rsidR="005F2DB8" w:rsidRPr="005F2DB8">
        <w:rPr>
          <w:rFonts w:ascii="Century Gothic" w:eastAsia="Century Gothic" w:hAnsi="Century Gothic" w:cs="Century Gothic"/>
          <w:sz w:val="20"/>
          <w:szCs w:val="20"/>
        </w:rPr>
        <w:t xml:space="preserve">convocar al Personal Docente (Profesores y Docentes Auxiliares regulares e interinos) a elecciones para ocupar los cargos de </w:t>
      </w:r>
      <w:proofErr w:type="gramStart"/>
      <w:r w:rsidR="005F2DB8" w:rsidRPr="005F2DB8">
        <w:rPr>
          <w:rFonts w:ascii="Century Gothic" w:eastAsia="Century Gothic" w:hAnsi="Century Gothic" w:cs="Century Gothic"/>
          <w:sz w:val="20"/>
          <w:szCs w:val="20"/>
        </w:rPr>
        <w:t>Directores</w:t>
      </w:r>
      <w:proofErr w:type="gramEnd"/>
      <w:r w:rsidR="0043326C">
        <w:rPr>
          <w:rFonts w:ascii="Century Gothic" w:eastAsia="Century Gothic" w:hAnsi="Century Gothic" w:cs="Century Gothic"/>
          <w:sz w:val="20"/>
          <w:szCs w:val="20"/>
        </w:rPr>
        <w:t xml:space="preserve"> </w:t>
      </w:r>
      <w:r w:rsidR="005F2DB8" w:rsidRPr="005F2DB8">
        <w:rPr>
          <w:rFonts w:ascii="Century Gothic" w:eastAsia="Century Gothic" w:hAnsi="Century Gothic" w:cs="Century Gothic"/>
          <w:sz w:val="20"/>
          <w:szCs w:val="20"/>
        </w:rPr>
        <w:t>de Departamentos.</w:t>
      </w:r>
    </w:p>
    <w:p w14:paraId="1EABB407" w14:textId="77777777" w:rsidR="007D05A1" w:rsidRDefault="007D05A1" w:rsidP="005755EB">
      <w:pPr>
        <w:ind w:left="0" w:hanging="2"/>
        <w:jc w:val="both"/>
        <w:rPr>
          <w:rFonts w:ascii="Century Gothic" w:eastAsia="Century Gothic" w:hAnsi="Century Gothic" w:cs="Century Gothic"/>
          <w:sz w:val="20"/>
          <w:szCs w:val="20"/>
        </w:rPr>
      </w:pPr>
    </w:p>
    <w:p w14:paraId="32F0B5FB" w14:textId="3C68F34F" w:rsidR="007D05A1" w:rsidRPr="00FD3CC7" w:rsidRDefault="007D05A1" w:rsidP="007D05A1">
      <w:pPr>
        <w:ind w:leftChars="0" w:left="2" w:hanging="2"/>
        <w:jc w:val="both"/>
        <w:rPr>
          <w:rFonts w:ascii="Century Gothic" w:eastAsia="Century Gothic" w:hAnsi="Century Gothic" w:cs="Century Gothic"/>
          <w:sz w:val="20"/>
          <w:szCs w:val="20"/>
        </w:rPr>
      </w:pPr>
      <w:r w:rsidRPr="00FD3CC7">
        <w:rPr>
          <w:rFonts w:ascii="Century Gothic" w:eastAsia="Century Gothic" w:hAnsi="Century Gothic" w:cs="Century Gothic"/>
          <w:b/>
          <w:sz w:val="20"/>
          <w:szCs w:val="20"/>
        </w:rPr>
        <w:t>4.</w:t>
      </w:r>
      <w:r w:rsidR="00186371">
        <w:rPr>
          <w:rFonts w:ascii="Century Gothic" w:eastAsia="Century Gothic" w:hAnsi="Century Gothic" w:cs="Century Gothic"/>
          <w:b/>
          <w:sz w:val="20"/>
          <w:szCs w:val="20"/>
        </w:rPr>
        <w:t>6</w:t>
      </w:r>
      <w:r w:rsidRPr="00FD3CC7">
        <w:rPr>
          <w:rFonts w:ascii="Century Gothic" w:eastAsia="Century Gothic" w:hAnsi="Century Gothic" w:cs="Century Gothic"/>
          <w:b/>
          <w:sz w:val="20"/>
          <w:szCs w:val="20"/>
        </w:rPr>
        <w:t>.</w:t>
      </w:r>
      <w:r w:rsidRPr="00FD3CC7">
        <w:rPr>
          <w:rFonts w:ascii="Century Gothic" w:eastAsia="Century Gothic" w:hAnsi="Century Gothic" w:cs="Century Gothic"/>
          <w:sz w:val="20"/>
          <w:szCs w:val="20"/>
        </w:rPr>
        <w:t xml:space="preserve"> Despacho N.º 040, recomienda </w:t>
      </w:r>
      <w:r w:rsidR="00FD3CC7" w:rsidRPr="00FD3CC7">
        <w:rPr>
          <w:rFonts w:ascii="Century Gothic" w:eastAsia="Century Gothic" w:hAnsi="Century Gothic" w:cs="Century Gothic"/>
          <w:color w:val="000000"/>
          <w:sz w:val="20"/>
          <w:szCs w:val="20"/>
        </w:rPr>
        <w:t xml:space="preserve">refrendar la Resolución N.º 108/24 del Decano dictada ad referéndum del Consejo Directivo de la Facultad de Ingeniería por la cual resuelve asignar funciones desde el </w:t>
      </w:r>
      <w:r w:rsidR="00FD3CC7" w:rsidRPr="00FD3CC7">
        <w:rPr>
          <w:rFonts w:ascii="Century Gothic" w:eastAsia="Century Gothic" w:hAnsi="Century Gothic" w:cs="Century Gothic"/>
          <w:sz w:val="20"/>
          <w:szCs w:val="20"/>
        </w:rPr>
        <w:t>29</w:t>
      </w:r>
      <w:r w:rsidR="00FD3CC7" w:rsidRPr="00FD3CC7">
        <w:rPr>
          <w:rFonts w:ascii="Century Gothic" w:eastAsia="Century Gothic" w:hAnsi="Century Gothic" w:cs="Century Gothic"/>
          <w:color w:val="000000"/>
          <w:sz w:val="20"/>
          <w:szCs w:val="20"/>
        </w:rPr>
        <w:t xml:space="preserve">/04/2024 y hasta el 13/05/2024, al </w:t>
      </w:r>
      <w:r w:rsidR="00FD3CC7" w:rsidRPr="00FD3CC7">
        <w:rPr>
          <w:rFonts w:ascii="Century Gothic" w:eastAsia="Century Gothic" w:hAnsi="Century Gothic" w:cs="Century Gothic"/>
          <w:sz w:val="20"/>
          <w:szCs w:val="20"/>
        </w:rPr>
        <w:t>Ing. Pablo Martín AZCONA</w:t>
      </w:r>
      <w:r w:rsidR="00FD3CC7" w:rsidRPr="00FD3CC7">
        <w:rPr>
          <w:rFonts w:ascii="Century Gothic" w:eastAsia="Century Gothic" w:hAnsi="Century Gothic" w:cs="Century Gothic"/>
          <w:color w:val="000000"/>
          <w:sz w:val="20"/>
          <w:szCs w:val="20"/>
        </w:rPr>
        <w:t>, en el cargo de Profesor Adjunto interino con dedicación exclusiva como responsable de la asignatura Sistemas de Representación.</w:t>
      </w:r>
    </w:p>
    <w:p w14:paraId="3390EED3" w14:textId="77777777" w:rsidR="007D05A1" w:rsidRDefault="007D05A1" w:rsidP="005755EB">
      <w:pPr>
        <w:ind w:left="0" w:hanging="2"/>
        <w:jc w:val="both"/>
        <w:rPr>
          <w:rFonts w:ascii="Century Gothic" w:eastAsia="Century Gothic" w:hAnsi="Century Gothic" w:cs="Century Gothic"/>
          <w:sz w:val="20"/>
          <w:szCs w:val="20"/>
        </w:rPr>
      </w:pPr>
    </w:p>
    <w:p w14:paraId="12923905" w14:textId="531E6547" w:rsidR="007D05A1" w:rsidRDefault="007D05A1" w:rsidP="00D76EA0">
      <w:pPr>
        <w:spacing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4.</w:t>
      </w:r>
      <w:r w:rsidR="00186371">
        <w:rPr>
          <w:rFonts w:ascii="Century Gothic" w:eastAsia="Century Gothic" w:hAnsi="Century Gothic" w:cs="Century Gothic"/>
          <w:b/>
          <w:sz w:val="20"/>
          <w:szCs w:val="20"/>
        </w:rPr>
        <w:t>7</w:t>
      </w:r>
      <w:r>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Despacho N.º 041, recomienda </w:t>
      </w:r>
      <w:r w:rsidR="0064148E">
        <w:rPr>
          <w:rFonts w:ascii="Century Gothic" w:eastAsia="Century Gothic" w:hAnsi="Century Gothic" w:cs="Century Gothic"/>
          <w:sz w:val="20"/>
          <w:szCs w:val="20"/>
        </w:rPr>
        <w:t xml:space="preserve">suscribir el Dictamen unánime del Jurado en el Concurso para cubrir un cargo de Profesor/a </w:t>
      </w:r>
      <w:r w:rsidR="0064148E">
        <w:rPr>
          <w:rFonts w:ascii="Century Gothic" w:eastAsia="Century Gothic" w:hAnsi="Century Gothic" w:cs="Century Gothic"/>
          <w:color w:val="000000"/>
          <w:sz w:val="20"/>
          <w:szCs w:val="20"/>
        </w:rPr>
        <w:t>Titular, con dedicación Exclusiva en la asignatura Conocimientos de Materiales</w:t>
      </w:r>
      <w:r w:rsidR="00D76EA0">
        <w:rPr>
          <w:rFonts w:ascii="Century Gothic" w:eastAsia="Century Gothic" w:hAnsi="Century Gothic" w:cs="Century Gothic"/>
          <w:color w:val="000000"/>
          <w:sz w:val="20"/>
          <w:szCs w:val="20"/>
        </w:rPr>
        <w:t xml:space="preserve">, y </w:t>
      </w:r>
      <w:bookmarkStart w:id="0" w:name="_heading=h.30j0zll"/>
      <w:bookmarkEnd w:id="0"/>
      <w:r w:rsidR="00D76EA0">
        <w:rPr>
          <w:rFonts w:ascii="Century Gothic" w:eastAsia="Century Gothic" w:hAnsi="Century Gothic" w:cs="Century Gothic"/>
          <w:color w:val="000000"/>
          <w:sz w:val="20"/>
          <w:szCs w:val="20"/>
        </w:rPr>
        <w:t>p</w:t>
      </w:r>
      <w:r w:rsidR="0064148E">
        <w:rPr>
          <w:rFonts w:ascii="Century Gothic" w:eastAsia="Century Gothic" w:hAnsi="Century Gothic" w:cs="Century Gothic"/>
          <w:sz w:val="20"/>
          <w:szCs w:val="20"/>
        </w:rPr>
        <w:t xml:space="preserve">roponer al Consejo Superior de la Universidad Nacional de La Pampa la designación del </w:t>
      </w:r>
      <w:r w:rsidR="0064148E">
        <w:rPr>
          <w:rFonts w:ascii="Century Gothic" w:eastAsia="Century Gothic" w:hAnsi="Century Gothic" w:cs="Century Gothic"/>
          <w:color w:val="000000"/>
          <w:sz w:val="20"/>
          <w:szCs w:val="20"/>
        </w:rPr>
        <w:t>Dr. Rogelio Lorenzo HECKER</w:t>
      </w:r>
      <w:r w:rsidR="00D76EA0">
        <w:rPr>
          <w:rFonts w:ascii="Century Gothic" w:eastAsia="Century Gothic" w:hAnsi="Century Gothic" w:cs="Century Gothic"/>
          <w:color w:val="000000"/>
          <w:sz w:val="20"/>
          <w:szCs w:val="20"/>
        </w:rPr>
        <w:t>.</w:t>
      </w:r>
    </w:p>
    <w:p w14:paraId="73C57A91" w14:textId="77777777" w:rsidR="007D05A1" w:rsidRPr="00387A04" w:rsidRDefault="007D05A1" w:rsidP="005755EB">
      <w:pPr>
        <w:ind w:left="0" w:hanging="2"/>
        <w:jc w:val="both"/>
        <w:rPr>
          <w:rFonts w:ascii="Century Gothic" w:eastAsia="Century Gothic" w:hAnsi="Century Gothic" w:cs="Century Gothic"/>
          <w:sz w:val="20"/>
          <w:szCs w:val="20"/>
        </w:rPr>
      </w:pPr>
    </w:p>
    <w:p w14:paraId="7AC3FFA1" w14:textId="678440F8" w:rsidR="000C39F8" w:rsidRPr="00387A04" w:rsidRDefault="006312EC" w:rsidP="000C39F8">
      <w:pPr>
        <w:ind w:leftChars="0" w:left="2" w:hanging="2"/>
        <w:jc w:val="both"/>
        <w:rPr>
          <w:rFonts w:ascii="Century Gothic" w:hAnsi="Century Gothic"/>
          <w:b/>
          <w:bCs/>
          <w:sz w:val="20"/>
          <w:szCs w:val="20"/>
        </w:rPr>
      </w:pPr>
      <w:r w:rsidRPr="00387A04">
        <w:rPr>
          <w:rFonts w:ascii="Century Gothic" w:hAnsi="Century Gothic"/>
          <w:b/>
          <w:bCs/>
          <w:sz w:val="20"/>
          <w:szCs w:val="20"/>
        </w:rPr>
        <w:t>Comisión</w:t>
      </w:r>
      <w:r w:rsidR="000C39F8" w:rsidRPr="00387A04">
        <w:rPr>
          <w:rFonts w:ascii="Century Gothic" w:hAnsi="Century Gothic"/>
          <w:b/>
          <w:bCs/>
          <w:sz w:val="20"/>
          <w:szCs w:val="20"/>
        </w:rPr>
        <w:t xml:space="preserve"> de </w:t>
      </w:r>
      <w:r>
        <w:rPr>
          <w:rFonts w:ascii="Century Gothic" w:hAnsi="Century Gothic"/>
          <w:b/>
          <w:bCs/>
          <w:sz w:val="20"/>
          <w:szCs w:val="20"/>
        </w:rPr>
        <w:t>Extensión y Bienestar Estudiantil</w:t>
      </w:r>
      <w:r w:rsidR="000C39F8" w:rsidRPr="00387A04">
        <w:rPr>
          <w:rFonts w:ascii="Century Gothic" w:hAnsi="Century Gothic"/>
          <w:b/>
          <w:bCs/>
          <w:sz w:val="20"/>
          <w:szCs w:val="20"/>
        </w:rPr>
        <w:t>.</w:t>
      </w:r>
    </w:p>
    <w:p w14:paraId="4A10852B" w14:textId="77777777" w:rsidR="000C39F8" w:rsidRPr="00387A04" w:rsidRDefault="000C39F8" w:rsidP="003D56AB">
      <w:pPr>
        <w:pStyle w:val="Normal1"/>
        <w:rPr>
          <w:rFonts w:ascii="Century Gothic" w:eastAsia="Century Gothic" w:hAnsi="Century Gothic" w:cs="Century Gothic"/>
          <w:sz w:val="20"/>
          <w:szCs w:val="20"/>
        </w:rPr>
      </w:pPr>
    </w:p>
    <w:p w14:paraId="3E677843" w14:textId="01A080E0" w:rsidR="006312EC" w:rsidRPr="00CF707C" w:rsidRDefault="006312EC" w:rsidP="006312EC">
      <w:pPr>
        <w:ind w:leftChars="0" w:left="2"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4.</w:t>
      </w:r>
      <w:r w:rsidR="00186371">
        <w:rPr>
          <w:rFonts w:ascii="Century Gothic" w:eastAsia="Century Gothic" w:hAnsi="Century Gothic" w:cs="Century Gothic"/>
          <w:b/>
          <w:sz w:val="20"/>
          <w:szCs w:val="20"/>
        </w:rPr>
        <w:t>8</w:t>
      </w:r>
      <w:r>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Despacho N.º 00</w:t>
      </w:r>
      <w:r w:rsidR="007D05A1">
        <w:rPr>
          <w:rFonts w:ascii="Century Gothic" w:eastAsia="Century Gothic" w:hAnsi="Century Gothic" w:cs="Century Gothic"/>
          <w:sz w:val="20"/>
          <w:szCs w:val="20"/>
        </w:rPr>
        <w:t>7</w:t>
      </w:r>
      <w:r>
        <w:rPr>
          <w:rFonts w:ascii="Century Gothic" w:eastAsia="Century Gothic" w:hAnsi="Century Gothic" w:cs="Century Gothic"/>
          <w:sz w:val="20"/>
          <w:szCs w:val="20"/>
        </w:rPr>
        <w:t xml:space="preserve">, </w:t>
      </w:r>
      <w:r w:rsidRPr="00CF707C">
        <w:rPr>
          <w:rFonts w:ascii="Century Gothic" w:eastAsia="Century Gothic" w:hAnsi="Century Gothic" w:cs="Century Gothic"/>
          <w:sz w:val="20"/>
          <w:szCs w:val="20"/>
        </w:rPr>
        <w:t xml:space="preserve">recomienda </w:t>
      </w:r>
      <w:r w:rsidR="008B4563">
        <w:rPr>
          <w:rFonts w:ascii="Century Gothic" w:eastAsia="Century Gothic" w:hAnsi="Century Gothic" w:cs="Century Gothic"/>
          <w:sz w:val="20"/>
          <w:szCs w:val="20"/>
        </w:rPr>
        <w:t>a</w:t>
      </w:r>
      <w:r w:rsidR="008B4563">
        <w:rPr>
          <w:rFonts w:ascii="Century Gothic" w:eastAsia="Century Gothic" w:hAnsi="Century Gothic" w:cs="Century Gothic"/>
          <w:color w:val="000000"/>
          <w:sz w:val="20"/>
          <w:szCs w:val="20"/>
        </w:rPr>
        <w:t xml:space="preserve">probar </w:t>
      </w:r>
      <w:r w:rsidR="008B4563">
        <w:rPr>
          <w:rFonts w:ascii="Century Gothic" w:eastAsia="Century Gothic" w:hAnsi="Century Gothic" w:cs="Century Gothic"/>
          <w:sz w:val="20"/>
          <w:szCs w:val="20"/>
        </w:rPr>
        <w:t xml:space="preserve">el dictado del curso </w:t>
      </w:r>
      <w:r w:rsidR="008B4563">
        <w:rPr>
          <w:rFonts w:ascii="Century Gothic" w:eastAsia="Century Gothic" w:hAnsi="Century Gothic" w:cs="Century Gothic"/>
          <w:color w:val="000000"/>
          <w:sz w:val="20"/>
          <w:szCs w:val="20"/>
        </w:rPr>
        <w:t>“</w:t>
      </w:r>
      <w:r w:rsidR="008B4563">
        <w:rPr>
          <w:rFonts w:ascii="Century Gothic" w:eastAsia="Century Gothic" w:hAnsi="Century Gothic" w:cs="Century Gothic"/>
          <w:sz w:val="20"/>
          <w:szCs w:val="20"/>
        </w:rPr>
        <w:t>Inteligencia Artificial: Potenciando la enseñanza con asistentes virtuales</w:t>
      </w:r>
      <w:r w:rsidR="008B4563">
        <w:rPr>
          <w:rFonts w:ascii="Century Gothic" w:eastAsia="Century Gothic" w:hAnsi="Century Gothic" w:cs="Century Gothic"/>
          <w:color w:val="000000"/>
          <w:sz w:val="20"/>
          <w:szCs w:val="20"/>
        </w:rPr>
        <w:t>”.</w:t>
      </w:r>
    </w:p>
    <w:p w14:paraId="06B3A4DD" w14:textId="77777777" w:rsidR="00376F10" w:rsidRPr="00387A04" w:rsidRDefault="00376F10" w:rsidP="003D56AB">
      <w:pPr>
        <w:pStyle w:val="Normal1"/>
        <w:rPr>
          <w:rFonts w:ascii="Century Gothic" w:eastAsia="Century Gothic" w:hAnsi="Century Gothic" w:cs="Century Gothic"/>
          <w:sz w:val="20"/>
          <w:szCs w:val="20"/>
        </w:rPr>
      </w:pPr>
    </w:p>
    <w:p w14:paraId="2B050D0C" w14:textId="2CE5EB12" w:rsidR="000C39F8" w:rsidRPr="00387A04" w:rsidRDefault="00EC254F" w:rsidP="000F18F1">
      <w:pPr>
        <w:spacing w:line="240" w:lineRule="auto"/>
        <w:ind w:leftChars="0" w:left="2" w:hanging="2"/>
        <w:jc w:val="both"/>
        <w:rPr>
          <w:rFonts w:ascii="Century Gothic" w:hAnsi="Century Gothic"/>
          <w:sz w:val="20"/>
          <w:szCs w:val="20"/>
        </w:rPr>
      </w:pPr>
      <w:r w:rsidRPr="00387A04">
        <w:rPr>
          <w:rFonts w:ascii="Century Gothic" w:eastAsia="Century Gothic" w:hAnsi="Century Gothic" w:cs="Century Gothic"/>
          <w:b/>
          <w:color w:val="000000"/>
          <w:sz w:val="20"/>
          <w:szCs w:val="20"/>
        </w:rPr>
        <w:t>5. VARIOS</w:t>
      </w:r>
      <w:r w:rsidR="000C39F8" w:rsidRPr="00387A04">
        <w:rPr>
          <w:rFonts w:ascii="Century Gothic" w:hAnsi="Century Gothic"/>
          <w:sz w:val="20"/>
          <w:szCs w:val="20"/>
        </w:rPr>
        <w:br w:type="page"/>
      </w:r>
    </w:p>
    <w:p w14:paraId="749814B3" w14:textId="77777777" w:rsidR="00186371" w:rsidRPr="002268B9" w:rsidRDefault="00186371" w:rsidP="00186371">
      <w:pPr>
        <w:pStyle w:val="Normal1"/>
        <w:ind w:hanging="2"/>
        <w:jc w:val="both"/>
        <w:rPr>
          <w:rFonts w:ascii="Century Gothic" w:eastAsia="Century Gothic" w:hAnsi="Century Gothic" w:cs="Century Gothic"/>
          <w:b/>
          <w:sz w:val="20"/>
          <w:szCs w:val="20"/>
          <w:highlight w:val="yellow"/>
        </w:rPr>
      </w:pPr>
      <w:r w:rsidRPr="002268B9">
        <w:rPr>
          <w:rFonts w:ascii="Century Gothic" w:eastAsia="Century Gothic" w:hAnsi="Century Gothic" w:cs="Century Gothic"/>
          <w:b/>
          <w:sz w:val="20"/>
          <w:szCs w:val="20"/>
          <w:highlight w:val="yellow"/>
        </w:rPr>
        <w:lastRenderedPageBreak/>
        <w:t>1.- CONSIDERACIÓN DE ACTA RESUMEN DE LA REUNION: 25/04/2024.</w:t>
      </w:r>
    </w:p>
    <w:p w14:paraId="3A8FA631" w14:textId="77777777" w:rsidR="005675C6" w:rsidRPr="002268B9" w:rsidRDefault="005675C6" w:rsidP="00186371">
      <w:pPr>
        <w:pStyle w:val="Normal1"/>
        <w:ind w:hanging="2"/>
        <w:jc w:val="both"/>
        <w:rPr>
          <w:rFonts w:ascii="Century Gothic" w:eastAsia="Century Gothic" w:hAnsi="Century Gothic" w:cs="Century Gothic"/>
          <w:b/>
          <w:sz w:val="20"/>
          <w:szCs w:val="20"/>
          <w:highlight w:val="yellow"/>
        </w:rPr>
      </w:pPr>
    </w:p>
    <w:p w14:paraId="75F3BCB3" w14:textId="77777777" w:rsidR="005675C6" w:rsidRPr="002268B9" w:rsidRDefault="005675C6" w:rsidP="00A7789E">
      <w:pPr>
        <w:pBdr>
          <w:top w:val="nil"/>
          <w:left w:val="nil"/>
          <w:bottom w:val="nil"/>
          <w:right w:val="nil"/>
          <w:between w:val="nil"/>
        </w:pBdr>
        <w:spacing w:line="240" w:lineRule="auto"/>
        <w:ind w:left="0" w:hanging="2"/>
        <w:jc w:val="center"/>
        <w:rPr>
          <w:rFonts w:ascii="Century Gothic" w:hAnsi="Century Gothic"/>
          <w:color w:val="000000"/>
          <w:sz w:val="20"/>
          <w:szCs w:val="20"/>
          <w:u w:val="single"/>
        </w:rPr>
      </w:pPr>
      <w:r w:rsidRPr="002268B9">
        <w:rPr>
          <w:rFonts w:ascii="Century Gothic" w:hAnsi="Century Gothic"/>
          <w:b/>
          <w:color w:val="000000"/>
          <w:sz w:val="20"/>
          <w:szCs w:val="20"/>
          <w:highlight w:val="yellow"/>
          <w:u w:val="single"/>
        </w:rPr>
        <w:t>ACTA RESUMEN CORRESPONDIENTE A LA 3º REUNIÓN ORDINARIA DEL DÍA 25/04/2024</w:t>
      </w:r>
      <w:r w:rsidRPr="002268B9">
        <w:rPr>
          <w:rFonts w:ascii="Century Gothic" w:hAnsi="Century Gothic"/>
          <w:b/>
          <w:color w:val="000000"/>
          <w:sz w:val="20"/>
          <w:szCs w:val="20"/>
          <w:u w:val="single"/>
        </w:rPr>
        <w:t xml:space="preserve">  </w:t>
      </w:r>
    </w:p>
    <w:p w14:paraId="229B1724" w14:textId="77777777" w:rsidR="005675C6" w:rsidRPr="002268B9" w:rsidRDefault="005675C6" w:rsidP="00A7789E">
      <w:pPr>
        <w:pBdr>
          <w:top w:val="nil"/>
          <w:left w:val="nil"/>
          <w:bottom w:val="nil"/>
          <w:right w:val="nil"/>
          <w:between w:val="nil"/>
        </w:pBdr>
        <w:spacing w:line="240" w:lineRule="auto"/>
        <w:ind w:left="0" w:hanging="2"/>
        <w:jc w:val="center"/>
        <w:rPr>
          <w:rFonts w:ascii="Century Gothic" w:hAnsi="Century Gothic"/>
          <w:color w:val="000000"/>
          <w:sz w:val="20"/>
          <w:szCs w:val="20"/>
          <w:u w:val="single"/>
        </w:rPr>
      </w:pPr>
    </w:p>
    <w:p w14:paraId="32D37A26" w14:textId="5D4DA769" w:rsidR="005675C6" w:rsidRPr="002268B9" w:rsidRDefault="005675C6" w:rsidP="002268B9">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2268B9">
        <w:rPr>
          <w:rFonts w:ascii="Century Gothic" w:hAnsi="Century Gothic"/>
          <w:color w:val="000000"/>
          <w:sz w:val="20"/>
          <w:szCs w:val="20"/>
        </w:rPr>
        <w:t xml:space="preserve">Siendo las 19:05 horas del día 25 de abril de 2024, </w:t>
      </w:r>
      <w:r w:rsidRPr="002268B9">
        <w:rPr>
          <w:rFonts w:ascii="Century Gothic" w:hAnsi="Century Gothic"/>
          <w:color w:val="00000A"/>
          <w:sz w:val="20"/>
          <w:szCs w:val="20"/>
        </w:rPr>
        <w:t xml:space="preserve">de manera combinada virtual - presencial, </w:t>
      </w:r>
      <w:r w:rsidRPr="002268B9">
        <w:rPr>
          <w:rFonts w:ascii="Century Gothic" w:hAnsi="Century Gothic"/>
          <w:color w:val="000000"/>
          <w:sz w:val="20"/>
          <w:szCs w:val="20"/>
        </w:rPr>
        <w:t xml:space="preserve">en la sede de la Facultad de Ingeniería de la Universidad Nacional de La Pampa, se reúne el Consejo Directivo presidido por el </w:t>
      </w:r>
      <w:r w:rsidR="00351952">
        <w:rPr>
          <w:rFonts w:ascii="Century Gothic" w:hAnsi="Century Gothic"/>
          <w:color w:val="000000"/>
          <w:sz w:val="20"/>
          <w:szCs w:val="20"/>
        </w:rPr>
        <w:t>Decano</w:t>
      </w:r>
      <w:r w:rsidRPr="002268B9">
        <w:rPr>
          <w:rFonts w:ascii="Century Gothic" w:hAnsi="Century Gothic"/>
          <w:color w:val="000000"/>
          <w:sz w:val="20"/>
          <w:szCs w:val="20"/>
        </w:rPr>
        <w:t xml:space="preserve"> Mg. Daniel Alberto MANDRILE.</w:t>
      </w:r>
    </w:p>
    <w:p w14:paraId="7601D4E0" w14:textId="77777777" w:rsidR="005675C6" w:rsidRPr="002268B9" w:rsidRDefault="005675C6" w:rsidP="002268B9">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2268B9">
        <w:rPr>
          <w:rFonts w:ascii="Century Gothic" w:hAnsi="Century Gothic"/>
          <w:color w:val="000000"/>
          <w:sz w:val="20"/>
          <w:szCs w:val="20"/>
        </w:rPr>
        <w:t>Consejeros titulares presentes por el claustro de docentes-</w:t>
      </w:r>
      <w:proofErr w:type="spellStart"/>
      <w:r w:rsidRPr="002268B9">
        <w:rPr>
          <w:rFonts w:ascii="Century Gothic" w:hAnsi="Century Gothic"/>
          <w:color w:val="000000"/>
          <w:sz w:val="20"/>
          <w:szCs w:val="20"/>
        </w:rPr>
        <w:t>subclaustro</w:t>
      </w:r>
      <w:proofErr w:type="spellEnd"/>
      <w:r w:rsidRPr="002268B9">
        <w:rPr>
          <w:rFonts w:ascii="Century Gothic" w:hAnsi="Century Gothic"/>
          <w:color w:val="000000"/>
          <w:sz w:val="20"/>
          <w:szCs w:val="20"/>
        </w:rPr>
        <w:t xml:space="preserve"> de profesores: Ing. Carlos Mariano IGLESIAS (reemplaza a Dr. Federico Darío KOVAC), Dra. María de los Ángeles MARTÍN, Ing. Ariel Matías CASTELLINO, Ing. Olga Mariel BERRUETTE (reemplaza Dra. Araceli </w:t>
      </w:r>
      <w:proofErr w:type="spellStart"/>
      <w:r w:rsidRPr="002268B9">
        <w:rPr>
          <w:rFonts w:ascii="Century Gothic" w:hAnsi="Century Gothic"/>
          <w:color w:val="000000"/>
          <w:sz w:val="20"/>
          <w:szCs w:val="20"/>
        </w:rPr>
        <w:t>Elisabet</w:t>
      </w:r>
      <w:proofErr w:type="spellEnd"/>
      <w:r w:rsidRPr="002268B9">
        <w:rPr>
          <w:rFonts w:ascii="Century Gothic" w:hAnsi="Century Gothic"/>
          <w:color w:val="000000"/>
          <w:sz w:val="20"/>
          <w:szCs w:val="20"/>
        </w:rPr>
        <w:t xml:space="preserve"> HERNÁNDEZ), Mg. Alejandro Luis MASSOLO y Dra. Gabriela Fabiana MINETTI (reemplaza a Ing. Arnaldo José CASTAÑO).</w:t>
      </w:r>
    </w:p>
    <w:p w14:paraId="3F5083BF" w14:textId="77777777" w:rsidR="005675C6" w:rsidRPr="002268B9" w:rsidRDefault="005675C6" w:rsidP="002268B9">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2268B9">
        <w:rPr>
          <w:rFonts w:ascii="Century Gothic" w:hAnsi="Century Gothic"/>
          <w:color w:val="000000"/>
          <w:sz w:val="20"/>
          <w:szCs w:val="20"/>
        </w:rPr>
        <w:t xml:space="preserve">Ausente con aviso: Dr. Federico Darío KOVAC, Dra. Araceli </w:t>
      </w:r>
      <w:proofErr w:type="spellStart"/>
      <w:r w:rsidRPr="002268B9">
        <w:rPr>
          <w:rFonts w:ascii="Century Gothic" w:hAnsi="Century Gothic"/>
          <w:color w:val="000000"/>
          <w:sz w:val="20"/>
          <w:szCs w:val="20"/>
        </w:rPr>
        <w:t>Elisabet</w:t>
      </w:r>
      <w:proofErr w:type="spellEnd"/>
      <w:r w:rsidRPr="002268B9">
        <w:rPr>
          <w:rFonts w:ascii="Century Gothic" w:hAnsi="Century Gothic"/>
          <w:color w:val="000000"/>
          <w:sz w:val="20"/>
          <w:szCs w:val="20"/>
        </w:rPr>
        <w:t xml:space="preserve"> HERNÁNDEZ e Ing. Arnaldo José CASTAÑO.</w:t>
      </w:r>
    </w:p>
    <w:p w14:paraId="0EDAFF4C" w14:textId="77777777" w:rsidR="005675C6" w:rsidRPr="002268B9" w:rsidRDefault="005675C6" w:rsidP="002268B9">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2268B9">
        <w:rPr>
          <w:rFonts w:ascii="Century Gothic" w:hAnsi="Century Gothic"/>
          <w:color w:val="000000"/>
          <w:sz w:val="20"/>
          <w:szCs w:val="20"/>
        </w:rPr>
        <w:t>Consejeros titulares presentes por el claustro de docentes-</w:t>
      </w:r>
      <w:proofErr w:type="spellStart"/>
      <w:r w:rsidRPr="002268B9">
        <w:rPr>
          <w:rFonts w:ascii="Century Gothic" w:hAnsi="Century Gothic"/>
          <w:color w:val="000000"/>
          <w:sz w:val="20"/>
          <w:szCs w:val="20"/>
        </w:rPr>
        <w:t>subclaustro</w:t>
      </w:r>
      <w:proofErr w:type="spellEnd"/>
      <w:r w:rsidRPr="002268B9">
        <w:rPr>
          <w:rFonts w:ascii="Century Gothic" w:hAnsi="Century Gothic"/>
          <w:color w:val="000000"/>
          <w:sz w:val="20"/>
          <w:szCs w:val="20"/>
        </w:rPr>
        <w:t xml:space="preserve"> de docentes auxiliares: A.P. Juan Carlos HERNÁNDEZ y Mg. Adriana Lorena MICHELIS.</w:t>
      </w:r>
    </w:p>
    <w:p w14:paraId="0280AFF9" w14:textId="77777777" w:rsidR="005675C6" w:rsidRPr="002268B9" w:rsidRDefault="005675C6" w:rsidP="002268B9">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2268B9">
        <w:rPr>
          <w:rFonts w:ascii="Century Gothic" w:hAnsi="Century Gothic"/>
          <w:color w:val="000000"/>
          <w:sz w:val="20"/>
          <w:szCs w:val="20"/>
        </w:rPr>
        <w:t xml:space="preserve">Consejeros titulares presentes por el claustro de graduados: A.P. María Soledad LLOPIS, Ing. Cintia </w:t>
      </w:r>
      <w:proofErr w:type="spellStart"/>
      <w:r w:rsidRPr="002268B9">
        <w:rPr>
          <w:rFonts w:ascii="Century Gothic" w:hAnsi="Century Gothic"/>
          <w:color w:val="000000"/>
          <w:sz w:val="20"/>
          <w:szCs w:val="20"/>
        </w:rPr>
        <w:t>Antonela</w:t>
      </w:r>
      <w:proofErr w:type="spellEnd"/>
      <w:r w:rsidRPr="002268B9">
        <w:rPr>
          <w:rFonts w:ascii="Century Gothic" w:hAnsi="Century Gothic"/>
          <w:color w:val="000000"/>
          <w:sz w:val="20"/>
          <w:szCs w:val="20"/>
        </w:rPr>
        <w:t xml:space="preserve"> AYALA (reemplaza a Ing. Damián José RATTALINO) e Ing. Antonio Héctor Gustavo PICCIRILLI.</w:t>
      </w:r>
    </w:p>
    <w:p w14:paraId="1DEBA120" w14:textId="77777777" w:rsidR="005675C6" w:rsidRPr="002268B9" w:rsidRDefault="005675C6" w:rsidP="002268B9">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2268B9">
        <w:rPr>
          <w:rFonts w:ascii="Century Gothic" w:hAnsi="Century Gothic"/>
          <w:color w:val="000000"/>
          <w:sz w:val="20"/>
          <w:szCs w:val="20"/>
        </w:rPr>
        <w:t>Ausente con aviso: Ing. Damián José RATTALINO.</w:t>
      </w:r>
    </w:p>
    <w:p w14:paraId="73910EE8" w14:textId="77777777" w:rsidR="005675C6" w:rsidRPr="002268B9" w:rsidRDefault="005675C6" w:rsidP="002268B9">
      <w:pPr>
        <w:spacing w:line="240" w:lineRule="auto"/>
        <w:ind w:left="0" w:hanging="2"/>
        <w:jc w:val="both"/>
        <w:rPr>
          <w:rFonts w:ascii="Century Gothic" w:hAnsi="Century Gothic"/>
          <w:sz w:val="20"/>
          <w:szCs w:val="20"/>
        </w:rPr>
      </w:pPr>
      <w:r w:rsidRPr="002268B9">
        <w:rPr>
          <w:rFonts w:ascii="Century Gothic" w:hAnsi="Century Gothic"/>
          <w:sz w:val="20"/>
          <w:szCs w:val="20"/>
        </w:rPr>
        <w:t>Consejeros titulares presentes por el claustro de estudiantes: Danna Alén BRITO, Valentín VIGNA BENITO (reemplaza a Gabriel BONATO), Julián VALINOTTI y Santiago MOTTA SONCINI.</w:t>
      </w:r>
    </w:p>
    <w:p w14:paraId="1EF5D9A9" w14:textId="77777777" w:rsidR="005675C6" w:rsidRPr="002268B9" w:rsidRDefault="005675C6" w:rsidP="002268B9">
      <w:pPr>
        <w:spacing w:line="240" w:lineRule="auto"/>
        <w:ind w:left="0" w:hanging="2"/>
        <w:jc w:val="both"/>
        <w:rPr>
          <w:rFonts w:ascii="Century Gothic" w:hAnsi="Century Gothic"/>
          <w:sz w:val="20"/>
          <w:szCs w:val="20"/>
        </w:rPr>
      </w:pPr>
      <w:r w:rsidRPr="002268B9">
        <w:rPr>
          <w:rFonts w:ascii="Century Gothic" w:hAnsi="Century Gothic"/>
          <w:sz w:val="20"/>
          <w:szCs w:val="20"/>
        </w:rPr>
        <w:t>Ausente con aviso: Gabriel BONATO.</w:t>
      </w:r>
    </w:p>
    <w:p w14:paraId="58ABFA24" w14:textId="77777777" w:rsidR="005675C6" w:rsidRPr="002268B9" w:rsidRDefault="005675C6" w:rsidP="002268B9">
      <w:pPr>
        <w:spacing w:line="240" w:lineRule="auto"/>
        <w:ind w:leftChars="0" w:left="2" w:hanging="2"/>
        <w:jc w:val="both"/>
        <w:rPr>
          <w:rFonts w:ascii="Century Gothic" w:hAnsi="Century Gothic"/>
          <w:color w:val="000000"/>
          <w:sz w:val="20"/>
          <w:szCs w:val="20"/>
        </w:rPr>
      </w:pPr>
      <w:r w:rsidRPr="002268B9">
        <w:rPr>
          <w:rFonts w:ascii="Century Gothic" w:hAnsi="Century Gothic"/>
          <w:color w:val="000000"/>
          <w:sz w:val="20"/>
          <w:szCs w:val="20"/>
        </w:rPr>
        <w:t xml:space="preserve">Consejero titular presente por el Sector </w:t>
      </w:r>
      <w:proofErr w:type="spellStart"/>
      <w:r w:rsidRPr="002268B9">
        <w:rPr>
          <w:rFonts w:ascii="Century Gothic" w:hAnsi="Century Gothic"/>
          <w:color w:val="000000"/>
          <w:sz w:val="20"/>
          <w:szCs w:val="20"/>
        </w:rPr>
        <w:t>Nodocente</w:t>
      </w:r>
      <w:proofErr w:type="spellEnd"/>
      <w:r w:rsidRPr="002268B9">
        <w:rPr>
          <w:rFonts w:ascii="Century Gothic" w:hAnsi="Century Gothic"/>
          <w:color w:val="000000"/>
          <w:sz w:val="20"/>
          <w:szCs w:val="20"/>
        </w:rPr>
        <w:t>: Prof. Exequiel Alejandro RODRÍGUEZ.</w:t>
      </w:r>
    </w:p>
    <w:p w14:paraId="58A8176F" w14:textId="77777777" w:rsidR="005675C6" w:rsidRPr="002268B9" w:rsidRDefault="005675C6" w:rsidP="002268B9">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2268B9">
        <w:rPr>
          <w:rFonts w:ascii="Century Gothic" w:hAnsi="Century Gothic"/>
          <w:color w:val="000000"/>
          <w:sz w:val="20"/>
          <w:szCs w:val="20"/>
        </w:rPr>
        <w:t>Se encuentran presentes en la sala las Consejeras: María de los Ángeles MARTÍN, Olga Mariel BERRUETTE, Gabriela Fabiana MINETTI, María Soledad LLOPIS,</w:t>
      </w:r>
      <w:r w:rsidRPr="002268B9">
        <w:rPr>
          <w:rFonts w:ascii="Century Gothic" w:hAnsi="Century Gothic"/>
          <w:sz w:val="20"/>
          <w:szCs w:val="20"/>
        </w:rPr>
        <w:t xml:space="preserve"> </w:t>
      </w:r>
      <w:r w:rsidRPr="002268B9">
        <w:rPr>
          <w:rFonts w:ascii="Century Gothic" w:hAnsi="Century Gothic"/>
          <w:color w:val="000000"/>
          <w:sz w:val="20"/>
          <w:szCs w:val="20"/>
        </w:rPr>
        <w:t xml:space="preserve">Cintia </w:t>
      </w:r>
      <w:proofErr w:type="spellStart"/>
      <w:r w:rsidRPr="002268B9">
        <w:rPr>
          <w:rFonts w:ascii="Century Gothic" w:hAnsi="Century Gothic"/>
          <w:color w:val="000000"/>
          <w:sz w:val="20"/>
          <w:szCs w:val="20"/>
        </w:rPr>
        <w:t>Antonela</w:t>
      </w:r>
      <w:proofErr w:type="spellEnd"/>
      <w:r w:rsidRPr="002268B9">
        <w:rPr>
          <w:rFonts w:ascii="Century Gothic" w:hAnsi="Century Gothic"/>
          <w:color w:val="000000"/>
          <w:sz w:val="20"/>
          <w:szCs w:val="20"/>
        </w:rPr>
        <w:t xml:space="preserve"> AYALA y </w:t>
      </w:r>
      <w:r w:rsidRPr="002268B9">
        <w:rPr>
          <w:rFonts w:ascii="Century Gothic" w:hAnsi="Century Gothic"/>
          <w:sz w:val="20"/>
          <w:szCs w:val="20"/>
        </w:rPr>
        <w:t>Danna Alén BRITO,</w:t>
      </w:r>
      <w:r w:rsidRPr="002268B9">
        <w:rPr>
          <w:rFonts w:ascii="Century Gothic" w:hAnsi="Century Gothic"/>
          <w:color w:val="000000"/>
          <w:sz w:val="20"/>
          <w:szCs w:val="20"/>
        </w:rPr>
        <w:t xml:space="preserve"> y los Consejeros: Carlos Mariano IGLESIAS, Alejandro Luis MASSOLO, Juan Carlos HERNÁNDEZ, Antonio Héctor Gustavo PICCIRILLI,</w:t>
      </w:r>
      <w:r w:rsidRPr="002268B9">
        <w:rPr>
          <w:rFonts w:ascii="Century Gothic" w:hAnsi="Century Gothic"/>
          <w:sz w:val="20"/>
          <w:szCs w:val="20"/>
        </w:rPr>
        <w:t xml:space="preserve"> Valentín VIGNA BENITO, Julián VALINOTTI, Santiago MOTTA SONCINI y </w:t>
      </w:r>
      <w:r w:rsidRPr="002268B9">
        <w:rPr>
          <w:rFonts w:ascii="Century Gothic" w:hAnsi="Century Gothic"/>
          <w:color w:val="000000"/>
          <w:sz w:val="20"/>
          <w:szCs w:val="20"/>
        </w:rPr>
        <w:t>Exequiel Alejandro RODRÍGUEZ</w:t>
      </w:r>
      <w:r w:rsidRPr="002268B9">
        <w:rPr>
          <w:rFonts w:ascii="Century Gothic" w:hAnsi="Century Gothic"/>
          <w:sz w:val="20"/>
          <w:szCs w:val="20"/>
        </w:rPr>
        <w:t>,</w:t>
      </w:r>
      <w:r w:rsidRPr="002268B9">
        <w:rPr>
          <w:rFonts w:ascii="Century Gothic" w:hAnsi="Century Gothic"/>
          <w:color w:val="000000"/>
          <w:sz w:val="20"/>
          <w:szCs w:val="20"/>
        </w:rPr>
        <w:t xml:space="preserve"> en tanto que la Consejera Adriana Lorena MICHELIS participa de manera virtual a través de ZOOM. </w:t>
      </w:r>
    </w:p>
    <w:p w14:paraId="4397EDCB" w14:textId="77777777" w:rsidR="005675C6" w:rsidRPr="002268B9" w:rsidRDefault="005675C6" w:rsidP="00A7789E">
      <w:pPr>
        <w:spacing w:line="240" w:lineRule="auto"/>
        <w:ind w:left="0" w:hanging="2"/>
        <w:rPr>
          <w:rFonts w:ascii="Century Gothic" w:hAnsi="Century Gothic"/>
          <w:sz w:val="20"/>
          <w:szCs w:val="20"/>
        </w:rPr>
      </w:pPr>
    </w:p>
    <w:p w14:paraId="368A50E0" w14:textId="77777777" w:rsidR="005675C6" w:rsidRPr="002268B9" w:rsidRDefault="005675C6" w:rsidP="00A7789E">
      <w:pPr>
        <w:spacing w:line="240" w:lineRule="auto"/>
        <w:ind w:left="0" w:hanging="2"/>
        <w:rPr>
          <w:rFonts w:ascii="Century Gothic" w:hAnsi="Century Gothic"/>
          <w:sz w:val="20"/>
          <w:szCs w:val="20"/>
        </w:rPr>
      </w:pPr>
      <w:r w:rsidRPr="002268B9">
        <w:rPr>
          <w:rFonts w:ascii="Century Gothic" w:hAnsi="Century Gothic"/>
          <w:sz w:val="20"/>
          <w:szCs w:val="20"/>
        </w:rPr>
        <w:t>El Temario del día es el siguiente:</w:t>
      </w:r>
    </w:p>
    <w:p w14:paraId="734D69D4" w14:textId="77777777" w:rsidR="005675C6" w:rsidRPr="002268B9" w:rsidRDefault="005675C6" w:rsidP="00A7789E">
      <w:pPr>
        <w:spacing w:line="240" w:lineRule="auto"/>
        <w:ind w:left="0" w:hanging="2"/>
        <w:rPr>
          <w:rFonts w:ascii="Century Gothic" w:hAnsi="Century Gothic"/>
          <w:sz w:val="20"/>
          <w:szCs w:val="20"/>
        </w:rPr>
      </w:pPr>
    </w:p>
    <w:p w14:paraId="7BE1DCA7" w14:textId="77777777" w:rsidR="005675C6" w:rsidRPr="00265A38" w:rsidRDefault="005675C6" w:rsidP="00034503">
      <w:pPr>
        <w:pStyle w:val="Normal10"/>
        <w:ind w:left="0"/>
        <w:rPr>
          <w:b/>
          <w:bCs/>
          <w:position w:val="0"/>
          <w:lang w:val="es-AR"/>
        </w:rPr>
      </w:pPr>
      <w:r w:rsidRPr="00265A38">
        <w:rPr>
          <w:b/>
          <w:bCs/>
          <w:lang w:val="es-AR"/>
        </w:rPr>
        <w:t>1.- CONSIDERACIÓN DE ACTA RESUMEN DE LA REUNION: 21/03/2024.</w:t>
      </w:r>
    </w:p>
    <w:p w14:paraId="22DAEF93" w14:textId="77777777" w:rsidR="005675C6" w:rsidRPr="002268B9" w:rsidRDefault="005675C6" w:rsidP="00034503">
      <w:pPr>
        <w:pStyle w:val="Normal10"/>
        <w:ind w:left="0"/>
        <w:rPr>
          <w:lang w:val="es-AR"/>
        </w:rPr>
      </w:pPr>
    </w:p>
    <w:p w14:paraId="4425AC73" w14:textId="77777777" w:rsidR="005675C6" w:rsidRPr="00265A38" w:rsidRDefault="005675C6" w:rsidP="00034503">
      <w:pPr>
        <w:pStyle w:val="Normal10"/>
        <w:ind w:left="0"/>
        <w:rPr>
          <w:b/>
          <w:bCs/>
          <w:lang w:val="es-AR"/>
        </w:rPr>
      </w:pPr>
      <w:r w:rsidRPr="00265A38">
        <w:rPr>
          <w:b/>
          <w:bCs/>
          <w:lang w:val="es-AR"/>
        </w:rPr>
        <w:t>2.- DESIGNACIÓN DE CUATRO (4) CONSEJEROS PARA RUBRICAR EL ACTA RESUMEN DE LA SESIÓN.</w:t>
      </w:r>
    </w:p>
    <w:p w14:paraId="74558DA4" w14:textId="77777777" w:rsidR="005675C6" w:rsidRPr="002268B9" w:rsidRDefault="005675C6" w:rsidP="00034503">
      <w:pPr>
        <w:pStyle w:val="Normal10"/>
        <w:ind w:left="0"/>
        <w:rPr>
          <w:lang w:val="es-AR"/>
        </w:rPr>
      </w:pPr>
    </w:p>
    <w:p w14:paraId="1127D2EE" w14:textId="77777777" w:rsidR="005675C6" w:rsidRPr="002268B9" w:rsidRDefault="005675C6" w:rsidP="00034503">
      <w:pPr>
        <w:pStyle w:val="Normal10"/>
        <w:ind w:left="0"/>
        <w:rPr>
          <w:lang w:val="es-AR"/>
        </w:rPr>
      </w:pPr>
      <w:r w:rsidRPr="002268B9">
        <w:rPr>
          <w:lang w:val="es-AR"/>
        </w:rPr>
        <w:t>3.- ASUNTOS ENTRADOS:</w:t>
      </w:r>
    </w:p>
    <w:p w14:paraId="3FD39BCC" w14:textId="77777777" w:rsidR="005675C6" w:rsidRPr="002268B9" w:rsidRDefault="005675C6" w:rsidP="00034503">
      <w:pPr>
        <w:pStyle w:val="Normal10"/>
        <w:ind w:left="0"/>
        <w:rPr>
          <w:lang w:val="es-AR"/>
        </w:rPr>
      </w:pPr>
      <w:r w:rsidRPr="002268B9">
        <w:rPr>
          <w:lang w:val="es-AR"/>
        </w:rPr>
        <w:t>3.1.- Informe de Presidencia.</w:t>
      </w:r>
    </w:p>
    <w:p w14:paraId="340CC8D0" w14:textId="77777777" w:rsidR="005675C6" w:rsidRPr="002268B9" w:rsidRDefault="005675C6" w:rsidP="00034503">
      <w:pPr>
        <w:pStyle w:val="Normal10"/>
        <w:ind w:left="0"/>
        <w:rPr>
          <w:lang w:val="es-AR"/>
        </w:rPr>
      </w:pPr>
    </w:p>
    <w:p w14:paraId="69809606" w14:textId="77777777" w:rsidR="005675C6" w:rsidRPr="00265A38" w:rsidRDefault="005675C6" w:rsidP="00034503">
      <w:pPr>
        <w:pStyle w:val="Normal10"/>
        <w:ind w:left="0"/>
        <w:rPr>
          <w:b/>
          <w:bCs/>
          <w:lang w:val="es-AR"/>
        </w:rPr>
      </w:pPr>
      <w:r w:rsidRPr="00265A38">
        <w:rPr>
          <w:b/>
          <w:bCs/>
          <w:lang w:val="es-AR"/>
        </w:rPr>
        <w:t>4.- DESPACHOS DE COMISIÓN ENTRADOS.</w:t>
      </w:r>
    </w:p>
    <w:p w14:paraId="05084272" w14:textId="77777777" w:rsidR="005675C6" w:rsidRPr="002268B9" w:rsidRDefault="005675C6" w:rsidP="00034503">
      <w:pPr>
        <w:pStyle w:val="Normal10"/>
        <w:ind w:left="0"/>
        <w:rPr>
          <w:lang w:val="es-AR"/>
        </w:rPr>
      </w:pPr>
    </w:p>
    <w:p w14:paraId="28E9AFDC" w14:textId="77777777" w:rsidR="005675C6" w:rsidRPr="00265A38" w:rsidRDefault="005675C6" w:rsidP="00034503">
      <w:pPr>
        <w:pStyle w:val="Normal10"/>
        <w:ind w:left="0"/>
        <w:rPr>
          <w:b/>
          <w:bCs/>
          <w:position w:val="0"/>
          <w:lang w:val="es-AR"/>
        </w:rPr>
      </w:pPr>
      <w:r w:rsidRPr="00265A38">
        <w:rPr>
          <w:b/>
          <w:bCs/>
          <w:lang w:val="es-AR"/>
        </w:rPr>
        <w:t>1.- CONSIDERACIÓN DE ACTA RESUMEN DE LA REUNION: 21/03/2024.</w:t>
      </w:r>
    </w:p>
    <w:p w14:paraId="280C575A" w14:textId="77777777" w:rsidR="005675C6" w:rsidRPr="002268B9" w:rsidRDefault="005675C6" w:rsidP="002268B9">
      <w:pPr>
        <w:tabs>
          <w:tab w:val="left" w:pos="708"/>
        </w:tabs>
        <w:spacing w:line="240" w:lineRule="auto"/>
        <w:ind w:leftChars="0" w:left="2" w:hanging="2"/>
        <w:jc w:val="both"/>
        <w:rPr>
          <w:rFonts w:ascii="Century Gothic" w:eastAsia="Times New Roman" w:hAnsi="Century Gothic" w:cs="Times New Roman"/>
          <w:position w:val="0"/>
          <w:sz w:val="20"/>
          <w:szCs w:val="20"/>
        </w:rPr>
      </w:pPr>
      <w:r w:rsidRPr="002268B9">
        <w:rPr>
          <w:rFonts w:ascii="Century Gothic" w:hAnsi="Century Gothic"/>
          <w:sz w:val="20"/>
          <w:szCs w:val="20"/>
        </w:rPr>
        <w:t>Puesta a consideración el Acta Resumen de la reunión correspondiente al día 21</w:t>
      </w:r>
      <w:r w:rsidRPr="002268B9">
        <w:rPr>
          <w:rFonts w:ascii="Century Gothic" w:hAnsi="Century Gothic"/>
          <w:bCs/>
          <w:sz w:val="20"/>
          <w:szCs w:val="20"/>
        </w:rPr>
        <w:t>/03/2024,</w:t>
      </w:r>
      <w:r w:rsidRPr="002268B9">
        <w:rPr>
          <w:rFonts w:ascii="Century Gothic" w:hAnsi="Century Gothic"/>
          <w:sz w:val="20"/>
          <w:szCs w:val="20"/>
        </w:rPr>
        <w:t xml:space="preserve"> el </w:t>
      </w:r>
      <w:proofErr w:type="gramStart"/>
      <w:r w:rsidRPr="002268B9">
        <w:rPr>
          <w:rFonts w:ascii="Century Gothic" w:hAnsi="Century Gothic"/>
          <w:sz w:val="20"/>
          <w:szCs w:val="20"/>
        </w:rPr>
        <w:t>Consejero</w:t>
      </w:r>
      <w:proofErr w:type="gramEnd"/>
      <w:r w:rsidRPr="002268B9">
        <w:rPr>
          <w:rFonts w:ascii="Century Gothic" w:hAnsi="Century Gothic"/>
          <w:sz w:val="20"/>
          <w:szCs w:val="20"/>
        </w:rPr>
        <w:t xml:space="preserve"> </w:t>
      </w:r>
      <w:r w:rsidRPr="002268B9">
        <w:rPr>
          <w:rFonts w:ascii="Century Gothic" w:hAnsi="Century Gothic"/>
          <w:color w:val="000000"/>
          <w:sz w:val="20"/>
          <w:szCs w:val="20"/>
        </w:rPr>
        <w:t>Alejandro Luis MASSOLO</w:t>
      </w:r>
      <w:r w:rsidRPr="002268B9">
        <w:rPr>
          <w:rFonts w:ascii="Century Gothic" w:hAnsi="Century Gothic"/>
          <w:sz w:val="20"/>
          <w:szCs w:val="20"/>
        </w:rPr>
        <w:t xml:space="preserve"> mociona por la aprobación. Efectuada la votación se aprueba por mayoría con cuatro abstenciones. </w:t>
      </w:r>
    </w:p>
    <w:p w14:paraId="7C7FD5A8" w14:textId="77777777" w:rsidR="005675C6" w:rsidRPr="002268B9" w:rsidRDefault="005675C6" w:rsidP="00034503">
      <w:pPr>
        <w:pStyle w:val="Normal10"/>
        <w:ind w:left="0"/>
        <w:rPr>
          <w:lang w:val="es-AR"/>
        </w:rPr>
      </w:pPr>
    </w:p>
    <w:p w14:paraId="4F34968D" w14:textId="77777777" w:rsidR="005675C6" w:rsidRPr="00265A38" w:rsidRDefault="005675C6" w:rsidP="00034503">
      <w:pPr>
        <w:pStyle w:val="Normal10"/>
        <w:ind w:left="0"/>
        <w:rPr>
          <w:b/>
          <w:bCs/>
          <w:lang w:val="es-AR"/>
        </w:rPr>
      </w:pPr>
      <w:r w:rsidRPr="00265A38">
        <w:rPr>
          <w:b/>
          <w:bCs/>
          <w:lang w:val="es-AR"/>
        </w:rPr>
        <w:t>2.- DESIGNACIÓN DE CUATRO (4) CONSEJEROS PARA RUBRICAR EL ACTA RESUMEN DE LA SESIÓN.</w:t>
      </w:r>
    </w:p>
    <w:p w14:paraId="2F807744" w14:textId="77777777" w:rsidR="005675C6" w:rsidRPr="002268B9" w:rsidRDefault="005675C6" w:rsidP="002268B9">
      <w:pPr>
        <w:spacing w:line="240" w:lineRule="auto"/>
        <w:ind w:leftChars="0" w:left="2" w:hanging="2"/>
        <w:jc w:val="both"/>
        <w:rPr>
          <w:rFonts w:ascii="Century Gothic" w:hAnsi="Century Gothic"/>
          <w:sz w:val="20"/>
          <w:szCs w:val="20"/>
        </w:rPr>
      </w:pPr>
      <w:r w:rsidRPr="002268B9">
        <w:rPr>
          <w:rFonts w:ascii="Century Gothic" w:hAnsi="Century Gothic"/>
          <w:sz w:val="20"/>
          <w:szCs w:val="20"/>
        </w:rPr>
        <w:t xml:space="preserve">El </w:t>
      </w:r>
      <w:proofErr w:type="gramStart"/>
      <w:r w:rsidRPr="002268B9">
        <w:rPr>
          <w:rFonts w:ascii="Century Gothic" w:hAnsi="Century Gothic"/>
          <w:sz w:val="20"/>
          <w:szCs w:val="20"/>
        </w:rPr>
        <w:t>Consejero</w:t>
      </w:r>
      <w:proofErr w:type="gramEnd"/>
      <w:r w:rsidRPr="002268B9">
        <w:rPr>
          <w:rFonts w:ascii="Century Gothic" w:hAnsi="Century Gothic"/>
          <w:sz w:val="20"/>
          <w:szCs w:val="20"/>
        </w:rPr>
        <w:t xml:space="preserve"> </w:t>
      </w:r>
      <w:r w:rsidRPr="002268B9">
        <w:rPr>
          <w:rFonts w:ascii="Century Gothic" w:hAnsi="Century Gothic"/>
          <w:color w:val="000000"/>
          <w:sz w:val="20"/>
          <w:szCs w:val="20"/>
        </w:rPr>
        <w:t xml:space="preserve">Juan Carlos HERNÁNDEZ </w:t>
      </w:r>
      <w:r w:rsidRPr="002268B9">
        <w:rPr>
          <w:rFonts w:ascii="Century Gothic" w:hAnsi="Century Gothic"/>
          <w:sz w:val="20"/>
          <w:szCs w:val="20"/>
        </w:rPr>
        <w:t xml:space="preserve">propone para rubricar el acta a las Consejeras Danna Alén BRITO y </w:t>
      </w:r>
      <w:r w:rsidRPr="002268B9">
        <w:rPr>
          <w:rFonts w:ascii="Century Gothic" w:hAnsi="Century Gothic"/>
          <w:color w:val="000000"/>
          <w:sz w:val="20"/>
          <w:szCs w:val="20"/>
        </w:rPr>
        <w:t xml:space="preserve">Cintia </w:t>
      </w:r>
      <w:proofErr w:type="spellStart"/>
      <w:r w:rsidRPr="002268B9">
        <w:rPr>
          <w:rFonts w:ascii="Century Gothic" w:hAnsi="Century Gothic"/>
          <w:color w:val="000000"/>
          <w:sz w:val="20"/>
          <w:szCs w:val="20"/>
        </w:rPr>
        <w:t>Antonela</w:t>
      </w:r>
      <w:proofErr w:type="spellEnd"/>
      <w:r w:rsidRPr="002268B9">
        <w:rPr>
          <w:rFonts w:ascii="Century Gothic" w:hAnsi="Century Gothic"/>
          <w:color w:val="000000"/>
          <w:sz w:val="20"/>
          <w:szCs w:val="20"/>
        </w:rPr>
        <w:t xml:space="preserve"> AYALA, y a los Consejeros Alejandro Luis MASSOLO y Exequiel Alejandro RODRÍGUEZ</w:t>
      </w:r>
      <w:r w:rsidRPr="002268B9">
        <w:rPr>
          <w:rFonts w:ascii="Century Gothic" w:hAnsi="Century Gothic"/>
          <w:sz w:val="20"/>
          <w:szCs w:val="20"/>
        </w:rPr>
        <w:t>. Puesta la moción a consideración se acepta por unanimidad.</w:t>
      </w:r>
    </w:p>
    <w:p w14:paraId="6E6C2F96" w14:textId="77777777" w:rsidR="005675C6" w:rsidRPr="002268B9" w:rsidRDefault="005675C6" w:rsidP="007D1DB1">
      <w:pPr>
        <w:spacing w:line="240" w:lineRule="auto"/>
        <w:ind w:leftChars="0" w:left="2" w:hanging="2"/>
        <w:rPr>
          <w:rFonts w:ascii="Century Gothic" w:hAnsi="Century Gothic"/>
          <w:sz w:val="20"/>
          <w:szCs w:val="20"/>
        </w:rPr>
      </w:pPr>
    </w:p>
    <w:p w14:paraId="476A7D0F" w14:textId="77777777" w:rsidR="005675C6" w:rsidRPr="00265A38" w:rsidRDefault="005675C6" w:rsidP="00034503">
      <w:pPr>
        <w:pStyle w:val="Normal10"/>
        <w:ind w:left="0"/>
        <w:rPr>
          <w:b/>
          <w:bCs/>
          <w:lang w:val="es-AR"/>
        </w:rPr>
      </w:pPr>
      <w:r w:rsidRPr="00265A38">
        <w:rPr>
          <w:b/>
          <w:bCs/>
          <w:lang w:val="es-AR"/>
        </w:rPr>
        <w:t>3.- ASUNTOS ENTRADOS:</w:t>
      </w:r>
    </w:p>
    <w:p w14:paraId="5B4C941F" w14:textId="77777777" w:rsidR="005675C6" w:rsidRPr="00265A38" w:rsidRDefault="005675C6" w:rsidP="00034503">
      <w:pPr>
        <w:pStyle w:val="Normal10"/>
        <w:ind w:left="0"/>
        <w:rPr>
          <w:b/>
          <w:bCs/>
          <w:lang w:val="es-AR"/>
        </w:rPr>
      </w:pPr>
      <w:r w:rsidRPr="00265A38">
        <w:rPr>
          <w:b/>
          <w:bCs/>
          <w:lang w:val="es-AR"/>
        </w:rPr>
        <w:t>3.1.- Informe de Presidencia.</w:t>
      </w:r>
    </w:p>
    <w:p w14:paraId="23DB43C7" w14:textId="77777777" w:rsidR="005675C6" w:rsidRPr="002268B9" w:rsidRDefault="005675C6" w:rsidP="0096016D">
      <w:pPr>
        <w:widowControl w:val="0"/>
        <w:spacing w:line="240" w:lineRule="auto"/>
        <w:ind w:left="0" w:hanging="2"/>
        <w:rPr>
          <w:rFonts w:ascii="Century Gothic" w:hAnsi="Century Gothic"/>
          <w:b/>
          <w:i/>
          <w:sz w:val="20"/>
          <w:szCs w:val="20"/>
        </w:rPr>
      </w:pPr>
    </w:p>
    <w:p w14:paraId="2DC3ECF4" w14:textId="77777777" w:rsidR="005675C6" w:rsidRPr="002268B9" w:rsidRDefault="005675C6" w:rsidP="0004126C">
      <w:pPr>
        <w:widowControl w:val="0"/>
        <w:spacing w:line="240" w:lineRule="auto"/>
        <w:ind w:left="0" w:hanging="2"/>
        <w:rPr>
          <w:rFonts w:ascii="Century Gothic" w:hAnsi="Century Gothic"/>
          <w:b/>
          <w:sz w:val="20"/>
          <w:szCs w:val="20"/>
        </w:rPr>
      </w:pPr>
    </w:p>
    <w:p w14:paraId="5066274E" w14:textId="77777777" w:rsidR="005675C6" w:rsidRPr="002268B9" w:rsidRDefault="005675C6" w:rsidP="00D47076">
      <w:pPr>
        <w:widowControl w:val="0"/>
        <w:spacing w:line="240" w:lineRule="auto"/>
        <w:ind w:left="0" w:hanging="2"/>
        <w:rPr>
          <w:rFonts w:ascii="Century Gothic" w:hAnsi="Century Gothic"/>
          <w:sz w:val="20"/>
          <w:szCs w:val="20"/>
        </w:rPr>
      </w:pPr>
      <w:r w:rsidRPr="002268B9">
        <w:rPr>
          <w:rFonts w:ascii="Century Gothic" w:hAnsi="Century Gothic"/>
          <w:b/>
          <w:sz w:val="20"/>
          <w:szCs w:val="20"/>
        </w:rPr>
        <w:lastRenderedPageBreak/>
        <w:t>Decanato:</w:t>
      </w:r>
    </w:p>
    <w:p w14:paraId="79FEACEE" w14:textId="77777777" w:rsidR="005675C6" w:rsidRPr="002268B9" w:rsidRDefault="005675C6" w:rsidP="005675C6">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2268B9">
        <w:rPr>
          <w:rFonts w:ascii="Century Gothic" w:hAnsi="Century Gothic"/>
          <w:sz w:val="20"/>
          <w:szCs w:val="20"/>
        </w:rPr>
        <w:t>Día Nacional de la Memoria por la Verdad y la Justicia: el día 23/03 el Decano de la Facultad participó de la vigilia que se realizó en la Facultad de Ciencias Veterinarias. Además de distintas autoridades universitarias, asistieron autoridades municipales y provinciales.</w:t>
      </w:r>
    </w:p>
    <w:p w14:paraId="3A3D1F3F" w14:textId="77777777" w:rsidR="005675C6" w:rsidRPr="002268B9" w:rsidRDefault="005675C6" w:rsidP="005675C6">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2268B9">
        <w:rPr>
          <w:rFonts w:ascii="Century Gothic" w:hAnsi="Century Gothic"/>
          <w:sz w:val="20"/>
          <w:szCs w:val="20"/>
        </w:rPr>
        <w:t xml:space="preserve">Día Nacional de la Memoria por la Verdad y la Justicia: el día 24/03 el </w:t>
      </w:r>
      <w:proofErr w:type="gramStart"/>
      <w:r w:rsidRPr="002268B9">
        <w:rPr>
          <w:rFonts w:ascii="Century Gothic" w:hAnsi="Century Gothic"/>
          <w:sz w:val="20"/>
          <w:szCs w:val="20"/>
        </w:rPr>
        <w:t>Secretario</w:t>
      </w:r>
      <w:proofErr w:type="gramEnd"/>
      <w:r w:rsidRPr="002268B9">
        <w:rPr>
          <w:rFonts w:ascii="Century Gothic" w:hAnsi="Century Gothic"/>
          <w:sz w:val="20"/>
          <w:szCs w:val="20"/>
        </w:rPr>
        <w:t xml:space="preserve"> Administrativo representó a la Facultad en el acto que se realizó en la Plaza de la Memoria ubicada en calle 10 y 107. También participaron autoridades municipales y provinciales. Estuvieron presentes la Vicerrectora María Ema MARTÍN, la Intendenta Fernanda ALONSO y la Vicegobernadora Alicia MAYORAL.</w:t>
      </w:r>
    </w:p>
    <w:p w14:paraId="55E4863B" w14:textId="77777777" w:rsidR="005675C6" w:rsidRPr="002268B9" w:rsidRDefault="005675C6" w:rsidP="005675C6">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2268B9">
        <w:rPr>
          <w:rFonts w:ascii="Century Gothic" w:hAnsi="Century Gothic"/>
          <w:sz w:val="20"/>
          <w:szCs w:val="20"/>
        </w:rPr>
        <w:t xml:space="preserve">Día del Veterano y de los Caídos en la Guerra de Malvinas: el día 02/04 se realizó un homenaje en el Parque de los Caídos, a aquellos que defendieron con valentía la soberanía argentina en las islas argentinas del Atlántico Sur. Fue organizado por la Asociación Veteranos de Guerra de Malvinas "Alberto AMESGARAY", con la colaboración de la Municipalidad de General Pico y el Regimiento de Caballería de Tanques </w:t>
      </w:r>
      <w:proofErr w:type="spellStart"/>
      <w:r w:rsidRPr="002268B9">
        <w:rPr>
          <w:rFonts w:ascii="Century Gothic" w:hAnsi="Century Gothic"/>
          <w:sz w:val="20"/>
          <w:szCs w:val="20"/>
        </w:rPr>
        <w:t>N.°</w:t>
      </w:r>
      <w:proofErr w:type="spellEnd"/>
      <w:r w:rsidRPr="002268B9">
        <w:rPr>
          <w:rFonts w:ascii="Century Gothic" w:hAnsi="Century Gothic"/>
          <w:sz w:val="20"/>
          <w:szCs w:val="20"/>
        </w:rPr>
        <w:t xml:space="preserve"> 13. Nuestra Facultad estuvo representada por el </w:t>
      </w:r>
      <w:proofErr w:type="gramStart"/>
      <w:r w:rsidRPr="002268B9">
        <w:rPr>
          <w:rFonts w:ascii="Century Gothic" w:hAnsi="Century Gothic"/>
          <w:sz w:val="20"/>
          <w:szCs w:val="20"/>
        </w:rPr>
        <w:t>Secretario</w:t>
      </w:r>
      <w:proofErr w:type="gramEnd"/>
      <w:r w:rsidRPr="002268B9">
        <w:rPr>
          <w:rFonts w:ascii="Century Gothic" w:hAnsi="Century Gothic"/>
          <w:sz w:val="20"/>
          <w:szCs w:val="20"/>
        </w:rPr>
        <w:t xml:space="preserve"> de Ciencia y Técnica, Guillermo LAFUENTE.</w:t>
      </w:r>
    </w:p>
    <w:p w14:paraId="3AFE772D" w14:textId="77777777" w:rsidR="005675C6" w:rsidRPr="002268B9" w:rsidRDefault="005675C6" w:rsidP="005675C6">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2268B9">
        <w:rPr>
          <w:rFonts w:ascii="Century Gothic" w:hAnsi="Century Gothic"/>
          <w:sz w:val="20"/>
          <w:szCs w:val="20"/>
        </w:rPr>
        <w:t xml:space="preserve">Jornada de cáñamo en La Pampa: se desarrolló el día martes 16 de abril en el Polo Tecnológico de General Pico, la Jornada de encuentro y debate en el marco del “Estudio integral para la incorporación de la Industria del Cáñamo (IC) en la provincia de La Pampa”, organizada por la Agencia Pampeana de Ciencias, Tecnologías e Innovación Abierta (Agencia CITIA). Asistieron por la Facultad el Decano y el </w:t>
      </w:r>
      <w:proofErr w:type="gramStart"/>
      <w:r w:rsidRPr="002268B9">
        <w:rPr>
          <w:rFonts w:ascii="Century Gothic" w:hAnsi="Century Gothic"/>
          <w:sz w:val="20"/>
          <w:szCs w:val="20"/>
        </w:rPr>
        <w:t>Secretario</w:t>
      </w:r>
      <w:proofErr w:type="gramEnd"/>
      <w:r w:rsidRPr="002268B9">
        <w:rPr>
          <w:rFonts w:ascii="Century Gothic" w:hAnsi="Century Gothic"/>
          <w:sz w:val="20"/>
          <w:szCs w:val="20"/>
        </w:rPr>
        <w:t xml:space="preserve"> de Ciencia y Técnica.</w:t>
      </w:r>
    </w:p>
    <w:p w14:paraId="4F2EC8D9" w14:textId="77777777" w:rsidR="005675C6" w:rsidRPr="002268B9" w:rsidRDefault="005675C6" w:rsidP="005675C6">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2268B9">
        <w:rPr>
          <w:rFonts w:ascii="Century Gothic" w:hAnsi="Century Gothic"/>
          <w:sz w:val="20"/>
          <w:szCs w:val="20"/>
        </w:rPr>
        <w:t xml:space="preserve">Capacitación complementaria de Ley Micaela: el día 16/04 se llevó a cabo en el aula 101 un taller sobre protocolo de intervención institucional ante situaciones de violencia de género, acoso sexual y discriminación de género en la </w:t>
      </w:r>
      <w:proofErr w:type="spellStart"/>
      <w:r w:rsidRPr="002268B9">
        <w:rPr>
          <w:rFonts w:ascii="Century Gothic" w:hAnsi="Century Gothic"/>
          <w:sz w:val="20"/>
          <w:szCs w:val="20"/>
        </w:rPr>
        <w:t>UNLPam</w:t>
      </w:r>
      <w:proofErr w:type="spellEnd"/>
      <w:r w:rsidRPr="002268B9">
        <w:rPr>
          <w:rFonts w:ascii="Century Gothic" w:hAnsi="Century Gothic"/>
          <w:sz w:val="20"/>
          <w:szCs w:val="20"/>
        </w:rPr>
        <w:t xml:space="preserve">. Fue una capacitación obligatoria y complementaria en Ley Micaela a docentes. En la misma fecha, en la Facultad de Ciencias Veterinarias, se realizó para </w:t>
      </w:r>
      <w:proofErr w:type="spellStart"/>
      <w:r w:rsidRPr="002268B9">
        <w:rPr>
          <w:rFonts w:ascii="Century Gothic" w:hAnsi="Century Gothic"/>
          <w:sz w:val="20"/>
          <w:szCs w:val="20"/>
        </w:rPr>
        <w:t>Nodocentes</w:t>
      </w:r>
      <w:proofErr w:type="spellEnd"/>
      <w:r w:rsidRPr="002268B9">
        <w:rPr>
          <w:rFonts w:ascii="Century Gothic" w:hAnsi="Century Gothic"/>
          <w:sz w:val="20"/>
          <w:szCs w:val="20"/>
        </w:rPr>
        <w:t>.</w:t>
      </w:r>
    </w:p>
    <w:p w14:paraId="50DBFBF5" w14:textId="77777777" w:rsidR="005675C6" w:rsidRPr="002268B9" w:rsidRDefault="005675C6" w:rsidP="005675C6">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2268B9">
        <w:rPr>
          <w:rFonts w:ascii="Century Gothic" w:hAnsi="Century Gothic"/>
          <w:sz w:val="20"/>
          <w:szCs w:val="20"/>
        </w:rPr>
        <w:t>Visita de autoridades: el día 19/04 visitaron la facultad el Diputado Nacional Martín MAQUIEYRA y la Diputada Provincial Noelia VIARA. Se interiorizaron de la situación de la facultad respecto a su situación económica. También presentaron becas de la Embajada de Taiwán destinadas a docentes y estudiantes.</w:t>
      </w:r>
    </w:p>
    <w:p w14:paraId="225DB8A7" w14:textId="77777777" w:rsidR="005675C6" w:rsidRPr="002268B9" w:rsidRDefault="005675C6" w:rsidP="005675C6">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2268B9">
        <w:rPr>
          <w:rFonts w:ascii="Century Gothic" w:hAnsi="Century Gothic"/>
          <w:sz w:val="20"/>
          <w:szCs w:val="20"/>
        </w:rPr>
        <w:t xml:space="preserve">Acto de colación: el día 19/04 se realizó el acto de colación de grados en el auditorio de la Facultad de Ciencias Veterinarias. En esta oportunidad se graduaron dos (2) Ingenieros Electromecánicos y dos (2) Ingenieros en Sistemas.  </w:t>
      </w:r>
    </w:p>
    <w:p w14:paraId="00819F8F" w14:textId="77777777" w:rsidR="005675C6" w:rsidRPr="002268B9" w:rsidRDefault="005675C6" w:rsidP="005675C6">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2268B9">
        <w:rPr>
          <w:rFonts w:ascii="Century Gothic" w:hAnsi="Century Gothic"/>
          <w:sz w:val="20"/>
          <w:szCs w:val="20"/>
        </w:rPr>
        <w:t>Consejo Superior:</w:t>
      </w:r>
    </w:p>
    <w:p w14:paraId="07D2EFF8" w14:textId="77777777" w:rsidR="005675C6" w:rsidRPr="002268B9" w:rsidRDefault="005675C6" w:rsidP="005675C6">
      <w:pPr>
        <w:numPr>
          <w:ilvl w:val="0"/>
          <w:numId w:val="65"/>
        </w:numPr>
        <w:suppressAutoHyphens w:val="0"/>
        <w:spacing w:line="252" w:lineRule="auto"/>
        <w:ind w:leftChars="0" w:left="993" w:firstLineChars="0"/>
        <w:jc w:val="both"/>
        <w:textDirection w:val="lrTb"/>
        <w:textAlignment w:val="auto"/>
        <w:outlineLvl w:val="9"/>
        <w:rPr>
          <w:rFonts w:ascii="Century Gothic" w:hAnsi="Century Gothic"/>
          <w:sz w:val="20"/>
          <w:szCs w:val="20"/>
        </w:rPr>
      </w:pPr>
      <w:r w:rsidRPr="002268B9">
        <w:rPr>
          <w:rFonts w:ascii="Century Gothic" w:hAnsi="Century Gothic"/>
          <w:sz w:val="20"/>
          <w:szCs w:val="20"/>
        </w:rPr>
        <w:t xml:space="preserve">Se le otorgó la baja a la Prof. </w:t>
      </w:r>
      <w:proofErr w:type="spellStart"/>
      <w:r w:rsidRPr="002268B9">
        <w:rPr>
          <w:rFonts w:ascii="Century Gothic" w:hAnsi="Century Gothic"/>
          <w:sz w:val="20"/>
          <w:szCs w:val="20"/>
        </w:rPr>
        <w:t>Elisabet</w:t>
      </w:r>
      <w:proofErr w:type="spellEnd"/>
      <w:r w:rsidRPr="002268B9">
        <w:rPr>
          <w:rFonts w:ascii="Century Gothic" w:hAnsi="Century Gothic"/>
          <w:sz w:val="20"/>
          <w:szCs w:val="20"/>
        </w:rPr>
        <w:t xml:space="preserve"> Andrea ROLLHAUSER (27/03) y se aprobó la baja de la dedicación en el cargo a la Mg. Adriana Lorena MICHELIS pasando a JTP simple en Mecánica de los Fluidos (27/03).</w:t>
      </w:r>
    </w:p>
    <w:p w14:paraId="424CA75B" w14:textId="77777777" w:rsidR="005675C6" w:rsidRPr="002268B9" w:rsidRDefault="005675C6" w:rsidP="005675C6">
      <w:pPr>
        <w:numPr>
          <w:ilvl w:val="0"/>
          <w:numId w:val="65"/>
        </w:numPr>
        <w:suppressAutoHyphens w:val="0"/>
        <w:spacing w:line="252" w:lineRule="auto"/>
        <w:ind w:leftChars="0" w:left="993" w:firstLineChars="0"/>
        <w:jc w:val="both"/>
        <w:textDirection w:val="lrTb"/>
        <w:textAlignment w:val="auto"/>
        <w:outlineLvl w:val="9"/>
        <w:rPr>
          <w:rFonts w:ascii="Century Gothic" w:hAnsi="Century Gothic"/>
          <w:sz w:val="20"/>
          <w:szCs w:val="20"/>
        </w:rPr>
      </w:pPr>
      <w:r w:rsidRPr="002268B9">
        <w:rPr>
          <w:rFonts w:ascii="Century Gothic" w:hAnsi="Century Gothic"/>
          <w:sz w:val="20"/>
          <w:szCs w:val="20"/>
        </w:rPr>
        <w:t>Se aprobaron tres (3) convenios marco de colaboración: con la Universidad de Villa Mercedes (27/03); con la empresa Dumas S.A. (17/04) y con la Asociación Civil Estudios Populares La Pampa (ACEP LA Pampa).</w:t>
      </w:r>
    </w:p>
    <w:p w14:paraId="11BD1E1F" w14:textId="77777777" w:rsidR="005675C6" w:rsidRPr="002268B9" w:rsidRDefault="005675C6" w:rsidP="005675C6">
      <w:pPr>
        <w:numPr>
          <w:ilvl w:val="0"/>
          <w:numId w:val="65"/>
        </w:numPr>
        <w:suppressAutoHyphens w:val="0"/>
        <w:spacing w:line="252" w:lineRule="auto"/>
        <w:ind w:leftChars="0" w:left="993" w:firstLineChars="0"/>
        <w:jc w:val="both"/>
        <w:textDirection w:val="lrTb"/>
        <w:textAlignment w:val="auto"/>
        <w:outlineLvl w:val="9"/>
        <w:rPr>
          <w:rFonts w:ascii="Century Gothic" w:hAnsi="Century Gothic"/>
          <w:sz w:val="20"/>
          <w:szCs w:val="20"/>
        </w:rPr>
      </w:pPr>
      <w:r w:rsidRPr="002268B9">
        <w:rPr>
          <w:rFonts w:ascii="Century Gothic" w:hAnsi="Century Gothic"/>
          <w:sz w:val="20"/>
          <w:szCs w:val="20"/>
        </w:rPr>
        <w:t xml:space="preserve">Se difirió la convocatoria a Asamblea Universitaria para la reforma integral del Estatuto de la </w:t>
      </w:r>
      <w:proofErr w:type="spellStart"/>
      <w:r w:rsidRPr="002268B9">
        <w:rPr>
          <w:rFonts w:ascii="Century Gothic" w:hAnsi="Century Gothic"/>
          <w:sz w:val="20"/>
          <w:szCs w:val="20"/>
        </w:rPr>
        <w:t>UNLPam</w:t>
      </w:r>
      <w:proofErr w:type="spellEnd"/>
      <w:r w:rsidRPr="002268B9">
        <w:rPr>
          <w:rFonts w:ascii="Century Gothic" w:hAnsi="Century Gothic"/>
          <w:sz w:val="20"/>
          <w:szCs w:val="20"/>
        </w:rPr>
        <w:t xml:space="preserve"> (27/03).</w:t>
      </w:r>
    </w:p>
    <w:p w14:paraId="1F395525" w14:textId="77777777" w:rsidR="005675C6" w:rsidRPr="002268B9" w:rsidRDefault="005675C6" w:rsidP="005675C6">
      <w:pPr>
        <w:numPr>
          <w:ilvl w:val="0"/>
          <w:numId w:val="65"/>
        </w:numPr>
        <w:suppressAutoHyphens w:val="0"/>
        <w:spacing w:line="252" w:lineRule="auto"/>
        <w:ind w:leftChars="0" w:left="993" w:firstLineChars="0"/>
        <w:jc w:val="both"/>
        <w:textDirection w:val="lrTb"/>
        <w:textAlignment w:val="auto"/>
        <w:outlineLvl w:val="9"/>
        <w:rPr>
          <w:rFonts w:ascii="Century Gothic" w:hAnsi="Century Gothic"/>
          <w:sz w:val="20"/>
          <w:szCs w:val="20"/>
        </w:rPr>
      </w:pPr>
      <w:r w:rsidRPr="002268B9">
        <w:rPr>
          <w:rFonts w:ascii="Century Gothic" w:hAnsi="Century Gothic"/>
          <w:sz w:val="20"/>
          <w:szCs w:val="20"/>
        </w:rPr>
        <w:t>Se declaró de Interés Institucional la realización de la Semana Nano, que organizada por la Fundación Argentina de Nanotecnología y el Ministerio de la Producción del Gobierno de La Pampa, a través de la Agencia CITIA, y en colaboración con la Dirección General de Economía del Conocimiento que se efectuará del 6 al 10 de mayo del 2024 (17/04).</w:t>
      </w:r>
    </w:p>
    <w:p w14:paraId="758423A9" w14:textId="77777777" w:rsidR="005675C6" w:rsidRPr="002268B9" w:rsidRDefault="005675C6" w:rsidP="005675C6">
      <w:pPr>
        <w:numPr>
          <w:ilvl w:val="0"/>
          <w:numId w:val="65"/>
        </w:numPr>
        <w:suppressAutoHyphens w:val="0"/>
        <w:spacing w:line="252" w:lineRule="auto"/>
        <w:ind w:leftChars="0" w:left="993" w:firstLineChars="0"/>
        <w:jc w:val="both"/>
        <w:textDirection w:val="lrTb"/>
        <w:textAlignment w:val="auto"/>
        <w:outlineLvl w:val="9"/>
        <w:rPr>
          <w:rFonts w:ascii="Century Gothic" w:hAnsi="Century Gothic"/>
          <w:sz w:val="20"/>
          <w:szCs w:val="20"/>
        </w:rPr>
      </w:pPr>
      <w:r w:rsidRPr="002268B9">
        <w:rPr>
          <w:rFonts w:ascii="Century Gothic" w:hAnsi="Century Gothic"/>
          <w:sz w:val="20"/>
          <w:szCs w:val="20"/>
        </w:rPr>
        <w:t>Se declaró la emergencia económica, financiera y presupuestaria en el ámbito de la Universidad Nacional de La Pampa, de manera excepcional, a partir del día de la fecha y hasta el 31 de diciembre de 2024, o hasta que el gobierno nacional regularice debidamente el envío de fondos para gastos de funcionamiento (17/04).</w:t>
      </w:r>
    </w:p>
    <w:p w14:paraId="69590593" w14:textId="77777777" w:rsidR="005675C6" w:rsidRPr="002268B9" w:rsidRDefault="005675C6" w:rsidP="005675C6">
      <w:pPr>
        <w:numPr>
          <w:ilvl w:val="0"/>
          <w:numId w:val="65"/>
        </w:numPr>
        <w:suppressAutoHyphens w:val="0"/>
        <w:spacing w:line="252" w:lineRule="auto"/>
        <w:ind w:leftChars="0" w:left="993" w:firstLineChars="0"/>
        <w:jc w:val="both"/>
        <w:textDirection w:val="lrTb"/>
        <w:textAlignment w:val="auto"/>
        <w:outlineLvl w:val="9"/>
        <w:rPr>
          <w:rFonts w:ascii="Century Gothic" w:hAnsi="Century Gothic"/>
          <w:sz w:val="20"/>
          <w:szCs w:val="20"/>
        </w:rPr>
      </w:pPr>
      <w:r w:rsidRPr="002268B9">
        <w:rPr>
          <w:rFonts w:ascii="Century Gothic" w:hAnsi="Century Gothic"/>
          <w:sz w:val="20"/>
          <w:szCs w:val="20"/>
        </w:rPr>
        <w:t>Se declaró de Interés Institucional la Declaración del Consejo Interuniversitario Nacional –CIN- de fecha 9 de abril de 2024 (17/04).</w:t>
      </w:r>
    </w:p>
    <w:p w14:paraId="1737C9EC" w14:textId="77777777" w:rsidR="005675C6" w:rsidRPr="002268B9" w:rsidRDefault="005675C6" w:rsidP="005675C6">
      <w:pPr>
        <w:numPr>
          <w:ilvl w:val="0"/>
          <w:numId w:val="65"/>
        </w:numPr>
        <w:suppressAutoHyphens w:val="0"/>
        <w:spacing w:line="252" w:lineRule="auto"/>
        <w:ind w:leftChars="0" w:left="993" w:firstLineChars="0"/>
        <w:jc w:val="both"/>
        <w:textDirection w:val="lrTb"/>
        <w:textAlignment w:val="auto"/>
        <w:outlineLvl w:val="9"/>
        <w:rPr>
          <w:rFonts w:ascii="Century Gothic" w:hAnsi="Century Gothic"/>
          <w:sz w:val="20"/>
          <w:szCs w:val="20"/>
        </w:rPr>
      </w:pPr>
      <w:r w:rsidRPr="002268B9">
        <w:rPr>
          <w:rFonts w:ascii="Century Gothic" w:hAnsi="Century Gothic"/>
          <w:sz w:val="20"/>
          <w:szCs w:val="20"/>
        </w:rPr>
        <w:lastRenderedPageBreak/>
        <w:t>Se aprobó el plan de estudios de la carrera de posgrado “Maestría en Administración y Dirección de Empresas” en el ámbito de la Facultad de Ciencias Económicas y Jurídicas (17/04).</w:t>
      </w:r>
    </w:p>
    <w:p w14:paraId="524A1D54" w14:textId="77777777" w:rsidR="005675C6" w:rsidRPr="002268B9" w:rsidRDefault="005675C6" w:rsidP="005675C6">
      <w:pPr>
        <w:numPr>
          <w:ilvl w:val="0"/>
          <w:numId w:val="65"/>
        </w:numPr>
        <w:suppressAutoHyphens w:val="0"/>
        <w:spacing w:line="252" w:lineRule="auto"/>
        <w:ind w:leftChars="0" w:left="993" w:firstLineChars="0"/>
        <w:jc w:val="both"/>
        <w:textDirection w:val="lrTb"/>
        <w:textAlignment w:val="auto"/>
        <w:outlineLvl w:val="9"/>
        <w:rPr>
          <w:rFonts w:ascii="Century Gothic" w:hAnsi="Century Gothic"/>
          <w:sz w:val="20"/>
          <w:szCs w:val="20"/>
        </w:rPr>
      </w:pPr>
      <w:r w:rsidRPr="002268B9">
        <w:rPr>
          <w:rFonts w:ascii="Century Gothic" w:hAnsi="Century Gothic"/>
          <w:sz w:val="20"/>
          <w:szCs w:val="20"/>
        </w:rPr>
        <w:t xml:space="preserve">Se modificó el destino de la donación de la camioneta Nissan </w:t>
      </w:r>
      <w:proofErr w:type="spellStart"/>
      <w:r w:rsidRPr="002268B9">
        <w:rPr>
          <w:rFonts w:ascii="Century Gothic" w:hAnsi="Century Gothic"/>
          <w:sz w:val="20"/>
          <w:szCs w:val="20"/>
        </w:rPr>
        <w:t>Frontier</w:t>
      </w:r>
      <w:proofErr w:type="spellEnd"/>
      <w:r w:rsidRPr="002268B9">
        <w:rPr>
          <w:rFonts w:ascii="Century Gothic" w:hAnsi="Century Gothic"/>
          <w:sz w:val="20"/>
          <w:szCs w:val="20"/>
        </w:rPr>
        <w:t xml:space="preserve">, realizada por la empresa NISSAN ARGENTINA S.A., para ser utilizada por la Facultad de Cs. Veterinarias de la </w:t>
      </w:r>
      <w:proofErr w:type="spellStart"/>
      <w:r w:rsidRPr="002268B9">
        <w:rPr>
          <w:rFonts w:ascii="Century Gothic" w:hAnsi="Century Gothic"/>
          <w:sz w:val="20"/>
          <w:szCs w:val="20"/>
        </w:rPr>
        <w:t>UNLPam</w:t>
      </w:r>
      <w:proofErr w:type="spellEnd"/>
      <w:r w:rsidRPr="002268B9">
        <w:rPr>
          <w:rFonts w:ascii="Century Gothic" w:hAnsi="Century Gothic"/>
          <w:sz w:val="20"/>
          <w:szCs w:val="20"/>
        </w:rPr>
        <w:t>, manteniendo el destino académico (17/04).</w:t>
      </w:r>
    </w:p>
    <w:p w14:paraId="0053FB02" w14:textId="77777777" w:rsidR="005675C6" w:rsidRPr="002268B9" w:rsidRDefault="005675C6" w:rsidP="005675C6">
      <w:pPr>
        <w:numPr>
          <w:ilvl w:val="0"/>
          <w:numId w:val="65"/>
        </w:numPr>
        <w:suppressAutoHyphens w:val="0"/>
        <w:spacing w:line="252" w:lineRule="auto"/>
        <w:ind w:leftChars="0" w:left="993" w:firstLineChars="0"/>
        <w:jc w:val="both"/>
        <w:textDirection w:val="lrTb"/>
        <w:textAlignment w:val="auto"/>
        <w:outlineLvl w:val="9"/>
        <w:rPr>
          <w:rFonts w:ascii="Century Gothic" w:hAnsi="Century Gothic"/>
          <w:sz w:val="20"/>
          <w:szCs w:val="20"/>
        </w:rPr>
      </w:pPr>
      <w:r w:rsidRPr="002268B9">
        <w:rPr>
          <w:rFonts w:ascii="Century Gothic" w:hAnsi="Century Gothic"/>
          <w:sz w:val="20"/>
          <w:szCs w:val="20"/>
        </w:rPr>
        <w:t>Se creó la carrera de Medicina en el ámbito de la Facultad de Ciencias de la Salud de la Universidad Nacional de La Pampa (17/04).</w:t>
      </w:r>
    </w:p>
    <w:p w14:paraId="30D126E3" w14:textId="77777777" w:rsidR="005675C6" w:rsidRPr="002268B9" w:rsidRDefault="005675C6" w:rsidP="00D47076">
      <w:pPr>
        <w:spacing w:line="252" w:lineRule="auto"/>
        <w:ind w:left="0" w:hanging="2"/>
        <w:rPr>
          <w:rFonts w:ascii="Century Gothic" w:hAnsi="Century Gothic"/>
          <w:sz w:val="20"/>
          <w:szCs w:val="20"/>
        </w:rPr>
      </w:pPr>
    </w:p>
    <w:p w14:paraId="62CD9DEB" w14:textId="77777777" w:rsidR="005675C6" w:rsidRPr="002268B9" w:rsidRDefault="005675C6" w:rsidP="00D47076">
      <w:pPr>
        <w:widowControl w:val="0"/>
        <w:spacing w:line="240" w:lineRule="auto"/>
        <w:ind w:left="0" w:hanging="2"/>
        <w:rPr>
          <w:rFonts w:ascii="Century Gothic" w:hAnsi="Century Gothic"/>
          <w:b/>
          <w:sz w:val="20"/>
          <w:szCs w:val="20"/>
        </w:rPr>
      </w:pPr>
      <w:r w:rsidRPr="002268B9">
        <w:rPr>
          <w:rFonts w:ascii="Century Gothic" w:hAnsi="Century Gothic"/>
          <w:b/>
          <w:sz w:val="20"/>
          <w:szCs w:val="20"/>
        </w:rPr>
        <w:t>Secretaría Académica:</w:t>
      </w:r>
    </w:p>
    <w:p w14:paraId="0530253A" w14:textId="77777777" w:rsidR="005675C6" w:rsidRPr="002268B9" w:rsidRDefault="005675C6" w:rsidP="005675C6">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2268B9">
        <w:rPr>
          <w:rFonts w:ascii="Century Gothic" w:hAnsi="Century Gothic"/>
          <w:sz w:val="20"/>
          <w:szCs w:val="20"/>
        </w:rPr>
        <w:t xml:space="preserve">Reunión entre SSAA de la </w:t>
      </w:r>
      <w:proofErr w:type="spellStart"/>
      <w:r w:rsidRPr="002268B9">
        <w:rPr>
          <w:rFonts w:ascii="Century Gothic" w:hAnsi="Century Gothic"/>
          <w:sz w:val="20"/>
          <w:szCs w:val="20"/>
        </w:rPr>
        <w:t>UNLPam</w:t>
      </w:r>
      <w:proofErr w:type="spellEnd"/>
      <w:r w:rsidRPr="002268B9">
        <w:rPr>
          <w:rFonts w:ascii="Century Gothic" w:hAnsi="Century Gothic"/>
          <w:sz w:val="20"/>
          <w:szCs w:val="20"/>
        </w:rPr>
        <w:t xml:space="preserve"> y facultades: se analizaron distintos proyectos a enviar al Consejo Superior, entre ellos un nuevo reglamento de estudiantes. Se ha contratado al Dr. Pablo BENEITONE para una capacitación sobre el SACAU (Sistema Argentino de Créditos Académicos Universitarios - Resolución N.º 2598/2023 del Ministerio de Educación).</w:t>
      </w:r>
    </w:p>
    <w:p w14:paraId="2310E848" w14:textId="77777777" w:rsidR="005675C6" w:rsidRPr="002268B9" w:rsidRDefault="005675C6" w:rsidP="005675C6">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2268B9">
        <w:rPr>
          <w:rFonts w:ascii="Century Gothic" w:hAnsi="Century Gothic"/>
          <w:sz w:val="20"/>
          <w:szCs w:val="20"/>
        </w:rPr>
        <w:t xml:space="preserve">Boleto Gratuito: se está Implementando, adecuando procesos a las particularidades. Se realiza a través de las oficinas de alumnos. </w:t>
      </w:r>
    </w:p>
    <w:p w14:paraId="5AABCD33" w14:textId="77777777" w:rsidR="005675C6" w:rsidRPr="002268B9" w:rsidRDefault="005675C6" w:rsidP="005675C6">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2268B9">
        <w:rPr>
          <w:rFonts w:ascii="Century Gothic" w:hAnsi="Century Gothic"/>
          <w:sz w:val="20"/>
          <w:szCs w:val="20"/>
        </w:rPr>
        <w:t>Concursos Docentes: Se realizó el concurso correspondiente a la asignatura Conocimiento de Materiales el día 23 de abril, con resultado favorable. El próximo concurso será Tecnología Mecánica (07/05).</w:t>
      </w:r>
    </w:p>
    <w:p w14:paraId="0BEBFC77" w14:textId="77777777" w:rsidR="005675C6" w:rsidRPr="002268B9" w:rsidRDefault="005675C6" w:rsidP="00D47076">
      <w:pPr>
        <w:spacing w:line="252" w:lineRule="auto"/>
        <w:ind w:left="0" w:hanging="2"/>
        <w:rPr>
          <w:rFonts w:ascii="Century Gothic" w:hAnsi="Century Gothic"/>
          <w:sz w:val="20"/>
          <w:szCs w:val="20"/>
        </w:rPr>
      </w:pPr>
    </w:p>
    <w:p w14:paraId="77411A06" w14:textId="77777777" w:rsidR="005675C6" w:rsidRPr="002268B9" w:rsidRDefault="005675C6" w:rsidP="00D47076">
      <w:pPr>
        <w:widowControl w:val="0"/>
        <w:spacing w:line="240" w:lineRule="auto"/>
        <w:ind w:left="0" w:hanging="2"/>
        <w:rPr>
          <w:rFonts w:ascii="Century Gothic" w:hAnsi="Century Gothic"/>
          <w:b/>
          <w:sz w:val="20"/>
          <w:szCs w:val="20"/>
        </w:rPr>
      </w:pPr>
      <w:r w:rsidRPr="002268B9">
        <w:rPr>
          <w:rFonts w:ascii="Century Gothic" w:hAnsi="Century Gothic"/>
          <w:b/>
          <w:sz w:val="20"/>
          <w:szCs w:val="20"/>
        </w:rPr>
        <w:t>Secretaría Administrativa</w:t>
      </w:r>
    </w:p>
    <w:p w14:paraId="17904C3F" w14:textId="77777777" w:rsidR="005675C6" w:rsidRPr="002268B9" w:rsidRDefault="005675C6" w:rsidP="005675C6">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2268B9">
        <w:rPr>
          <w:rFonts w:ascii="Century Gothic" w:hAnsi="Century Gothic"/>
          <w:sz w:val="20"/>
          <w:szCs w:val="20"/>
        </w:rPr>
        <w:t xml:space="preserve">Informe sobre situación económica: se pone en conocimiento de las últimas novedades en el tema presupuestario de la </w:t>
      </w:r>
      <w:proofErr w:type="spellStart"/>
      <w:r w:rsidRPr="002268B9">
        <w:rPr>
          <w:rFonts w:ascii="Century Gothic" w:hAnsi="Century Gothic"/>
          <w:sz w:val="20"/>
          <w:szCs w:val="20"/>
        </w:rPr>
        <w:t>UNLPam</w:t>
      </w:r>
      <w:proofErr w:type="spellEnd"/>
      <w:r w:rsidRPr="002268B9">
        <w:rPr>
          <w:rFonts w:ascii="Century Gothic" w:hAnsi="Century Gothic"/>
          <w:sz w:val="20"/>
          <w:szCs w:val="20"/>
        </w:rPr>
        <w:t xml:space="preserve"> y particularidades de la facultad.</w:t>
      </w:r>
    </w:p>
    <w:p w14:paraId="15C9CE4D" w14:textId="77777777" w:rsidR="005675C6" w:rsidRPr="002268B9" w:rsidRDefault="005675C6" w:rsidP="00D47076">
      <w:pPr>
        <w:widowControl w:val="0"/>
        <w:spacing w:line="240" w:lineRule="auto"/>
        <w:ind w:left="0" w:hanging="2"/>
        <w:rPr>
          <w:rFonts w:ascii="Century Gothic" w:hAnsi="Century Gothic"/>
          <w:sz w:val="20"/>
          <w:szCs w:val="20"/>
        </w:rPr>
      </w:pPr>
    </w:p>
    <w:p w14:paraId="79FC2966" w14:textId="77777777" w:rsidR="005675C6" w:rsidRPr="002268B9" w:rsidRDefault="005675C6" w:rsidP="00D47076">
      <w:pPr>
        <w:widowControl w:val="0"/>
        <w:spacing w:line="240" w:lineRule="auto"/>
        <w:ind w:left="0" w:hanging="2"/>
        <w:rPr>
          <w:rFonts w:ascii="Century Gothic" w:hAnsi="Century Gothic"/>
          <w:b/>
          <w:sz w:val="20"/>
          <w:szCs w:val="20"/>
        </w:rPr>
      </w:pPr>
      <w:r w:rsidRPr="002268B9">
        <w:rPr>
          <w:rFonts w:ascii="Century Gothic" w:hAnsi="Century Gothic"/>
          <w:b/>
          <w:sz w:val="20"/>
          <w:szCs w:val="20"/>
        </w:rPr>
        <w:t>Secretaría de Ciencia y Técnica</w:t>
      </w:r>
    </w:p>
    <w:p w14:paraId="59CD2E8E" w14:textId="77777777" w:rsidR="005675C6" w:rsidRPr="002268B9" w:rsidRDefault="005675C6" w:rsidP="005675C6">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2268B9">
        <w:rPr>
          <w:rFonts w:ascii="Century Gothic" w:hAnsi="Century Gothic"/>
          <w:sz w:val="20"/>
          <w:szCs w:val="20"/>
        </w:rPr>
        <w:t>Reunión Petroquímica Comodoro Rivadavia por pasantías. PCR está interesado en recibir candidatos para las pasantías de las distintas especialidades de ingeniería de todas nuestras carreras (03/04).</w:t>
      </w:r>
    </w:p>
    <w:p w14:paraId="2F7FEB35" w14:textId="77777777" w:rsidR="005675C6" w:rsidRPr="002268B9" w:rsidRDefault="005675C6" w:rsidP="005675C6">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2268B9">
        <w:rPr>
          <w:rFonts w:ascii="Century Gothic" w:hAnsi="Century Gothic"/>
          <w:sz w:val="20"/>
          <w:szCs w:val="20"/>
        </w:rPr>
        <w:t>Reuniones de la Liga Nacional de Robótica (LNR). Presentación de Sistema de gestión (RAFI). Planteo de categoría de socios. Personería Jurídica y cronograma de competencias (04/04 y 16/04).</w:t>
      </w:r>
    </w:p>
    <w:p w14:paraId="596F2020" w14:textId="77777777" w:rsidR="005675C6" w:rsidRPr="002268B9" w:rsidRDefault="005675C6" w:rsidP="005675C6">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2268B9">
        <w:rPr>
          <w:rFonts w:ascii="Century Gothic" w:hAnsi="Century Gothic"/>
          <w:sz w:val="20"/>
          <w:szCs w:val="20"/>
        </w:rPr>
        <w:t>Se organizó la charla taller denominada “Descifrado de Ruedas Dentadas”, dictado por el Ing. Javier Antezana López. Esta actividad estuvo destinada a docentes del área mecánica y estudiantes avanzados de Electromecánica e Industrial y contó con la presencia de autoridades de la Facultad (10/04).</w:t>
      </w:r>
    </w:p>
    <w:p w14:paraId="17305D98" w14:textId="77777777" w:rsidR="005675C6" w:rsidRPr="002268B9" w:rsidRDefault="005675C6" w:rsidP="005675C6">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2268B9">
        <w:rPr>
          <w:rFonts w:ascii="Century Gothic" w:hAnsi="Century Gothic"/>
          <w:sz w:val="20"/>
          <w:szCs w:val="20"/>
        </w:rPr>
        <w:t xml:space="preserve">Reunión de la FDR. Reunión mensual de la Fundación para el Desarrollo Regional. Se hizo la presentación de la nueva Gerenta. Análisis de solicitudes de créditos a la FDR. se expuso sobre los aportes municipales, según datos del FOCOPRODE.  Participación de la FDR en el Segundo Encuentro Nacional e Internacional de agencias e instituciones de desarrollo territorial, organizado por la Federación de Agencias de Desarrollo Económico Local de la República Argentina (FADELRA) (23/04). </w:t>
      </w:r>
    </w:p>
    <w:p w14:paraId="35834E43" w14:textId="77777777" w:rsidR="005675C6" w:rsidRPr="002268B9" w:rsidRDefault="005675C6" w:rsidP="0096016D">
      <w:pPr>
        <w:widowControl w:val="0"/>
        <w:spacing w:line="240" w:lineRule="auto"/>
        <w:ind w:left="0" w:hanging="2"/>
        <w:rPr>
          <w:rFonts w:ascii="Century Gothic" w:hAnsi="Century Gothic"/>
          <w:b/>
          <w:i/>
          <w:sz w:val="20"/>
          <w:szCs w:val="20"/>
        </w:rPr>
      </w:pPr>
    </w:p>
    <w:p w14:paraId="095E231B" w14:textId="77777777" w:rsidR="005675C6" w:rsidRPr="002268B9" w:rsidRDefault="005675C6" w:rsidP="007D1DB1">
      <w:pPr>
        <w:spacing w:line="240" w:lineRule="auto"/>
        <w:ind w:leftChars="0" w:left="2" w:hanging="2"/>
        <w:rPr>
          <w:rFonts w:ascii="Century Gothic" w:hAnsi="Century Gothic"/>
          <w:sz w:val="20"/>
          <w:szCs w:val="20"/>
        </w:rPr>
      </w:pPr>
      <w:r w:rsidRPr="002268B9">
        <w:rPr>
          <w:rFonts w:ascii="Century Gothic" w:hAnsi="Century Gothic"/>
          <w:sz w:val="20"/>
          <w:szCs w:val="20"/>
        </w:rPr>
        <w:t>Finalizado el Informe de Presidencia se continúa con el Temario.</w:t>
      </w:r>
    </w:p>
    <w:p w14:paraId="7B757036" w14:textId="77777777" w:rsidR="005675C6" w:rsidRPr="002268B9" w:rsidRDefault="005675C6">
      <w:pPr>
        <w:spacing w:line="252" w:lineRule="auto"/>
        <w:ind w:left="0" w:hanging="2"/>
        <w:rPr>
          <w:rFonts w:ascii="Century Gothic" w:hAnsi="Century Gothic"/>
          <w:sz w:val="20"/>
          <w:szCs w:val="20"/>
        </w:rPr>
      </w:pPr>
    </w:p>
    <w:p w14:paraId="635ECAAA" w14:textId="77777777" w:rsidR="005675C6" w:rsidRPr="00C37233" w:rsidRDefault="005675C6" w:rsidP="00034503">
      <w:pPr>
        <w:pStyle w:val="Normal10"/>
        <w:ind w:left="0"/>
        <w:rPr>
          <w:b/>
          <w:bCs/>
          <w:position w:val="0"/>
          <w:lang w:val="es-AR"/>
        </w:rPr>
      </w:pPr>
      <w:r w:rsidRPr="00C37233">
        <w:rPr>
          <w:b/>
          <w:bCs/>
          <w:lang w:val="es-AR"/>
        </w:rPr>
        <w:t>4.- DESPACHOS DE COMISIÓN ENTRADOS.</w:t>
      </w:r>
    </w:p>
    <w:p w14:paraId="4691D01F" w14:textId="77777777" w:rsidR="005675C6" w:rsidRPr="00C37233" w:rsidRDefault="005675C6" w:rsidP="006D4DDD">
      <w:pPr>
        <w:ind w:left="0" w:hanging="2"/>
        <w:rPr>
          <w:rFonts w:ascii="Century Gothic" w:hAnsi="Century Gothic"/>
          <w:b/>
          <w:bCs/>
          <w:sz w:val="20"/>
          <w:szCs w:val="20"/>
        </w:rPr>
      </w:pPr>
    </w:p>
    <w:p w14:paraId="62EA1279" w14:textId="77777777" w:rsidR="005675C6" w:rsidRPr="00C37233" w:rsidRDefault="005675C6" w:rsidP="00034503">
      <w:pPr>
        <w:pStyle w:val="Normal10"/>
        <w:ind w:left="0"/>
        <w:rPr>
          <w:b/>
          <w:bCs/>
          <w:position w:val="0"/>
        </w:rPr>
      </w:pPr>
      <w:r w:rsidRPr="00C37233">
        <w:rPr>
          <w:b/>
          <w:bCs/>
        </w:rPr>
        <w:t>Comisión de Legislación y Reglamento</w:t>
      </w:r>
    </w:p>
    <w:p w14:paraId="6C7B7EE9" w14:textId="77777777" w:rsidR="00034503" w:rsidRDefault="00034503" w:rsidP="002268B9">
      <w:pPr>
        <w:ind w:leftChars="0" w:left="2" w:hanging="2"/>
        <w:jc w:val="both"/>
        <w:rPr>
          <w:rFonts w:ascii="Century Gothic" w:hAnsi="Century Gothic"/>
          <w:b/>
          <w:sz w:val="20"/>
          <w:szCs w:val="20"/>
        </w:rPr>
      </w:pPr>
    </w:p>
    <w:p w14:paraId="7587375D" w14:textId="190EEBDF" w:rsidR="005675C6" w:rsidRPr="002268B9" w:rsidRDefault="005675C6" w:rsidP="002268B9">
      <w:pPr>
        <w:ind w:leftChars="0" w:left="2" w:hanging="2"/>
        <w:jc w:val="both"/>
        <w:rPr>
          <w:rFonts w:ascii="Century Gothic" w:hAnsi="Century Gothic"/>
          <w:sz w:val="20"/>
          <w:szCs w:val="20"/>
        </w:rPr>
      </w:pPr>
      <w:r w:rsidRPr="002268B9">
        <w:rPr>
          <w:rFonts w:ascii="Century Gothic" w:hAnsi="Century Gothic"/>
          <w:b/>
          <w:sz w:val="20"/>
          <w:szCs w:val="20"/>
        </w:rPr>
        <w:t>4.1.</w:t>
      </w:r>
      <w:r w:rsidRPr="002268B9">
        <w:rPr>
          <w:rFonts w:ascii="Century Gothic" w:hAnsi="Century Gothic"/>
          <w:sz w:val="20"/>
          <w:szCs w:val="20"/>
        </w:rPr>
        <w:t xml:space="preserve"> Despacho N.º 029, recomienda</w:t>
      </w:r>
      <w:r w:rsidRPr="002268B9">
        <w:rPr>
          <w:rFonts w:ascii="Century Gothic" w:hAnsi="Century Gothic"/>
          <w:color w:val="000000"/>
          <w:sz w:val="20"/>
          <w:szCs w:val="20"/>
        </w:rPr>
        <w:t xml:space="preserve"> suscribir el dictamen del Comité de Selección en el llamado para cubrir un cargo de Ayudante de Primera interino/a con dedicación Simple en la asignatura Teoría de Control Clásico</w:t>
      </w:r>
      <w:r w:rsidRPr="002268B9">
        <w:rPr>
          <w:rFonts w:ascii="Century Gothic" w:hAnsi="Century Gothic"/>
          <w:sz w:val="20"/>
          <w:szCs w:val="20"/>
        </w:rPr>
        <w:t xml:space="preserve">, y </w:t>
      </w:r>
      <w:r w:rsidRPr="002268B9">
        <w:rPr>
          <w:rFonts w:ascii="Century Gothic" w:hAnsi="Century Gothic"/>
          <w:b/>
          <w:color w:val="000000"/>
          <w:sz w:val="20"/>
          <w:szCs w:val="20"/>
        </w:rPr>
        <w:t>designar</w:t>
      </w:r>
      <w:r w:rsidRPr="002268B9">
        <w:rPr>
          <w:rFonts w:ascii="Century Gothic" w:hAnsi="Century Gothic"/>
          <w:color w:val="000000"/>
          <w:sz w:val="20"/>
          <w:szCs w:val="20"/>
        </w:rPr>
        <w:t xml:space="preserve"> desde 01/0</w:t>
      </w:r>
      <w:r w:rsidRPr="002268B9">
        <w:rPr>
          <w:rFonts w:ascii="Century Gothic" w:hAnsi="Century Gothic"/>
          <w:sz w:val="20"/>
          <w:szCs w:val="20"/>
        </w:rPr>
        <w:t>5</w:t>
      </w:r>
      <w:r w:rsidRPr="002268B9">
        <w:rPr>
          <w:rFonts w:ascii="Century Gothic" w:hAnsi="Century Gothic"/>
          <w:color w:val="000000"/>
          <w:sz w:val="20"/>
          <w:szCs w:val="20"/>
        </w:rPr>
        <w:t>/2024 y hasta el 31/12/2024 al Ing. Gabriel Antonio BELOSO.</w:t>
      </w:r>
    </w:p>
    <w:p w14:paraId="5F63F03B" w14:textId="77777777" w:rsidR="005675C6" w:rsidRPr="002268B9" w:rsidRDefault="005675C6" w:rsidP="002268B9">
      <w:pPr>
        <w:tabs>
          <w:tab w:val="left" w:pos="708"/>
        </w:tabs>
        <w:spacing w:line="240" w:lineRule="auto"/>
        <w:ind w:leftChars="0" w:left="2" w:hanging="2"/>
        <w:jc w:val="both"/>
        <w:rPr>
          <w:rFonts w:ascii="Century Gothic" w:hAnsi="Century Gothic"/>
          <w:sz w:val="20"/>
          <w:szCs w:val="20"/>
        </w:rPr>
      </w:pPr>
      <w:r w:rsidRPr="002268B9">
        <w:rPr>
          <w:rFonts w:ascii="Century Gothic" w:hAnsi="Century Gothic"/>
          <w:sz w:val="20"/>
          <w:szCs w:val="20"/>
        </w:rPr>
        <w:t xml:space="preserve">El </w:t>
      </w:r>
      <w:proofErr w:type="gramStart"/>
      <w:r w:rsidRPr="002268B9">
        <w:rPr>
          <w:rFonts w:ascii="Century Gothic" w:hAnsi="Century Gothic"/>
          <w:sz w:val="20"/>
          <w:szCs w:val="20"/>
        </w:rPr>
        <w:t>Consejero</w:t>
      </w:r>
      <w:proofErr w:type="gramEnd"/>
      <w:r w:rsidRPr="002268B9">
        <w:rPr>
          <w:rFonts w:ascii="Century Gothic" w:hAnsi="Century Gothic"/>
          <w:sz w:val="20"/>
          <w:szCs w:val="20"/>
        </w:rPr>
        <w:t xml:space="preserve"> </w:t>
      </w:r>
      <w:r w:rsidRPr="002268B9">
        <w:rPr>
          <w:rFonts w:ascii="Century Gothic" w:hAnsi="Century Gothic"/>
          <w:color w:val="000000"/>
          <w:sz w:val="20"/>
          <w:szCs w:val="20"/>
        </w:rPr>
        <w:t xml:space="preserve">Juan Carlos HERNÁNDEZ </w:t>
      </w:r>
      <w:r w:rsidRPr="002268B9">
        <w:rPr>
          <w:rFonts w:ascii="Century Gothic" w:hAnsi="Century Gothic"/>
          <w:sz w:val="20"/>
          <w:szCs w:val="20"/>
        </w:rPr>
        <w:t>da una breve explicación del tema, y luego de ello mociona la aprobación.</w:t>
      </w:r>
    </w:p>
    <w:p w14:paraId="1803F49B" w14:textId="42AA9B2E" w:rsidR="005675C6" w:rsidRPr="002268B9" w:rsidRDefault="005675C6" w:rsidP="00034503">
      <w:pPr>
        <w:pStyle w:val="Normal10"/>
        <w:ind w:left="0"/>
      </w:pPr>
      <w:r w:rsidRPr="002268B9">
        <w:t xml:space="preserve">Puesto el Despacho N.º 029 a consideración se aprueba por </w:t>
      </w:r>
      <w:r w:rsidR="00034503">
        <w:t>unanimidad</w:t>
      </w:r>
      <w:r w:rsidRPr="002268B9">
        <w:t>.</w:t>
      </w:r>
    </w:p>
    <w:p w14:paraId="6ACBAABC" w14:textId="77777777" w:rsidR="005675C6" w:rsidRPr="002268B9" w:rsidRDefault="005675C6" w:rsidP="002268B9">
      <w:pPr>
        <w:ind w:leftChars="0" w:left="2" w:hanging="2"/>
        <w:jc w:val="both"/>
        <w:rPr>
          <w:rFonts w:ascii="Century Gothic" w:hAnsi="Century Gothic"/>
          <w:sz w:val="20"/>
          <w:szCs w:val="20"/>
        </w:rPr>
      </w:pPr>
    </w:p>
    <w:p w14:paraId="2261D2A1" w14:textId="77777777" w:rsidR="005675C6" w:rsidRPr="002268B9" w:rsidRDefault="005675C6" w:rsidP="002268B9">
      <w:pPr>
        <w:ind w:leftChars="0" w:left="2" w:hanging="2"/>
        <w:jc w:val="both"/>
        <w:rPr>
          <w:rFonts w:ascii="Century Gothic" w:hAnsi="Century Gothic"/>
          <w:sz w:val="20"/>
          <w:szCs w:val="20"/>
        </w:rPr>
      </w:pPr>
      <w:r w:rsidRPr="002268B9">
        <w:rPr>
          <w:rFonts w:ascii="Century Gothic" w:hAnsi="Century Gothic"/>
          <w:b/>
          <w:sz w:val="20"/>
          <w:szCs w:val="20"/>
        </w:rPr>
        <w:t>4.2.</w:t>
      </w:r>
      <w:r w:rsidRPr="002268B9">
        <w:rPr>
          <w:rFonts w:ascii="Century Gothic" w:hAnsi="Century Gothic"/>
          <w:sz w:val="20"/>
          <w:szCs w:val="20"/>
        </w:rPr>
        <w:t xml:space="preserve"> Despacho N.º 030, recomienda </w:t>
      </w:r>
      <w:r w:rsidRPr="002268B9">
        <w:rPr>
          <w:rFonts w:ascii="Century Gothic" w:hAnsi="Century Gothic"/>
          <w:color w:val="000000"/>
          <w:sz w:val="20"/>
          <w:szCs w:val="20"/>
        </w:rPr>
        <w:t>llamar a inscripción para cubrir un cargo de Profesor/a Adjunto/a interino/a con dedicación Simple en la asignatura Fisiología</w:t>
      </w:r>
      <w:r w:rsidRPr="002268B9">
        <w:rPr>
          <w:rFonts w:ascii="Century Gothic" w:hAnsi="Century Gothic"/>
          <w:sz w:val="20"/>
          <w:szCs w:val="20"/>
        </w:rPr>
        <w:t>.</w:t>
      </w:r>
    </w:p>
    <w:p w14:paraId="1DDA265C" w14:textId="77777777" w:rsidR="005675C6" w:rsidRPr="002268B9" w:rsidRDefault="005675C6" w:rsidP="002268B9">
      <w:pPr>
        <w:tabs>
          <w:tab w:val="left" w:pos="708"/>
        </w:tabs>
        <w:spacing w:line="240" w:lineRule="auto"/>
        <w:ind w:leftChars="0" w:left="2" w:hanging="2"/>
        <w:jc w:val="both"/>
        <w:rPr>
          <w:rFonts w:ascii="Century Gothic" w:hAnsi="Century Gothic"/>
          <w:sz w:val="20"/>
          <w:szCs w:val="20"/>
        </w:rPr>
      </w:pPr>
      <w:r w:rsidRPr="002268B9">
        <w:rPr>
          <w:rFonts w:ascii="Century Gothic" w:hAnsi="Century Gothic"/>
          <w:sz w:val="20"/>
          <w:szCs w:val="20"/>
        </w:rPr>
        <w:t xml:space="preserve">El </w:t>
      </w:r>
      <w:proofErr w:type="gramStart"/>
      <w:r w:rsidRPr="002268B9">
        <w:rPr>
          <w:rFonts w:ascii="Century Gothic" w:hAnsi="Century Gothic"/>
          <w:sz w:val="20"/>
          <w:szCs w:val="20"/>
        </w:rPr>
        <w:t>Consejero</w:t>
      </w:r>
      <w:proofErr w:type="gramEnd"/>
      <w:r w:rsidRPr="002268B9">
        <w:rPr>
          <w:rFonts w:ascii="Century Gothic" w:hAnsi="Century Gothic"/>
          <w:sz w:val="20"/>
          <w:szCs w:val="20"/>
        </w:rPr>
        <w:t xml:space="preserve"> </w:t>
      </w:r>
      <w:r w:rsidRPr="002268B9">
        <w:rPr>
          <w:rFonts w:ascii="Century Gothic" w:hAnsi="Century Gothic"/>
          <w:color w:val="000000"/>
          <w:sz w:val="20"/>
          <w:szCs w:val="20"/>
        </w:rPr>
        <w:t xml:space="preserve">Juan Carlos HERNÁNDEZ </w:t>
      </w:r>
      <w:r w:rsidRPr="002268B9">
        <w:rPr>
          <w:rFonts w:ascii="Century Gothic" w:hAnsi="Century Gothic"/>
          <w:sz w:val="20"/>
          <w:szCs w:val="20"/>
        </w:rPr>
        <w:t>da una breve explicación del tema, y luego de ello mociona la aprobación.</w:t>
      </w:r>
    </w:p>
    <w:p w14:paraId="403A4F86" w14:textId="44B9FD7C" w:rsidR="00034503" w:rsidRDefault="005675C6" w:rsidP="00034503">
      <w:pPr>
        <w:pStyle w:val="Normal10"/>
        <w:ind w:left="0"/>
        <w:rPr>
          <w:rFonts w:eastAsia="Century Gothic" w:cs="Century Gothic"/>
          <w:color w:val="000000"/>
        </w:rPr>
      </w:pPr>
      <w:r w:rsidRPr="002268B9">
        <w:t xml:space="preserve">Puesto el Despacho N.º 030 a consideración se aprueba por </w:t>
      </w:r>
      <w:r w:rsidR="00034503">
        <w:t>unanimidad.</w:t>
      </w:r>
    </w:p>
    <w:p w14:paraId="3B4CC290" w14:textId="77777777" w:rsidR="005675C6" w:rsidRPr="002268B9" w:rsidRDefault="005675C6" w:rsidP="00034503">
      <w:pPr>
        <w:pStyle w:val="Normal10"/>
        <w:ind w:left="0"/>
      </w:pPr>
    </w:p>
    <w:p w14:paraId="0AD0E023" w14:textId="77777777" w:rsidR="005675C6" w:rsidRPr="002268B9" w:rsidRDefault="005675C6" w:rsidP="002268B9">
      <w:pPr>
        <w:ind w:leftChars="0" w:left="2" w:hanging="2"/>
        <w:jc w:val="both"/>
        <w:rPr>
          <w:rFonts w:ascii="Century Gothic" w:hAnsi="Century Gothic"/>
          <w:b/>
          <w:bCs/>
          <w:sz w:val="20"/>
          <w:szCs w:val="20"/>
        </w:rPr>
      </w:pPr>
      <w:r w:rsidRPr="002268B9">
        <w:rPr>
          <w:rFonts w:ascii="Century Gothic" w:hAnsi="Century Gothic"/>
          <w:b/>
          <w:bCs/>
          <w:sz w:val="20"/>
          <w:szCs w:val="20"/>
        </w:rPr>
        <w:t>Comisión de Extensión y Bienestar Estudiantil.</w:t>
      </w:r>
    </w:p>
    <w:p w14:paraId="0A335FAE" w14:textId="77777777" w:rsidR="005675C6" w:rsidRPr="002268B9" w:rsidRDefault="005675C6" w:rsidP="00034503">
      <w:pPr>
        <w:pStyle w:val="Normal10"/>
        <w:ind w:left="0"/>
      </w:pPr>
    </w:p>
    <w:p w14:paraId="6FEA5C31" w14:textId="77777777" w:rsidR="005675C6" w:rsidRPr="002268B9" w:rsidRDefault="005675C6" w:rsidP="002268B9">
      <w:pPr>
        <w:ind w:leftChars="0" w:left="2" w:hanging="2"/>
        <w:jc w:val="both"/>
        <w:rPr>
          <w:rFonts w:ascii="Century Gothic" w:hAnsi="Century Gothic"/>
          <w:sz w:val="20"/>
          <w:szCs w:val="20"/>
        </w:rPr>
      </w:pPr>
      <w:r w:rsidRPr="002268B9">
        <w:rPr>
          <w:rFonts w:ascii="Century Gothic" w:hAnsi="Century Gothic"/>
          <w:b/>
          <w:sz w:val="20"/>
          <w:szCs w:val="20"/>
        </w:rPr>
        <w:t>4.3.</w:t>
      </w:r>
      <w:r w:rsidRPr="002268B9">
        <w:rPr>
          <w:rFonts w:ascii="Century Gothic" w:hAnsi="Century Gothic"/>
          <w:sz w:val="20"/>
          <w:szCs w:val="20"/>
        </w:rPr>
        <w:t xml:space="preserve"> Despacho N.º 004, recomienda </w:t>
      </w:r>
      <w:r w:rsidRPr="002268B9">
        <w:rPr>
          <w:rFonts w:ascii="Century Gothic" w:hAnsi="Century Gothic"/>
          <w:color w:val="000000"/>
          <w:sz w:val="20"/>
          <w:szCs w:val="20"/>
        </w:rPr>
        <w:t>otorgar prórroga en el lapso de ejecución al Proyecto de Extensión “Aportes al soporte informático para mejora de la gestión del Centro de Salud Guillermo Brown”, por el término de dos (2) meses, a partir de la fecha de finalización del 30/04/2024.</w:t>
      </w:r>
    </w:p>
    <w:p w14:paraId="0CDFB6AB" w14:textId="77777777" w:rsidR="005675C6" w:rsidRPr="002268B9" w:rsidRDefault="005675C6" w:rsidP="002268B9">
      <w:pPr>
        <w:tabs>
          <w:tab w:val="left" w:pos="708"/>
        </w:tabs>
        <w:spacing w:line="240" w:lineRule="auto"/>
        <w:ind w:leftChars="0" w:left="2" w:hanging="2"/>
        <w:jc w:val="both"/>
        <w:rPr>
          <w:rFonts w:ascii="Century Gothic" w:hAnsi="Century Gothic"/>
          <w:sz w:val="20"/>
          <w:szCs w:val="20"/>
        </w:rPr>
      </w:pPr>
      <w:r w:rsidRPr="002268B9">
        <w:rPr>
          <w:rFonts w:ascii="Century Gothic" w:hAnsi="Century Gothic"/>
          <w:sz w:val="20"/>
          <w:szCs w:val="20"/>
        </w:rPr>
        <w:t xml:space="preserve">El </w:t>
      </w:r>
      <w:proofErr w:type="gramStart"/>
      <w:r w:rsidRPr="002268B9">
        <w:rPr>
          <w:rFonts w:ascii="Century Gothic" w:hAnsi="Century Gothic"/>
          <w:sz w:val="20"/>
          <w:szCs w:val="20"/>
        </w:rPr>
        <w:t>Consejero</w:t>
      </w:r>
      <w:proofErr w:type="gramEnd"/>
      <w:r w:rsidRPr="002268B9">
        <w:rPr>
          <w:rFonts w:ascii="Century Gothic" w:hAnsi="Century Gothic"/>
          <w:sz w:val="20"/>
          <w:szCs w:val="20"/>
        </w:rPr>
        <w:t xml:space="preserve"> </w:t>
      </w:r>
      <w:r w:rsidRPr="002268B9">
        <w:rPr>
          <w:rFonts w:ascii="Century Gothic" w:hAnsi="Century Gothic"/>
          <w:color w:val="000000"/>
          <w:sz w:val="20"/>
          <w:szCs w:val="20"/>
        </w:rPr>
        <w:t xml:space="preserve">Juan Carlos HERNÁNDEZ </w:t>
      </w:r>
      <w:r w:rsidRPr="002268B9">
        <w:rPr>
          <w:rFonts w:ascii="Century Gothic" w:hAnsi="Century Gothic"/>
          <w:sz w:val="20"/>
          <w:szCs w:val="20"/>
        </w:rPr>
        <w:t>da una breve explicación del tema, y luego de ello mociona la aprobación.</w:t>
      </w:r>
    </w:p>
    <w:p w14:paraId="7D6F8320" w14:textId="793A7EA7" w:rsidR="005675C6" w:rsidRPr="002268B9" w:rsidRDefault="005675C6" w:rsidP="00034503">
      <w:pPr>
        <w:pStyle w:val="Normal10"/>
        <w:ind w:left="0"/>
      </w:pPr>
      <w:r w:rsidRPr="002268B9">
        <w:t xml:space="preserve">Puesto el Despacho N.º 004 a consideración se aprueba por </w:t>
      </w:r>
      <w:r w:rsidR="00034503">
        <w:t>unanimidad</w:t>
      </w:r>
      <w:r w:rsidRPr="002268B9">
        <w:t>.</w:t>
      </w:r>
    </w:p>
    <w:p w14:paraId="3A066DFE" w14:textId="77777777" w:rsidR="005675C6" w:rsidRPr="002268B9" w:rsidRDefault="005675C6" w:rsidP="002268B9">
      <w:pPr>
        <w:ind w:leftChars="0" w:left="2" w:hanging="2"/>
        <w:jc w:val="both"/>
        <w:rPr>
          <w:rFonts w:ascii="Century Gothic" w:hAnsi="Century Gothic"/>
          <w:sz w:val="20"/>
          <w:szCs w:val="20"/>
        </w:rPr>
      </w:pPr>
    </w:p>
    <w:p w14:paraId="23B67D6C" w14:textId="77777777" w:rsidR="005675C6" w:rsidRPr="002268B9" w:rsidRDefault="005675C6" w:rsidP="002268B9">
      <w:pPr>
        <w:ind w:leftChars="0" w:left="2" w:hanging="2"/>
        <w:jc w:val="both"/>
        <w:rPr>
          <w:rFonts w:ascii="Century Gothic" w:hAnsi="Century Gothic"/>
          <w:sz w:val="20"/>
          <w:szCs w:val="20"/>
        </w:rPr>
      </w:pPr>
      <w:r w:rsidRPr="002268B9">
        <w:rPr>
          <w:rFonts w:ascii="Century Gothic" w:hAnsi="Century Gothic"/>
          <w:b/>
          <w:sz w:val="20"/>
          <w:szCs w:val="20"/>
        </w:rPr>
        <w:t>4.4.</w:t>
      </w:r>
      <w:r w:rsidRPr="002268B9">
        <w:rPr>
          <w:rFonts w:ascii="Century Gothic" w:hAnsi="Century Gothic"/>
          <w:sz w:val="20"/>
          <w:szCs w:val="20"/>
        </w:rPr>
        <w:t xml:space="preserve"> Despacho N.º 005, recomienda aprobar el “CURSO EXTRACURRICULAR SEGURIDAD INFORMÁTICA”.</w:t>
      </w:r>
    </w:p>
    <w:p w14:paraId="2AF64B0A" w14:textId="77777777" w:rsidR="005675C6" w:rsidRPr="002268B9" w:rsidRDefault="005675C6" w:rsidP="002268B9">
      <w:pPr>
        <w:tabs>
          <w:tab w:val="left" w:pos="708"/>
        </w:tabs>
        <w:spacing w:line="240" w:lineRule="auto"/>
        <w:ind w:leftChars="0" w:left="2" w:hanging="2"/>
        <w:jc w:val="both"/>
        <w:rPr>
          <w:rFonts w:ascii="Century Gothic" w:hAnsi="Century Gothic"/>
          <w:sz w:val="20"/>
          <w:szCs w:val="20"/>
        </w:rPr>
      </w:pPr>
      <w:r w:rsidRPr="002268B9">
        <w:rPr>
          <w:rFonts w:ascii="Century Gothic" w:hAnsi="Century Gothic"/>
          <w:sz w:val="20"/>
          <w:szCs w:val="20"/>
        </w:rPr>
        <w:t xml:space="preserve">El </w:t>
      </w:r>
      <w:proofErr w:type="gramStart"/>
      <w:r w:rsidRPr="002268B9">
        <w:rPr>
          <w:rFonts w:ascii="Century Gothic" w:hAnsi="Century Gothic"/>
          <w:sz w:val="20"/>
          <w:szCs w:val="20"/>
        </w:rPr>
        <w:t>Consejero</w:t>
      </w:r>
      <w:proofErr w:type="gramEnd"/>
      <w:r w:rsidRPr="002268B9">
        <w:rPr>
          <w:rFonts w:ascii="Century Gothic" w:hAnsi="Century Gothic"/>
          <w:sz w:val="20"/>
          <w:szCs w:val="20"/>
        </w:rPr>
        <w:t xml:space="preserve"> </w:t>
      </w:r>
      <w:r w:rsidRPr="002268B9">
        <w:rPr>
          <w:rFonts w:ascii="Century Gothic" w:hAnsi="Century Gothic"/>
          <w:color w:val="000000"/>
          <w:sz w:val="20"/>
          <w:szCs w:val="20"/>
        </w:rPr>
        <w:t xml:space="preserve">Juan Carlos HERNÁNDEZ </w:t>
      </w:r>
      <w:r w:rsidRPr="002268B9">
        <w:rPr>
          <w:rFonts w:ascii="Century Gothic" w:hAnsi="Century Gothic"/>
          <w:sz w:val="20"/>
          <w:szCs w:val="20"/>
        </w:rPr>
        <w:t>da una breve explicación del tema, y luego de ello mociona la aprobación.</w:t>
      </w:r>
    </w:p>
    <w:p w14:paraId="45A977F4" w14:textId="33F5D900" w:rsidR="005675C6" w:rsidRPr="002268B9" w:rsidRDefault="005675C6" w:rsidP="00034503">
      <w:pPr>
        <w:pStyle w:val="Normal10"/>
        <w:ind w:left="0"/>
      </w:pPr>
      <w:r w:rsidRPr="002268B9">
        <w:t xml:space="preserve">Puesto el Despacho N.º 005 a consideración se aprueba por </w:t>
      </w:r>
      <w:r w:rsidR="00034503">
        <w:t>unanimidad</w:t>
      </w:r>
      <w:r w:rsidRPr="002268B9">
        <w:t>.</w:t>
      </w:r>
    </w:p>
    <w:p w14:paraId="116BA3C2" w14:textId="77777777" w:rsidR="005675C6" w:rsidRPr="002268B9" w:rsidRDefault="005675C6" w:rsidP="002268B9">
      <w:pPr>
        <w:ind w:left="0" w:hanging="2"/>
        <w:jc w:val="both"/>
        <w:rPr>
          <w:rFonts w:ascii="Century Gothic" w:hAnsi="Century Gothic"/>
          <w:sz w:val="20"/>
          <w:szCs w:val="20"/>
        </w:rPr>
      </w:pPr>
    </w:p>
    <w:p w14:paraId="69761454" w14:textId="77777777" w:rsidR="005675C6" w:rsidRPr="002268B9" w:rsidRDefault="005675C6" w:rsidP="002268B9">
      <w:pPr>
        <w:spacing w:line="240" w:lineRule="auto"/>
        <w:ind w:left="0" w:hanging="2"/>
        <w:jc w:val="both"/>
        <w:rPr>
          <w:rFonts w:ascii="Century Gothic" w:hAnsi="Century Gothic"/>
          <w:sz w:val="20"/>
          <w:szCs w:val="20"/>
        </w:rPr>
      </w:pPr>
      <w:r w:rsidRPr="002268B9">
        <w:rPr>
          <w:rFonts w:ascii="Century Gothic" w:hAnsi="Century Gothic"/>
          <w:b/>
          <w:sz w:val="20"/>
          <w:szCs w:val="20"/>
        </w:rPr>
        <w:t>5. VARIOS</w:t>
      </w:r>
    </w:p>
    <w:p w14:paraId="71F6C5F6" w14:textId="77777777" w:rsidR="005675C6" w:rsidRPr="002268B9" w:rsidRDefault="005675C6" w:rsidP="002268B9">
      <w:pPr>
        <w:spacing w:line="240" w:lineRule="auto"/>
        <w:ind w:left="0" w:hanging="2"/>
        <w:jc w:val="both"/>
        <w:rPr>
          <w:rFonts w:ascii="Century Gothic" w:hAnsi="Century Gothic"/>
          <w:sz w:val="20"/>
          <w:szCs w:val="20"/>
        </w:rPr>
      </w:pPr>
    </w:p>
    <w:p w14:paraId="23155A57" w14:textId="77777777" w:rsidR="005675C6" w:rsidRPr="002268B9" w:rsidRDefault="005675C6" w:rsidP="002268B9">
      <w:pPr>
        <w:tabs>
          <w:tab w:val="left" w:pos="708"/>
        </w:tabs>
        <w:spacing w:line="240" w:lineRule="auto"/>
        <w:ind w:left="0" w:hanging="2"/>
        <w:jc w:val="both"/>
        <w:rPr>
          <w:rFonts w:ascii="Century Gothic" w:hAnsi="Century Gothic"/>
          <w:sz w:val="20"/>
          <w:szCs w:val="20"/>
        </w:rPr>
      </w:pPr>
      <w:r w:rsidRPr="002268B9">
        <w:rPr>
          <w:rFonts w:ascii="Century Gothic" w:hAnsi="Century Gothic"/>
          <w:sz w:val="20"/>
          <w:szCs w:val="20"/>
        </w:rPr>
        <w:t xml:space="preserve">El </w:t>
      </w:r>
      <w:proofErr w:type="gramStart"/>
      <w:r w:rsidRPr="002268B9">
        <w:rPr>
          <w:rFonts w:ascii="Century Gothic" w:hAnsi="Century Gothic"/>
          <w:sz w:val="20"/>
          <w:szCs w:val="20"/>
        </w:rPr>
        <w:t>Consejero</w:t>
      </w:r>
      <w:proofErr w:type="gramEnd"/>
      <w:r w:rsidRPr="002268B9">
        <w:rPr>
          <w:rFonts w:ascii="Century Gothic" w:hAnsi="Century Gothic"/>
          <w:sz w:val="20"/>
          <w:szCs w:val="20"/>
        </w:rPr>
        <w:t xml:space="preserve"> </w:t>
      </w:r>
      <w:r w:rsidRPr="002268B9">
        <w:rPr>
          <w:rFonts w:ascii="Century Gothic" w:hAnsi="Century Gothic"/>
          <w:color w:val="000000"/>
          <w:sz w:val="20"/>
          <w:szCs w:val="20"/>
        </w:rPr>
        <w:t xml:space="preserve">Juan Carlos HERNÁNDEZ </w:t>
      </w:r>
      <w:r w:rsidRPr="002268B9">
        <w:rPr>
          <w:rFonts w:ascii="Century Gothic" w:hAnsi="Century Gothic"/>
          <w:sz w:val="20"/>
          <w:szCs w:val="20"/>
        </w:rPr>
        <w:t>mociona el tratamiento sobre tablas de todos los despachos incluidos en Varios, siendo aprobada por unanimidad.</w:t>
      </w:r>
    </w:p>
    <w:p w14:paraId="05378BB5" w14:textId="77777777" w:rsidR="005675C6" w:rsidRPr="002268B9" w:rsidRDefault="005675C6" w:rsidP="002268B9">
      <w:pPr>
        <w:pBdr>
          <w:top w:val="nil"/>
          <w:left w:val="nil"/>
          <w:bottom w:val="nil"/>
          <w:right w:val="nil"/>
          <w:between w:val="nil"/>
        </w:pBdr>
        <w:spacing w:line="240" w:lineRule="auto"/>
        <w:ind w:left="0" w:hanging="2"/>
        <w:jc w:val="both"/>
        <w:rPr>
          <w:rFonts w:ascii="Century Gothic" w:hAnsi="Century Gothic"/>
          <w:color w:val="000000"/>
          <w:sz w:val="20"/>
          <w:szCs w:val="20"/>
        </w:rPr>
      </w:pPr>
    </w:p>
    <w:p w14:paraId="3EF758E6" w14:textId="77777777" w:rsidR="005675C6" w:rsidRPr="002268B9" w:rsidRDefault="005675C6" w:rsidP="002268B9">
      <w:pPr>
        <w:ind w:leftChars="0" w:left="2" w:hanging="2"/>
        <w:jc w:val="both"/>
        <w:rPr>
          <w:rFonts w:ascii="Century Gothic" w:hAnsi="Century Gothic"/>
          <w:sz w:val="20"/>
          <w:szCs w:val="20"/>
        </w:rPr>
      </w:pPr>
      <w:r w:rsidRPr="002268B9">
        <w:rPr>
          <w:rFonts w:ascii="Century Gothic" w:hAnsi="Century Gothic"/>
          <w:b/>
          <w:sz w:val="20"/>
          <w:szCs w:val="20"/>
        </w:rPr>
        <w:t>1.- DESPACHOS DE COMISIÓN ENTRADOS:</w:t>
      </w:r>
    </w:p>
    <w:p w14:paraId="321A4799" w14:textId="77777777" w:rsidR="005675C6" w:rsidRPr="002268B9" w:rsidRDefault="005675C6" w:rsidP="002268B9">
      <w:pPr>
        <w:ind w:leftChars="0" w:left="2" w:hanging="2"/>
        <w:jc w:val="both"/>
        <w:rPr>
          <w:rFonts w:ascii="Century Gothic" w:hAnsi="Century Gothic"/>
          <w:sz w:val="20"/>
          <w:szCs w:val="20"/>
        </w:rPr>
      </w:pPr>
    </w:p>
    <w:p w14:paraId="35397C78" w14:textId="77777777" w:rsidR="005675C6" w:rsidRPr="002268B9" w:rsidRDefault="005675C6" w:rsidP="002268B9">
      <w:pPr>
        <w:ind w:leftChars="0" w:left="2" w:hanging="2"/>
        <w:jc w:val="both"/>
        <w:rPr>
          <w:rFonts w:ascii="Century Gothic" w:hAnsi="Century Gothic"/>
          <w:b/>
          <w:sz w:val="20"/>
          <w:szCs w:val="20"/>
        </w:rPr>
      </w:pPr>
      <w:r w:rsidRPr="002268B9">
        <w:rPr>
          <w:rFonts w:ascii="Century Gothic" w:hAnsi="Century Gothic"/>
          <w:b/>
          <w:sz w:val="20"/>
          <w:szCs w:val="20"/>
        </w:rPr>
        <w:t xml:space="preserve">Comisión de Legislación y Reglamento </w:t>
      </w:r>
    </w:p>
    <w:p w14:paraId="7968D0CC" w14:textId="77777777" w:rsidR="005675C6" w:rsidRPr="002268B9" w:rsidRDefault="005675C6" w:rsidP="002268B9">
      <w:pPr>
        <w:pStyle w:val="Textoindependiente"/>
        <w:tabs>
          <w:tab w:val="left" w:pos="5880"/>
        </w:tabs>
        <w:ind w:leftChars="0" w:left="2" w:hanging="2"/>
        <w:jc w:val="both"/>
        <w:rPr>
          <w:szCs w:val="20"/>
        </w:rPr>
      </w:pPr>
      <w:r w:rsidRPr="002268B9">
        <w:rPr>
          <w:szCs w:val="20"/>
        </w:rPr>
        <w:tab/>
      </w:r>
    </w:p>
    <w:p w14:paraId="451F0DB5" w14:textId="77777777" w:rsidR="005675C6" w:rsidRPr="002268B9" w:rsidRDefault="005675C6" w:rsidP="002268B9">
      <w:pPr>
        <w:ind w:leftChars="0" w:left="2" w:hanging="2"/>
        <w:jc w:val="both"/>
        <w:rPr>
          <w:rFonts w:ascii="Century Gothic" w:hAnsi="Century Gothic"/>
          <w:sz w:val="20"/>
          <w:szCs w:val="20"/>
        </w:rPr>
      </w:pPr>
      <w:r w:rsidRPr="002268B9">
        <w:rPr>
          <w:rFonts w:ascii="Century Gothic" w:hAnsi="Century Gothic"/>
          <w:b/>
          <w:sz w:val="20"/>
          <w:szCs w:val="20"/>
        </w:rPr>
        <w:t>1.1.</w:t>
      </w:r>
      <w:r w:rsidRPr="002268B9">
        <w:rPr>
          <w:rFonts w:ascii="Century Gothic" w:hAnsi="Century Gothic"/>
          <w:sz w:val="20"/>
          <w:szCs w:val="20"/>
        </w:rPr>
        <w:t xml:space="preserve"> Despacho N.º 031, recomienda llamar a inscripción para cubrir un cargo de</w:t>
      </w:r>
      <w:r w:rsidRPr="002268B9">
        <w:rPr>
          <w:rFonts w:ascii="Century Gothic" w:hAnsi="Century Gothic"/>
          <w:color w:val="222222"/>
          <w:sz w:val="20"/>
          <w:szCs w:val="20"/>
          <w:highlight w:val="white"/>
        </w:rPr>
        <w:t xml:space="preserve"> Ayudante de Primera interino/a, con dedicación Semiexclusiva, en el Área Matem</w:t>
      </w:r>
      <w:r w:rsidRPr="002268B9">
        <w:rPr>
          <w:rFonts w:ascii="Century Gothic" w:hAnsi="Century Gothic"/>
          <w:color w:val="222222"/>
          <w:sz w:val="20"/>
          <w:szCs w:val="20"/>
        </w:rPr>
        <w:t>ática</w:t>
      </w:r>
      <w:r w:rsidRPr="002268B9">
        <w:rPr>
          <w:rFonts w:ascii="Century Gothic" w:hAnsi="Century Gothic"/>
          <w:sz w:val="20"/>
          <w:szCs w:val="20"/>
        </w:rPr>
        <w:t xml:space="preserve">, </w:t>
      </w:r>
      <w:r w:rsidRPr="002268B9">
        <w:rPr>
          <w:rFonts w:ascii="Century Gothic" w:hAnsi="Century Gothic"/>
          <w:color w:val="000000"/>
          <w:sz w:val="20"/>
          <w:szCs w:val="20"/>
        </w:rPr>
        <w:t>según los requisitos solicitados a continuación</w:t>
      </w:r>
      <w:r w:rsidRPr="002268B9">
        <w:rPr>
          <w:rFonts w:ascii="Century Gothic" w:hAnsi="Century Gothic"/>
          <w:sz w:val="20"/>
          <w:szCs w:val="20"/>
        </w:rPr>
        <w:t>, y basándose en lo establecido por Resoluciones N.º 178/2003 y N.º 118/2020 del Consejo Superior.</w:t>
      </w:r>
    </w:p>
    <w:p w14:paraId="535DAC4C" w14:textId="77777777" w:rsidR="005675C6" w:rsidRPr="002268B9" w:rsidRDefault="005675C6" w:rsidP="002268B9">
      <w:pPr>
        <w:tabs>
          <w:tab w:val="left" w:pos="708"/>
        </w:tabs>
        <w:spacing w:line="240" w:lineRule="auto"/>
        <w:ind w:leftChars="0" w:left="2" w:hanging="2"/>
        <w:jc w:val="both"/>
        <w:rPr>
          <w:rFonts w:ascii="Century Gothic" w:hAnsi="Century Gothic"/>
          <w:sz w:val="20"/>
          <w:szCs w:val="20"/>
        </w:rPr>
      </w:pPr>
      <w:r w:rsidRPr="002268B9">
        <w:rPr>
          <w:rFonts w:ascii="Century Gothic" w:hAnsi="Century Gothic"/>
          <w:sz w:val="20"/>
          <w:szCs w:val="20"/>
        </w:rPr>
        <w:t xml:space="preserve">El </w:t>
      </w:r>
      <w:proofErr w:type="gramStart"/>
      <w:r w:rsidRPr="002268B9">
        <w:rPr>
          <w:rFonts w:ascii="Century Gothic" w:hAnsi="Century Gothic"/>
          <w:sz w:val="20"/>
          <w:szCs w:val="20"/>
        </w:rPr>
        <w:t>Consejero</w:t>
      </w:r>
      <w:proofErr w:type="gramEnd"/>
      <w:r w:rsidRPr="002268B9">
        <w:rPr>
          <w:rFonts w:ascii="Century Gothic" w:hAnsi="Century Gothic"/>
          <w:sz w:val="20"/>
          <w:szCs w:val="20"/>
        </w:rPr>
        <w:t xml:space="preserve"> </w:t>
      </w:r>
      <w:r w:rsidRPr="002268B9">
        <w:rPr>
          <w:rFonts w:ascii="Century Gothic" w:hAnsi="Century Gothic"/>
          <w:color w:val="000000"/>
          <w:sz w:val="20"/>
          <w:szCs w:val="20"/>
        </w:rPr>
        <w:t xml:space="preserve">Juan Carlos HERNÁNDEZ </w:t>
      </w:r>
      <w:r w:rsidRPr="002268B9">
        <w:rPr>
          <w:rFonts w:ascii="Century Gothic" w:hAnsi="Century Gothic"/>
          <w:sz w:val="20"/>
          <w:szCs w:val="20"/>
        </w:rPr>
        <w:t>da una breve explicación del tema, y luego de ello mociona la aprobación.</w:t>
      </w:r>
    </w:p>
    <w:p w14:paraId="4BA7CDC1" w14:textId="7BEE07E8" w:rsidR="005675C6" w:rsidRPr="002268B9" w:rsidRDefault="005675C6" w:rsidP="00034503">
      <w:pPr>
        <w:pStyle w:val="Normal10"/>
        <w:ind w:left="0"/>
      </w:pPr>
      <w:r w:rsidRPr="002268B9">
        <w:t xml:space="preserve">Puesto el Despacho N.º 031 a consideración se aprueba por </w:t>
      </w:r>
      <w:r w:rsidR="00034503">
        <w:t>unanimidad</w:t>
      </w:r>
      <w:r w:rsidRPr="002268B9">
        <w:t>.</w:t>
      </w:r>
    </w:p>
    <w:p w14:paraId="7F8D3F66" w14:textId="77777777" w:rsidR="005675C6" w:rsidRPr="002268B9" w:rsidRDefault="005675C6" w:rsidP="00034503">
      <w:pPr>
        <w:pStyle w:val="Normal10"/>
        <w:ind w:left="0"/>
      </w:pPr>
    </w:p>
    <w:p w14:paraId="68C62789" w14:textId="77777777" w:rsidR="005675C6" w:rsidRPr="002268B9" w:rsidRDefault="005675C6" w:rsidP="002268B9">
      <w:pPr>
        <w:ind w:leftChars="0" w:left="2" w:hanging="2"/>
        <w:jc w:val="both"/>
        <w:rPr>
          <w:rFonts w:ascii="Century Gothic" w:hAnsi="Century Gothic"/>
          <w:b/>
          <w:bCs/>
          <w:sz w:val="20"/>
          <w:szCs w:val="20"/>
        </w:rPr>
      </w:pPr>
      <w:r w:rsidRPr="002268B9">
        <w:rPr>
          <w:rFonts w:ascii="Century Gothic" w:hAnsi="Century Gothic"/>
          <w:b/>
          <w:bCs/>
          <w:sz w:val="20"/>
          <w:szCs w:val="20"/>
        </w:rPr>
        <w:t>Comisiones de Legislación y Reglamento y de Enseñanza en conjunto.</w:t>
      </w:r>
    </w:p>
    <w:p w14:paraId="14E799CD" w14:textId="77777777" w:rsidR="005675C6" w:rsidRPr="002268B9" w:rsidRDefault="005675C6" w:rsidP="00034503">
      <w:pPr>
        <w:pStyle w:val="Normal10"/>
        <w:ind w:left="0"/>
      </w:pPr>
    </w:p>
    <w:p w14:paraId="1403F796" w14:textId="77777777" w:rsidR="005675C6" w:rsidRPr="002268B9" w:rsidRDefault="005675C6" w:rsidP="00034503">
      <w:pPr>
        <w:pStyle w:val="Normal10"/>
        <w:ind w:left="0"/>
      </w:pPr>
      <w:r w:rsidRPr="002268B9">
        <w:rPr>
          <w:b/>
          <w:bCs/>
        </w:rPr>
        <w:t xml:space="preserve">1.2. </w:t>
      </w:r>
      <w:r w:rsidRPr="002268B9">
        <w:t xml:space="preserve">Despacho </w:t>
      </w:r>
      <w:proofErr w:type="spellStart"/>
      <w:r w:rsidRPr="002268B9">
        <w:t>LyR</w:t>
      </w:r>
      <w:proofErr w:type="spellEnd"/>
      <w:r w:rsidRPr="002268B9">
        <w:t xml:space="preserve"> N.º 032 y CE N.º 002, recomiendan derogar la Resolución N.º 159/16 del Consejo Directivo, y aprobar los criterios para la conformación de la CETF y de la CPPS.</w:t>
      </w:r>
    </w:p>
    <w:p w14:paraId="773DEC1D" w14:textId="77777777" w:rsidR="005675C6" w:rsidRPr="002268B9" w:rsidRDefault="005675C6" w:rsidP="002268B9">
      <w:pPr>
        <w:tabs>
          <w:tab w:val="left" w:pos="708"/>
        </w:tabs>
        <w:spacing w:line="240" w:lineRule="auto"/>
        <w:ind w:leftChars="0" w:left="2" w:hanging="2"/>
        <w:jc w:val="both"/>
        <w:rPr>
          <w:rFonts w:ascii="Century Gothic" w:hAnsi="Century Gothic"/>
          <w:sz w:val="20"/>
          <w:szCs w:val="20"/>
        </w:rPr>
      </w:pPr>
      <w:r w:rsidRPr="002268B9">
        <w:rPr>
          <w:rFonts w:ascii="Century Gothic" w:hAnsi="Century Gothic"/>
          <w:sz w:val="20"/>
          <w:szCs w:val="20"/>
        </w:rPr>
        <w:t xml:space="preserve">El </w:t>
      </w:r>
      <w:proofErr w:type="gramStart"/>
      <w:r w:rsidRPr="002268B9">
        <w:rPr>
          <w:rFonts w:ascii="Century Gothic" w:hAnsi="Century Gothic"/>
          <w:sz w:val="20"/>
          <w:szCs w:val="20"/>
        </w:rPr>
        <w:t>Consejero</w:t>
      </w:r>
      <w:proofErr w:type="gramEnd"/>
      <w:r w:rsidRPr="002268B9">
        <w:rPr>
          <w:rFonts w:ascii="Century Gothic" w:hAnsi="Century Gothic"/>
          <w:sz w:val="20"/>
          <w:szCs w:val="20"/>
        </w:rPr>
        <w:t xml:space="preserve"> </w:t>
      </w:r>
      <w:r w:rsidRPr="002268B9">
        <w:rPr>
          <w:rFonts w:ascii="Century Gothic" w:hAnsi="Century Gothic"/>
          <w:color w:val="000000"/>
          <w:sz w:val="20"/>
          <w:szCs w:val="20"/>
        </w:rPr>
        <w:t xml:space="preserve">Exequiel Alejandro RODRÍGUEZ </w:t>
      </w:r>
      <w:r w:rsidRPr="002268B9">
        <w:rPr>
          <w:rFonts w:ascii="Century Gothic" w:hAnsi="Century Gothic"/>
          <w:sz w:val="20"/>
          <w:szCs w:val="20"/>
        </w:rPr>
        <w:t>da una breve explicación del tema, y luego de ello mociona la aprobación.</w:t>
      </w:r>
    </w:p>
    <w:p w14:paraId="1D97FE56" w14:textId="2CCE21D6" w:rsidR="005675C6" w:rsidRPr="002268B9" w:rsidRDefault="005675C6" w:rsidP="00034503">
      <w:pPr>
        <w:pStyle w:val="Normal10"/>
        <w:ind w:left="0"/>
      </w:pPr>
      <w:r w:rsidRPr="002268B9">
        <w:t xml:space="preserve">Puesto el Despacho </w:t>
      </w:r>
      <w:proofErr w:type="spellStart"/>
      <w:r w:rsidRPr="002268B9">
        <w:t>LyR</w:t>
      </w:r>
      <w:proofErr w:type="spellEnd"/>
      <w:r w:rsidRPr="002268B9">
        <w:t xml:space="preserve"> N.º 032 y CE N.º 002 a consideración se aprueba por </w:t>
      </w:r>
      <w:r w:rsidR="00034503">
        <w:t>unanimidad</w:t>
      </w:r>
      <w:r w:rsidRPr="002268B9">
        <w:t>.</w:t>
      </w:r>
    </w:p>
    <w:p w14:paraId="6B04EF00" w14:textId="77777777" w:rsidR="005675C6" w:rsidRPr="002268B9" w:rsidRDefault="005675C6" w:rsidP="00034503">
      <w:pPr>
        <w:pStyle w:val="Normal10"/>
        <w:ind w:left="0"/>
      </w:pPr>
    </w:p>
    <w:p w14:paraId="3751B0F6" w14:textId="77777777" w:rsidR="005675C6" w:rsidRPr="002268B9" w:rsidRDefault="005675C6" w:rsidP="00034503">
      <w:pPr>
        <w:pStyle w:val="Normal10"/>
        <w:ind w:left="0"/>
      </w:pPr>
      <w:r w:rsidRPr="002268B9">
        <w:rPr>
          <w:b/>
          <w:bCs/>
        </w:rPr>
        <w:t xml:space="preserve">1.3. </w:t>
      </w:r>
      <w:r w:rsidRPr="002268B9">
        <w:t xml:space="preserve">Despacho </w:t>
      </w:r>
      <w:proofErr w:type="spellStart"/>
      <w:r w:rsidRPr="002268B9">
        <w:t>LyR</w:t>
      </w:r>
      <w:proofErr w:type="spellEnd"/>
      <w:r w:rsidRPr="002268B9">
        <w:t xml:space="preserve"> N.º 033 y CE N.º 003, recomiendan aprobar la conformación de la Comisión de Práctica Profesional Supervisada (CPPS), desde el día 26/04/2024 y hasta el 26/04/2026, de acuerdo con el Anexo I de la presente Resolución.</w:t>
      </w:r>
    </w:p>
    <w:p w14:paraId="53FE9ED0" w14:textId="77777777" w:rsidR="005675C6" w:rsidRPr="002268B9" w:rsidRDefault="005675C6" w:rsidP="002268B9">
      <w:pPr>
        <w:tabs>
          <w:tab w:val="left" w:pos="708"/>
        </w:tabs>
        <w:spacing w:line="240" w:lineRule="auto"/>
        <w:ind w:leftChars="0" w:left="2" w:hanging="2"/>
        <w:jc w:val="both"/>
        <w:rPr>
          <w:rFonts w:ascii="Century Gothic" w:hAnsi="Century Gothic"/>
          <w:sz w:val="20"/>
          <w:szCs w:val="20"/>
        </w:rPr>
      </w:pPr>
      <w:r w:rsidRPr="002268B9">
        <w:rPr>
          <w:rFonts w:ascii="Century Gothic" w:hAnsi="Century Gothic"/>
          <w:sz w:val="20"/>
          <w:szCs w:val="20"/>
        </w:rPr>
        <w:t xml:space="preserve">El </w:t>
      </w:r>
      <w:proofErr w:type="gramStart"/>
      <w:r w:rsidRPr="002268B9">
        <w:rPr>
          <w:rFonts w:ascii="Century Gothic" w:hAnsi="Century Gothic"/>
          <w:sz w:val="20"/>
          <w:szCs w:val="20"/>
        </w:rPr>
        <w:t>Consejero</w:t>
      </w:r>
      <w:proofErr w:type="gramEnd"/>
      <w:r w:rsidRPr="002268B9">
        <w:rPr>
          <w:rFonts w:ascii="Century Gothic" w:hAnsi="Century Gothic"/>
          <w:sz w:val="20"/>
          <w:szCs w:val="20"/>
        </w:rPr>
        <w:t xml:space="preserve"> </w:t>
      </w:r>
      <w:r w:rsidRPr="002268B9">
        <w:rPr>
          <w:rFonts w:ascii="Century Gothic" w:hAnsi="Century Gothic"/>
          <w:color w:val="000000"/>
          <w:sz w:val="20"/>
          <w:szCs w:val="20"/>
        </w:rPr>
        <w:t xml:space="preserve">Exequiel Alejandro RODRÍGUEZ </w:t>
      </w:r>
      <w:r w:rsidRPr="002268B9">
        <w:rPr>
          <w:rFonts w:ascii="Century Gothic" w:hAnsi="Century Gothic"/>
          <w:sz w:val="20"/>
          <w:szCs w:val="20"/>
        </w:rPr>
        <w:t>da una breve explicación del tema, y luego de ello mociona la aprobación.</w:t>
      </w:r>
    </w:p>
    <w:p w14:paraId="6A1F7C68" w14:textId="0D22B3EE" w:rsidR="005675C6" w:rsidRPr="002268B9" w:rsidRDefault="005675C6" w:rsidP="00034503">
      <w:pPr>
        <w:pStyle w:val="Normal10"/>
        <w:ind w:left="0"/>
      </w:pPr>
      <w:r w:rsidRPr="002268B9">
        <w:t xml:space="preserve">Puesto el Despacho </w:t>
      </w:r>
      <w:proofErr w:type="spellStart"/>
      <w:r w:rsidRPr="002268B9">
        <w:t>LyR</w:t>
      </w:r>
      <w:proofErr w:type="spellEnd"/>
      <w:r w:rsidRPr="002268B9">
        <w:t xml:space="preserve"> N.º 033 y CE N.º 003 a consideración se aprueba por </w:t>
      </w:r>
      <w:r w:rsidR="00034503">
        <w:t>unanimidad</w:t>
      </w:r>
      <w:r w:rsidRPr="002268B9">
        <w:t>.</w:t>
      </w:r>
    </w:p>
    <w:p w14:paraId="54F4A2BB" w14:textId="77777777" w:rsidR="005675C6" w:rsidRPr="002268B9" w:rsidRDefault="005675C6" w:rsidP="00034503">
      <w:pPr>
        <w:pStyle w:val="Normal10"/>
        <w:ind w:left="0"/>
      </w:pPr>
    </w:p>
    <w:p w14:paraId="4813D0ED" w14:textId="77777777" w:rsidR="005675C6" w:rsidRPr="002268B9" w:rsidRDefault="005675C6" w:rsidP="00034503">
      <w:pPr>
        <w:pStyle w:val="Normal10"/>
        <w:ind w:left="0"/>
      </w:pPr>
      <w:r w:rsidRPr="002268B9">
        <w:rPr>
          <w:b/>
          <w:bCs/>
        </w:rPr>
        <w:lastRenderedPageBreak/>
        <w:t xml:space="preserve">1.4. </w:t>
      </w:r>
      <w:r w:rsidRPr="002268B9">
        <w:t xml:space="preserve">Despacho </w:t>
      </w:r>
      <w:proofErr w:type="spellStart"/>
      <w:r w:rsidRPr="002268B9">
        <w:t>LyR</w:t>
      </w:r>
      <w:proofErr w:type="spellEnd"/>
      <w:r w:rsidRPr="002268B9">
        <w:t xml:space="preserve"> N.º 034 y CE N.º 004, recomiendan aprobar la conformación de la Comisión Evaluadora de Trabajo Final (CETF), desde el día 26/04/2024 y hasta el 26/04/2026</w:t>
      </w:r>
    </w:p>
    <w:p w14:paraId="3B42EAA4" w14:textId="77777777" w:rsidR="005675C6" w:rsidRPr="002268B9" w:rsidRDefault="005675C6" w:rsidP="002268B9">
      <w:pPr>
        <w:tabs>
          <w:tab w:val="left" w:pos="708"/>
        </w:tabs>
        <w:spacing w:line="240" w:lineRule="auto"/>
        <w:ind w:leftChars="0" w:left="2" w:hanging="2"/>
        <w:jc w:val="both"/>
        <w:rPr>
          <w:rFonts w:ascii="Century Gothic" w:hAnsi="Century Gothic"/>
          <w:sz w:val="20"/>
          <w:szCs w:val="20"/>
        </w:rPr>
      </w:pPr>
      <w:r w:rsidRPr="002268B9">
        <w:rPr>
          <w:rFonts w:ascii="Century Gothic" w:hAnsi="Century Gothic"/>
          <w:sz w:val="20"/>
          <w:szCs w:val="20"/>
        </w:rPr>
        <w:t xml:space="preserve">El </w:t>
      </w:r>
      <w:proofErr w:type="gramStart"/>
      <w:r w:rsidRPr="002268B9">
        <w:rPr>
          <w:rFonts w:ascii="Century Gothic" w:hAnsi="Century Gothic"/>
          <w:sz w:val="20"/>
          <w:szCs w:val="20"/>
        </w:rPr>
        <w:t>Consejero</w:t>
      </w:r>
      <w:proofErr w:type="gramEnd"/>
      <w:r w:rsidRPr="002268B9">
        <w:rPr>
          <w:rFonts w:ascii="Century Gothic" w:hAnsi="Century Gothic"/>
          <w:sz w:val="20"/>
          <w:szCs w:val="20"/>
        </w:rPr>
        <w:t xml:space="preserve"> </w:t>
      </w:r>
      <w:r w:rsidRPr="002268B9">
        <w:rPr>
          <w:rFonts w:ascii="Century Gothic" w:hAnsi="Century Gothic"/>
          <w:color w:val="000000"/>
          <w:sz w:val="20"/>
          <w:szCs w:val="20"/>
        </w:rPr>
        <w:t xml:space="preserve">Exequiel Alejandro RODRÍGUEZ </w:t>
      </w:r>
      <w:r w:rsidRPr="002268B9">
        <w:rPr>
          <w:rFonts w:ascii="Century Gothic" w:hAnsi="Century Gothic"/>
          <w:sz w:val="20"/>
          <w:szCs w:val="20"/>
        </w:rPr>
        <w:t>da una breve explicación del tema, y luego de ello mociona la aprobación.</w:t>
      </w:r>
    </w:p>
    <w:p w14:paraId="1130678E" w14:textId="49D708E1" w:rsidR="005675C6" w:rsidRPr="002268B9" w:rsidRDefault="005675C6" w:rsidP="00034503">
      <w:pPr>
        <w:pStyle w:val="Normal10"/>
        <w:ind w:left="0"/>
      </w:pPr>
      <w:r w:rsidRPr="002268B9">
        <w:t xml:space="preserve">Puesto el Despacho </w:t>
      </w:r>
      <w:proofErr w:type="spellStart"/>
      <w:r w:rsidRPr="002268B9">
        <w:t>LyR</w:t>
      </w:r>
      <w:proofErr w:type="spellEnd"/>
      <w:r w:rsidRPr="002268B9">
        <w:t xml:space="preserve"> N.º 034 y CE N.º 004 a consideración se aprueba por </w:t>
      </w:r>
      <w:r w:rsidR="00034503">
        <w:t>unanimidad</w:t>
      </w:r>
      <w:r w:rsidRPr="002268B9">
        <w:t>.</w:t>
      </w:r>
    </w:p>
    <w:p w14:paraId="09015B20" w14:textId="77777777" w:rsidR="005675C6" w:rsidRPr="002268B9" w:rsidRDefault="005675C6" w:rsidP="00034503">
      <w:pPr>
        <w:pStyle w:val="Normal10"/>
        <w:ind w:left="0"/>
      </w:pPr>
    </w:p>
    <w:p w14:paraId="1411985E" w14:textId="77777777" w:rsidR="005675C6" w:rsidRPr="00034503" w:rsidRDefault="005675C6" w:rsidP="00034503">
      <w:pPr>
        <w:pStyle w:val="Normal10"/>
        <w:ind w:left="0"/>
        <w:rPr>
          <w:rFonts w:eastAsia="Century Gothic" w:cs="Century Gothic"/>
          <w:b/>
          <w:bCs/>
        </w:rPr>
      </w:pPr>
      <w:r w:rsidRPr="00034503">
        <w:rPr>
          <w:b/>
          <w:bCs/>
        </w:rPr>
        <w:t>Comisión de Extensión y Bienestar Estudiantil.</w:t>
      </w:r>
    </w:p>
    <w:p w14:paraId="020F1B67" w14:textId="77777777" w:rsidR="005675C6" w:rsidRPr="002268B9" w:rsidRDefault="005675C6" w:rsidP="00034503">
      <w:pPr>
        <w:pStyle w:val="Normal10"/>
        <w:ind w:left="0"/>
      </w:pPr>
    </w:p>
    <w:p w14:paraId="189AFC50" w14:textId="77777777" w:rsidR="005675C6" w:rsidRPr="002268B9" w:rsidRDefault="005675C6" w:rsidP="002268B9">
      <w:pPr>
        <w:pStyle w:val="NormalWeb"/>
        <w:spacing w:before="0" w:beforeAutospacing="0" w:after="0" w:afterAutospacing="0" w:line="240" w:lineRule="auto"/>
        <w:ind w:leftChars="0" w:firstLineChars="0" w:firstLine="0"/>
        <w:jc w:val="both"/>
        <w:textAlignment w:val="baseline"/>
        <w:outlineLvl w:val="9"/>
        <w:rPr>
          <w:color w:val="auto"/>
          <w:sz w:val="20"/>
          <w:szCs w:val="20"/>
          <w:lang w:val="es-AR" w:eastAsia="es-AR"/>
        </w:rPr>
      </w:pPr>
      <w:r w:rsidRPr="002268B9">
        <w:rPr>
          <w:rFonts w:eastAsia="Century Gothic" w:cs="Century Gothic"/>
          <w:b/>
          <w:bCs w:val="0"/>
          <w:color w:val="auto"/>
          <w:sz w:val="20"/>
          <w:szCs w:val="20"/>
          <w:lang w:val="es-AR"/>
        </w:rPr>
        <w:t>1.5.</w:t>
      </w:r>
      <w:r w:rsidRPr="002268B9">
        <w:rPr>
          <w:rFonts w:eastAsia="Century Gothic" w:cs="Century Gothic"/>
          <w:color w:val="auto"/>
          <w:sz w:val="20"/>
          <w:szCs w:val="20"/>
          <w:lang w:val="es-AR"/>
        </w:rPr>
        <w:t xml:space="preserve"> Despacho </w:t>
      </w:r>
      <w:r w:rsidRPr="002268B9">
        <w:rPr>
          <w:color w:val="auto"/>
          <w:sz w:val="20"/>
          <w:szCs w:val="20"/>
          <w:lang w:val="es-AR"/>
        </w:rPr>
        <w:t>N.º 006</w:t>
      </w:r>
      <w:r w:rsidRPr="002268B9">
        <w:rPr>
          <w:rFonts w:eastAsia="Century Gothic" w:cs="Century Gothic"/>
          <w:color w:val="auto"/>
          <w:sz w:val="20"/>
          <w:szCs w:val="20"/>
          <w:lang w:val="es-AR"/>
        </w:rPr>
        <w:t>, recomienda A</w:t>
      </w:r>
      <w:r w:rsidRPr="002268B9">
        <w:rPr>
          <w:rFonts w:eastAsia="Century Gothic" w:cs="Century Gothic"/>
          <w:sz w:val="20"/>
          <w:szCs w:val="20"/>
          <w:lang w:val="es-AR"/>
        </w:rPr>
        <w:t>probar la actividad de capacitación Seminario-Taller denominada “Tecnologías generativas en la enseñanza universitaria”</w:t>
      </w:r>
      <w:r w:rsidRPr="002268B9">
        <w:rPr>
          <w:rFonts w:eastAsia="Century Gothic" w:cs="Century Gothic"/>
          <w:i/>
          <w:sz w:val="20"/>
          <w:szCs w:val="20"/>
          <w:lang w:val="es-AR"/>
        </w:rPr>
        <w:t>.</w:t>
      </w:r>
    </w:p>
    <w:p w14:paraId="0CCE3DE5" w14:textId="77777777" w:rsidR="005675C6" w:rsidRPr="002268B9" w:rsidRDefault="005675C6" w:rsidP="002268B9">
      <w:pPr>
        <w:tabs>
          <w:tab w:val="left" w:pos="708"/>
        </w:tabs>
        <w:spacing w:line="240" w:lineRule="auto"/>
        <w:ind w:leftChars="0" w:left="2" w:hanging="2"/>
        <w:jc w:val="both"/>
        <w:rPr>
          <w:rFonts w:ascii="Century Gothic" w:hAnsi="Century Gothic"/>
          <w:sz w:val="20"/>
          <w:szCs w:val="20"/>
        </w:rPr>
      </w:pPr>
      <w:r w:rsidRPr="002268B9">
        <w:rPr>
          <w:rFonts w:ascii="Century Gothic" w:hAnsi="Century Gothic"/>
          <w:sz w:val="20"/>
          <w:szCs w:val="20"/>
        </w:rPr>
        <w:t xml:space="preserve">El </w:t>
      </w:r>
      <w:proofErr w:type="gramStart"/>
      <w:r w:rsidRPr="002268B9">
        <w:rPr>
          <w:rFonts w:ascii="Century Gothic" w:hAnsi="Century Gothic"/>
          <w:sz w:val="20"/>
          <w:szCs w:val="20"/>
        </w:rPr>
        <w:t>Consejero</w:t>
      </w:r>
      <w:proofErr w:type="gramEnd"/>
      <w:r w:rsidRPr="002268B9">
        <w:rPr>
          <w:rFonts w:ascii="Century Gothic" w:hAnsi="Century Gothic"/>
          <w:sz w:val="20"/>
          <w:szCs w:val="20"/>
        </w:rPr>
        <w:t xml:space="preserve"> </w:t>
      </w:r>
      <w:r w:rsidRPr="002268B9">
        <w:rPr>
          <w:rFonts w:ascii="Century Gothic" w:hAnsi="Century Gothic"/>
          <w:color w:val="000000"/>
          <w:sz w:val="20"/>
          <w:szCs w:val="20"/>
        </w:rPr>
        <w:t xml:space="preserve">Juan Carlos HERNÁNDEZ </w:t>
      </w:r>
      <w:r w:rsidRPr="002268B9">
        <w:rPr>
          <w:rFonts w:ascii="Century Gothic" w:hAnsi="Century Gothic"/>
          <w:sz w:val="20"/>
          <w:szCs w:val="20"/>
        </w:rPr>
        <w:t>da una breve explicación del tema, y luego de ello mociona la aprobación.</w:t>
      </w:r>
    </w:p>
    <w:p w14:paraId="5F29207A" w14:textId="5E2A635D" w:rsidR="005675C6" w:rsidRPr="002268B9" w:rsidRDefault="005675C6" w:rsidP="00034503">
      <w:pPr>
        <w:pStyle w:val="Normal10"/>
        <w:ind w:left="0"/>
      </w:pPr>
      <w:r w:rsidRPr="002268B9">
        <w:t xml:space="preserve">Puesto el Despacho N.º 006 a consideración se aprueba por </w:t>
      </w:r>
      <w:r w:rsidR="00034503">
        <w:t>unanimidad</w:t>
      </w:r>
      <w:r w:rsidRPr="002268B9">
        <w:t>.</w:t>
      </w:r>
    </w:p>
    <w:p w14:paraId="47CFE18E" w14:textId="77777777" w:rsidR="005675C6" w:rsidRPr="002268B9" w:rsidRDefault="005675C6" w:rsidP="002268B9">
      <w:pPr>
        <w:spacing w:line="240" w:lineRule="auto"/>
        <w:ind w:leftChars="0" w:left="2" w:hanging="2"/>
        <w:jc w:val="both"/>
        <w:rPr>
          <w:rFonts w:ascii="Century Gothic" w:hAnsi="Century Gothic"/>
          <w:sz w:val="20"/>
          <w:szCs w:val="20"/>
        </w:rPr>
      </w:pPr>
    </w:p>
    <w:p w14:paraId="0D0CDA62" w14:textId="77777777" w:rsidR="005675C6" w:rsidRPr="002268B9" w:rsidRDefault="005675C6" w:rsidP="002268B9">
      <w:pPr>
        <w:spacing w:line="240" w:lineRule="auto"/>
        <w:ind w:left="0" w:hanging="2"/>
        <w:jc w:val="both"/>
        <w:rPr>
          <w:rFonts w:ascii="Century Gothic" w:hAnsi="Century Gothic"/>
          <w:sz w:val="20"/>
          <w:szCs w:val="20"/>
        </w:rPr>
      </w:pPr>
    </w:p>
    <w:p w14:paraId="41229441" w14:textId="77777777" w:rsidR="005675C6" w:rsidRPr="002268B9" w:rsidRDefault="005675C6" w:rsidP="002268B9">
      <w:pPr>
        <w:spacing w:line="240" w:lineRule="auto"/>
        <w:ind w:left="0" w:hanging="2"/>
        <w:jc w:val="both"/>
        <w:rPr>
          <w:rFonts w:ascii="Century Gothic" w:hAnsi="Century Gothic"/>
          <w:sz w:val="20"/>
          <w:szCs w:val="20"/>
        </w:rPr>
      </w:pPr>
      <w:r w:rsidRPr="002268B9">
        <w:rPr>
          <w:rFonts w:ascii="Century Gothic" w:hAnsi="Century Gothic"/>
          <w:sz w:val="20"/>
          <w:szCs w:val="20"/>
        </w:rPr>
        <w:t xml:space="preserve">----Siendo las 19:45 horas y no habiendo más temas que tratar, se da por finalizada la reunión Ordinaria. </w:t>
      </w:r>
    </w:p>
    <w:p w14:paraId="669E535C" w14:textId="77777777" w:rsidR="005675C6" w:rsidRPr="002268B9" w:rsidRDefault="005675C6" w:rsidP="00A7789E">
      <w:pPr>
        <w:spacing w:line="240" w:lineRule="auto"/>
        <w:ind w:left="0" w:hanging="2"/>
        <w:rPr>
          <w:rFonts w:ascii="Century Gothic" w:hAnsi="Century Gothic"/>
          <w:sz w:val="20"/>
          <w:szCs w:val="20"/>
        </w:rPr>
      </w:pPr>
    </w:p>
    <w:p w14:paraId="62F0D0C7" w14:textId="77777777" w:rsidR="005675C6" w:rsidRPr="002268B9" w:rsidRDefault="005675C6" w:rsidP="00A7789E">
      <w:pPr>
        <w:spacing w:line="240" w:lineRule="auto"/>
        <w:ind w:left="0" w:hanging="2"/>
        <w:rPr>
          <w:rFonts w:ascii="Century Gothic" w:hAnsi="Century Gothic"/>
          <w:sz w:val="20"/>
          <w:szCs w:val="20"/>
        </w:rPr>
      </w:pPr>
    </w:p>
    <w:p w14:paraId="4B8652C3" w14:textId="77777777" w:rsidR="005675C6" w:rsidRPr="002268B9" w:rsidRDefault="005675C6" w:rsidP="00A7789E">
      <w:pPr>
        <w:spacing w:line="240" w:lineRule="auto"/>
        <w:ind w:left="0" w:hanging="2"/>
        <w:rPr>
          <w:rFonts w:ascii="Century Gothic" w:hAnsi="Century Gothic"/>
          <w:sz w:val="20"/>
          <w:szCs w:val="20"/>
        </w:rPr>
      </w:pPr>
    </w:p>
    <w:p w14:paraId="7B21CEF7" w14:textId="77777777" w:rsidR="005675C6" w:rsidRPr="002268B9" w:rsidRDefault="005675C6" w:rsidP="002337EA">
      <w:pPr>
        <w:tabs>
          <w:tab w:val="left" w:pos="5529"/>
        </w:tabs>
        <w:spacing w:line="240" w:lineRule="auto"/>
        <w:ind w:left="0" w:hanging="2"/>
        <w:rPr>
          <w:rFonts w:ascii="Century Gothic" w:hAnsi="Century Gothic"/>
          <w:color w:val="000000"/>
          <w:sz w:val="20"/>
          <w:szCs w:val="20"/>
        </w:rPr>
      </w:pPr>
      <w:r w:rsidRPr="002268B9">
        <w:rPr>
          <w:rFonts w:ascii="Century Gothic" w:hAnsi="Century Gothic"/>
          <w:color w:val="000000"/>
          <w:sz w:val="20"/>
          <w:szCs w:val="20"/>
        </w:rPr>
        <w:t xml:space="preserve">Cintia </w:t>
      </w:r>
      <w:proofErr w:type="spellStart"/>
      <w:r w:rsidRPr="002268B9">
        <w:rPr>
          <w:rFonts w:ascii="Century Gothic" w:hAnsi="Century Gothic"/>
          <w:color w:val="000000"/>
          <w:sz w:val="20"/>
          <w:szCs w:val="20"/>
        </w:rPr>
        <w:t>Antonela</w:t>
      </w:r>
      <w:proofErr w:type="spellEnd"/>
      <w:r w:rsidRPr="002268B9">
        <w:rPr>
          <w:rFonts w:ascii="Century Gothic" w:hAnsi="Century Gothic"/>
          <w:color w:val="000000"/>
          <w:sz w:val="20"/>
          <w:szCs w:val="20"/>
        </w:rPr>
        <w:t xml:space="preserve"> AYALA</w:t>
      </w:r>
      <w:r w:rsidRPr="002268B9">
        <w:rPr>
          <w:rFonts w:ascii="Century Gothic" w:hAnsi="Century Gothic"/>
          <w:sz w:val="20"/>
          <w:szCs w:val="20"/>
        </w:rPr>
        <w:tab/>
      </w:r>
      <w:r w:rsidRPr="002268B9">
        <w:rPr>
          <w:rFonts w:ascii="Century Gothic" w:hAnsi="Century Gothic"/>
          <w:color w:val="000000"/>
          <w:sz w:val="20"/>
          <w:szCs w:val="20"/>
        </w:rPr>
        <w:t>Alejandro Luis MASSOLO</w:t>
      </w:r>
    </w:p>
    <w:p w14:paraId="5B0DC88C" w14:textId="77777777" w:rsidR="005675C6" w:rsidRPr="002268B9" w:rsidRDefault="005675C6" w:rsidP="002337EA">
      <w:pPr>
        <w:tabs>
          <w:tab w:val="left" w:pos="5529"/>
        </w:tabs>
        <w:spacing w:line="240" w:lineRule="auto"/>
        <w:ind w:left="0" w:hanging="2"/>
        <w:rPr>
          <w:rFonts w:ascii="Century Gothic" w:hAnsi="Century Gothic"/>
          <w:color w:val="000000"/>
          <w:sz w:val="20"/>
          <w:szCs w:val="20"/>
        </w:rPr>
      </w:pPr>
    </w:p>
    <w:p w14:paraId="3AD39593" w14:textId="77777777" w:rsidR="005675C6" w:rsidRPr="002268B9" w:rsidRDefault="005675C6" w:rsidP="00A7789E">
      <w:pPr>
        <w:spacing w:line="240" w:lineRule="auto"/>
        <w:ind w:left="0" w:hanging="2"/>
        <w:rPr>
          <w:rFonts w:ascii="Century Gothic" w:hAnsi="Century Gothic"/>
          <w:color w:val="000000"/>
          <w:sz w:val="20"/>
          <w:szCs w:val="20"/>
        </w:rPr>
      </w:pPr>
    </w:p>
    <w:p w14:paraId="621E05C3" w14:textId="77777777" w:rsidR="005675C6" w:rsidRPr="002268B9" w:rsidRDefault="005675C6" w:rsidP="000F6C36">
      <w:pPr>
        <w:spacing w:line="240" w:lineRule="auto"/>
        <w:ind w:left="0" w:hanging="2"/>
        <w:rPr>
          <w:rFonts w:ascii="Century Gothic" w:hAnsi="Century Gothic"/>
          <w:color w:val="000000"/>
          <w:sz w:val="20"/>
          <w:szCs w:val="20"/>
        </w:rPr>
      </w:pPr>
    </w:p>
    <w:p w14:paraId="34CFF01E" w14:textId="77777777" w:rsidR="005675C6" w:rsidRPr="002268B9" w:rsidRDefault="005675C6" w:rsidP="000F6C36">
      <w:pPr>
        <w:tabs>
          <w:tab w:val="left" w:pos="5529"/>
        </w:tabs>
        <w:spacing w:line="240" w:lineRule="auto"/>
        <w:ind w:left="0" w:hanging="2"/>
        <w:rPr>
          <w:rFonts w:ascii="Century Gothic" w:hAnsi="Century Gothic"/>
          <w:color w:val="000000"/>
          <w:sz w:val="20"/>
          <w:szCs w:val="20"/>
        </w:rPr>
      </w:pPr>
      <w:r w:rsidRPr="002268B9">
        <w:rPr>
          <w:rFonts w:ascii="Century Gothic" w:hAnsi="Century Gothic"/>
          <w:color w:val="000000"/>
          <w:sz w:val="20"/>
          <w:szCs w:val="20"/>
        </w:rPr>
        <w:t>Danna Alén BRITO</w:t>
      </w:r>
      <w:r w:rsidRPr="002268B9">
        <w:rPr>
          <w:rFonts w:ascii="Century Gothic" w:hAnsi="Century Gothic"/>
          <w:color w:val="000000"/>
          <w:sz w:val="20"/>
          <w:szCs w:val="20"/>
        </w:rPr>
        <w:tab/>
        <w:t>Exequiel Alejandro RODRÍGUEZ</w:t>
      </w:r>
    </w:p>
    <w:p w14:paraId="5094A538" w14:textId="77777777" w:rsidR="005675C6" w:rsidRDefault="005675C6" w:rsidP="00186371">
      <w:pPr>
        <w:pStyle w:val="Normal1"/>
        <w:ind w:hanging="2"/>
        <w:jc w:val="both"/>
        <w:rPr>
          <w:rFonts w:ascii="Century Gothic" w:eastAsia="Century Gothic" w:hAnsi="Century Gothic" w:cs="Century Gothic"/>
          <w:sz w:val="20"/>
          <w:szCs w:val="20"/>
        </w:rPr>
      </w:pPr>
    </w:p>
    <w:p w14:paraId="26A80F38" w14:textId="77777777" w:rsidR="00186371" w:rsidRDefault="00186371">
      <w:pPr>
        <w:suppressAutoHyphens w:val="0"/>
        <w:spacing w:line="240" w:lineRule="auto"/>
        <w:ind w:leftChars="0" w:left="0" w:firstLineChars="0" w:firstLine="0"/>
        <w:textDirection w:val="lrTb"/>
        <w:textAlignment w:val="auto"/>
        <w:outlineLvl w:val="9"/>
        <w:rPr>
          <w:rFonts w:ascii="Century Gothic" w:hAnsi="Century Gothic"/>
          <w:sz w:val="20"/>
          <w:szCs w:val="20"/>
        </w:rPr>
      </w:pPr>
    </w:p>
    <w:p w14:paraId="24AE0F21" w14:textId="6C62D591" w:rsidR="00186371" w:rsidRDefault="00186371">
      <w:pPr>
        <w:suppressAutoHyphens w:val="0"/>
        <w:spacing w:line="240" w:lineRule="auto"/>
        <w:ind w:leftChars="0" w:left="0" w:firstLineChars="0" w:firstLine="0"/>
        <w:textDirection w:val="lrTb"/>
        <w:textAlignment w:val="auto"/>
        <w:outlineLvl w:val="9"/>
        <w:rPr>
          <w:rFonts w:ascii="Century Gothic" w:hAnsi="Century Gothic"/>
          <w:sz w:val="20"/>
          <w:szCs w:val="20"/>
        </w:rPr>
      </w:pPr>
      <w:r>
        <w:rPr>
          <w:rFonts w:ascii="Century Gothic" w:hAnsi="Century Gothic"/>
          <w:sz w:val="20"/>
          <w:szCs w:val="20"/>
        </w:rPr>
        <w:br w:type="page"/>
      </w:r>
    </w:p>
    <w:p w14:paraId="3420E0F5" w14:textId="77777777" w:rsidR="00697113" w:rsidRPr="00387A04" w:rsidRDefault="00697113" w:rsidP="003F3DF9">
      <w:pPr>
        <w:tabs>
          <w:tab w:val="left" w:pos="3488"/>
          <w:tab w:val="left" w:pos="5670"/>
          <w:tab w:val="left" w:pos="7706"/>
        </w:tabs>
        <w:ind w:left="0" w:hanging="2"/>
        <w:rPr>
          <w:rFonts w:ascii="Century Gothic" w:hAnsi="Century Gothic"/>
          <w:sz w:val="20"/>
          <w:szCs w:val="20"/>
        </w:rPr>
      </w:pPr>
    </w:p>
    <w:p w14:paraId="22530A2C" w14:textId="77777777" w:rsidR="006E7F01" w:rsidRPr="00387A04" w:rsidRDefault="006E7F01" w:rsidP="006E7F01">
      <w:pPr>
        <w:pStyle w:val="Normal1"/>
        <w:ind w:hanging="2"/>
        <w:jc w:val="both"/>
        <w:rPr>
          <w:rFonts w:ascii="Century Gothic" w:eastAsia="Century Gothic" w:hAnsi="Century Gothic" w:cs="Century Gothic"/>
          <w:sz w:val="20"/>
          <w:szCs w:val="20"/>
        </w:rPr>
      </w:pPr>
      <w:r w:rsidRPr="00387A04">
        <w:rPr>
          <w:rFonts w:ascii="Century Gothic" w:eastAsia="Century Gothic" w:hAnsi="Century Gothic" w:cs="Century Gothic"/>
          <w:b/>
          <w:sz w:val="20"/>
          <w:szCs w:val="20"/>
          <w:highlight w:val="yellow"/>
        </w:rPr>
        <w:t>2.- DESIGNACIÓN DE CUATRO (4) CONSEJEROS PARA RUBRICAR EL ACTA RESUMEN DE LA SESIÓN.</w:t>
      </w:r>
    </w:p>
    <w:p w14:paraId="18C2CC64" w14:textId="4E006111" w:rsidR="006E7F01" w:rsidRPr="00387A04" w:rsidRDefault="006E7F01" w:rsidP="003F3DF9">
      <w:pPr>
        <w:pStyle w:val="Normal1"/>
        <w:tabs>
          <w:tab w:val="left" w:pos="2535"/>
        </w:tabs>
        <w:ind w:hanging="2"/>
        <w:jc w:val="both"/>
        <w:rPr>
          <w:rFonts w:ascii="Century Gothic" w:eastAsia="Century Gothic" w:hAnsi="Century Gothic" w:cs="Century Gothic"/>
          <w:b/>
          <w:color w:val="000000"/>
          <w:sz w:val="20"/>
          <w:szCs w:val="20"/>
        </w:rPr>
      </w:pPr>
    </w:p>
    <w:p w14:paraId="7F98B658" w14:textId="209840C3" w:rsidR="006E7F01" w:rsidRPr="00387A04" w:rsidRDefault="006E7F01" w:rsidP="003F3DF9">
      <w:pPr>
        <w:pStyle w:val="Normal1"/>
        <w:tabs>
          <w:tab w:val="left" w:pos="2535"/>
        </w:tabs>
        <w:ind w:hanging="2"/>
        <w:jc w:val="both"/>
        <w:rPr>
          <w:rFonts w:ascii="Century Gothic" w:eastAsia="Century Gothic" w:hAnsi="Century Gothic" w:cs="Century Gothic"/>
          <w:b/>
          <w:color w:val="000000"/>
          <w:sz w:val="20"/>
          <w:szCs w:val="20"/>
        </w:rPr>
      </w:pPr>
    </w:p>
    <w:p w14:paraId="0BF936CF" w14:textId="72B85EFD" w:rsidR="006E7F01" w:rsidRPr="00387A04" w:rsidRDefault="006E7F01">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color w:val="000000"/>
          <w:position w:val="0"/>
          <w:sz w:val="20"/>
          <w:szCs w:val="20"/>
          <w:lang w:eastAsia="es-AR"/>
        </w:rPr>
      </w:pPr>
      <w:r w:rsidRPr="00387A04">
        <w:rPr>
          <w:rFonts w:ascii="Century Gothic" w:eastAsia="Century Gothic" w:hAnsi="Century Gothic" w:cs="Century Gothic"/>
          <w:b/>
          <w:color w:val="000000"/>
          <w:sz w:val="20"/>
          <w:szCs w:val="20"/>
        </w:rPr>
        <w:br w:type="page"/>
      </w:r>
    </w:p>
    <w:p w14:paraId="26210E2B" w14:textId="77777777" w:rsidR="006E7F01" w:rsidRPr="00387A04" w:rsidRDefault="006E7F01" w:rsidP="003F3DF9">
      <w:pPr>
        <w:pStyle w:val="Normal1"/>
        <w:tabs>
          <w:tab w:val="left" w:pos="2535"/>
        </w:tabs>
        <w:ind w:hanging="2"/>
        <w:jc w:val="both"/>
        <w:rPr>
          <w:rFonts w:ascii="Century Gothic" w:eastAsia="Century Gothic" w:hAnsi="Century Gothic" w:cs="Century Gothic"/>
          <w:b/>
          <w:color w:val="000000"/>
          <w:sz w:val="20"/>
          <w:szCs w:val="20"/>
        </w:rPr>
      </w:pPr>
    </w:p>
    <w:p w14:paraId="77C9A9D6" w14:textId="77777777" w:rsidR="006E7F01" w:rsidRPr="00387A04" w:rsidRDefault="006E7F01" w:rsidP="006E7F01">
      <w:pPr>
        <w:pStyle w:val="Normal1"/>
        <w:ind w:hanging="2"/>
        <w:jc w:val="both"/>
        <w:rPr>
          <w:rFonts w:ascii="Century Gothic" w:eastAsia="Century Gothic" w:hAnsi="Century Gothic" w:cs="Century Gothic"/>
          <w:sz w:val="20"/>
          <w:szCs w:val="20"/>
          <w:highlight w:val="yellow"/>
        </w:rPr>
      </w:pPr>
      <w:r w:rsidRPr="00387A04">
        <w:rPr>
          <w:rFonts w:ascii="Century Gothic" w:eastAsia="Century Gothic" w:hAnsi="Century Gothic" w:cs="Century Gothic"/>
          <w:b/>
          <w:sz w:val="20"/>
          <w:szCs w:val="20"/>
          <w:highlight w:val="yellow"/>
        </w:rPr>
        <w:t>3.- ASUNTOS ENTRADOS:</w:t>
      </w:r>
    </w:p>
    <w:p w14:paraId="0E857F44" w14:textId="77777777" w:rsidR="006E7F01" w:rsidRPr="00387A04" w:rsidRDefault="006E7F01" w:rsidP="006E7F01">
      <w:pPr>
        <w:pStyle w:val="Normal1"/>
        <w:jc w:val="both"/>
        <w:rPr>
          <w:rFonts w:ascii="Century Gothic" w:eastAsia="Century Gothic" w:hAnsi="Century Gothic" w:cs="Century Gothic"/>
          <w:sz w:val="20"/>
          <w:szCs w:val="20"/>
        </w:rPr>
      </w:pPr>
      <w:r w:rsidRPr="00387A04">
        <w:rPr>
          <w:rFonts w:ascii="Century Gothic" w:eastAsia="Century Gothic" w:hAnsi="Century Gothic" w:cs="Century Gothic"/>
          <w:b/>
          <w:sz w:val="20"/>
          <w:szCs w:val="20"/>
          <w:highlight w:val="yellow"/>
        </w:rPr>
        <w:t>3.1.- Informe de Presidencia.</w:t>
      </w:r>
    </w:p>
    <w:p w14:paraId="32700562" w14:textId="5D293DA5" w:rsidR="006E7F01" w:rsidRPr="00387A04" w:rsidRDefault="006E7F01" w:rsidP="006E7F01">
      <w:pPr>
        <w:pStyle w:val="Normal1"/>
        <w:jc w:val="both"/>
        <w:rPr>
          <w:rFonts w:ascii="Century Gothic" w:eastAsia="Century Gothic" w:hAnsi="Century Gothic" w:cs="Century Gothic"/>
          <w:sz w:val="20"/>
          <w:szCs w:val="20"/>
        </w:rPr>
      </w:pPr>
    </w:p>
    <w:p w14:paraId="122EBB5C" w14:textId="25D678CA" w:rsidR="006E7F01" w:rsidRPr="00387A04" w:rsidRDefault="006E7F01">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lang w:eastAsia="es-AR"/>
        </w:rPr>
      </w:pPr>
      <w:r w:rsidRPr="00387A04">
        <w:rPr>
          <w:rFonts w:ascii="Century Gothic" w:eastAsia="Century Gothic" w:hAnsi="Century Gothic" w:cs="Century Gothic"/>
          <w:sz w:val="20"/>
          <w:szCs w:val="20"/>
        </w:rPr>
        <w:br w:type="page"/>
      </w:r>
    </w:p>
    <w:p w14:paraId="54F694B5" w14:textId="77777777" w:rsidR="003D1CF8" w:rsidRDefault="003D1CF8" w:rsidP="003D1CF8">
      <w:pPr>
        <w:pStyle w:val="Normal1"/>
        <w:ind w:hanging="2"/>
        <w:rPr>
          <w:rFonts w:ascii="Century Gothic" w:eastAsia="Century Gothic" w:hAnsi="Century Gothic" w:cs="Century Gothic"/>
          <w:b/>
          <w:sz w:val="20"/>
          <w:szCs w:val="20"/>
          <w:highlight w:val="yellow"/>
        </w:rPr>
      </w:pPr>
      <w:r w:rsidRPr="00387A04">
        <w:rPr>
          <w:rFonts w:ascii="Century Gothic" w:eastAsia="Century Gothic" w:hAnsi="Century Gothic" w:cs="Century Gothic"/>
          <w:b/>
          <w:sz w:val="20"/>
          <w:szCs w:val="20"/>
          <w:highlight w:val="yellow"/>
        </w:rPr>
        <w:lastRenderedPageBreak/>
        <w:t>4.- DESPACHOS DE COMISIÓN ENTRADOS.</w:t>
      </w:r>
    </w:p>
    <w:p w14:paraId="66D2031F" w14:textId="77777777" w:rsidR="00136923" w:rsidRPr="00387A04" w:rsidRDefault="00136923" w:rsidP="003D1CF8">
      <w:pPr>
        <w:pStyle w:val="Normal1"/>
        <w:ind w:hanging="2"/>
        <w:rPr>
          <w:rFonts w:ascii="Century Gothic" w:eastAsia="Century Gothic" w:hAnsi="Century Gothic" w:cs="Century Gothic"/>
          <w:sz w:val="20"/>
          <w:szCs w:val="20"/>
          <w:highlight w:val="yellow"/>
        </w:rPr>
      </w:pPr>
    </w:p>
    <w:p w14:paraId="556E7E7E" w14:textId="77777777" w:rsidR="00136923" w:rsidRPr="00615C06" w:rsidRDefault="00136923" w:rsidP="00136923">
      <w:pPr>
        <w:pStyle w:val="Normal1"/>
        <w:tabs>
          <w:tab w:val="left" w:pos="2535"/>
        </w:tabs>
        <w:ind w:hanging="2"/>
        <w:jc w:val="both"/>
        <w:rPr>
          <w:rFonts w:ascii="Century Gothic" w:eastAsia="Century Gothic" w:hAnsi="Century Gothic" w:cs="Century Gothic"/>
          <w:color w:val="000000"/>
          <w:sz w:val="20"/>
          <w:szCs w:val="20"/>
          <w:highlight w:val="yellow"/>
        </w:rPr>
      </w:pPr>
      <w:r w:rsidRPr="00615C06">
        <w:rPr>
          <w:rFonts w:ascii="Century Gothic" w:eastAsia="Century Gothic" w:hAnsi="Century Gothic" w:cs="Century Gothic"/>
          <w:b/>
          <w:color w:val="000000"/>
          <w:sz w:val="20"/>
          <w:szCs w:val="20"/>
          <w:highlight w:val="yellow"/>
        </w:rPr>
        <w:t>Comisión de Legislación y Reglamento</w:t>
      </w:r>
    </w:p>
    <w:p w14:paraId="0AF798D8" w14:textId="77777777" w:rsidR="00136923" w:rsidRPr="00615C06" w:rsidRDefault="00136923" w:rsidP="00136923">
      <w:pPr>
        <w:pStyle w:val="Normal1"/>
        <w:tabs>
          <w:tab w:val="left" w:pos="2535"/>
        </w:tabs>
        <w:ind w:left="2" w:hanging="2"/>
        <w:jc w:val="both"/>
        <w:rPr>
          <w:rFonts w:ascii="Century Gothic" w:eastAsia="Century Gothic" w:hAnsi="Century Gothic" w:cs="Century Gothic"/>
          <w:color w:val="000000"/>
          <w:sz w:val="20"/>
          <w:szCs w:val="20"/>
          <w:highlight w:val="yellow"/>
        </w:rPr>
      </w:pPr>
    </w:p>
    <w:p w14:paraId="58B2F2CD" w14:textId="77777777" w:rsidR="00186371" w:rsidRPr="00615C06" w:rsidRDefault="00186371" w:rsidP="00186371">
      <w:pPr>
        <w:spacing w:line="240" w:lineRule="auto"/>
        <w:ind w:leftChars="0" w:left="2" w:hanging="2"/>
        <w:jc w:val="both"/>
        <w:rPr>
          <w:rFonts w:ascii="Century Gothic" w:eastAsia="Century Gothic" w:hAnsi="Century Gothic" w:cs="Century Gothic"/>
          <w:color w:val="000000"/>
          <w:sz w:val="20"/>
          <w:szCs w:val="20"/>
          <w:highlight w:val="yellow"/>
        </w:rPr>
      </w:pPr>
      <w:r w:rsidRPr="00615C06">
        <w:rPr>
          <w:rFonts w:ascii="Century Gothic" w:eastAsia="Century Gothic" w:hAnsi="Century Gothic" w:cs="Century Gothic"/>
          <w:b/>
          <w:sz w:val="20"/>
          <w:szCs w:val="20"/>
          <w:highlight w:val="yellow"/>
        </w:rPr>
        <w:t>4.1.</w:t>
      </w:r>
      <w:r w:rsidRPr="00615C06">
        <w:rPr>
          <w:rFonts w:ascii="Century Gothic" w:eastAsia="Century Gothic" w:hAnsi="Century Gothic" w:cs="Century Gothic"/>
          <w:sz w:val="20"/>
          <w:szCs w:val="20"/>
          <w:highlight w:val="yellow"/>
        </w:rPr>
        <w:t xml:space="preserve"> Despacho N.º 035, recomienda</w:t>
      </w:r>
      <w:r w:rsidRPr="00615C06">
        <w:rPr>
          <w:rFonts w:ascii="Century Gothic" w:eastAsia="Century Gothic" w:hAnsi="Century Gothic" w:cs="Century Gothic"/>
          <w:color w:val="000000"/>
          <w:sz w:val="20"/>
          <w:szCs w:val="20"/>
          <w:highlight w:val="yellow"/>
        </w:rPr>
        <w:t xml:space="preserve"> derogar la Resolución N.º </w:t>
      </w:r>
      <w:hyperlink r:id="rId10" w:history="1">
        <w:r w:rsidRPr="00615C06">
          <w:rPr>
            <w:rStyle w:val="Hipervnculo"/>
            <w:rFonts w:ascii="Century Gothic" w:eastAsia="Century Gothic" w:hAnsi="Century Gothic" w:cs="Century Gothic"/>
            <w:color w:val="0563C1"/>
            <w:sz w:val="20"/>
            <w:szCs w:val="20"/>
            <w:highlight w:val="yellow"/>
          </w:rPr>
          <w:t>065/23</w:t>
        </w:r>
      </w:hyperlink>
      <w:r w:rsidRPr="00615C06">
        <w:rPr>
          <w:rFonts w:ascii="Century Gothic" w:eastAsia="Century Gothic" w:hAnsi="Century Gothic" w:cs="Century Gothic"/>
          <w:color w:val="000000"/>
          <w:sz w:val="20"/>
          <w:szCs w:val="20"/>
          <w:highlight w:val="yellow"/>
        </w:rPr>
        <w:t xml:space="preserve"> de Consejo Directivo, e integrar las Comisiones Permanentes del Consejo Directivo de la Facultad de Ingeniería de la </w:t>
      </w:r>
      <w:proofErr w:type="spellStart"/>
      <w:r w:rsidRPr="00615C06">
        <w:rPr>
          <w:rFonts w:ascii="Century Gothic" w:eastAsia="Century Gothic" w:hAnsi="Century Gothic" w:cs="Century Gothic"/>
          <w:color w:val="000000"/>
          <w:sz w:val="20"/>
          <w:szCs w:val="20"/>
          <w:highlight w:val="yellow"/>
        </w:rPr>
        <w:t>UNLPam</w:t>
      </w:r>
      <w:proofErr w:type="spellEnd"/>
      <w:r w:rsidRPr="00615C06">
        <w:rPr>
          <w:rFonts w:ascii="Century Gothic" w:eastAsia="Century Gothic" w:hAnsi="Century Gothic" w:cs="Century Gothic"/>
          <w:color w:val="000000"/>
          <w:sz w:val="20"/>
          <w:szCs w:val="20"/>
          <w:highlight w:val="yellow"/>
        </w:rPr>
        <w:t>.</w:t>
      </w:r>
    </w:p>
    <w:p w14:paraId="23479622" w14:textId="77777777" w:rsidR="00097F51" w:rsidRPr="009E2A5C" w:rsidRDefault="00097F51" w:rsidP="00162235">
      <w:pPr>
        <w:ind w:left="0" w:hanging="2"/>
        <w:jc w:val="both"/>
        <w:rPr>
          <w:rFonts w:ascii="Century Gothic" w:eastAsia="Century Gothic" w:hAnsi="Century Gothic" w:cs="Century Gothic"/>
          <w:sz w:val="20"/>
          <w:szCs w:val="20"/>
          <w:highlight w:val="yellow"/>
        </w:rPr>
      </w:pPr>
    </w:p>
    <w:p w14:paraId="57FE7EFD" w14:textId="77777777" w:rsidR="003011F1" w:rsidRPr="009E2A5C" w:rsidRDefault="003011F1" w:rsidP="00151A42">
      <w:pPr>
        <w:pStyle w:val="Encabezado"/>
        <w:ind w:left="0" w:hanging="2"/>
        <w:jc w:val="center"/>
        <w:rPr>
          <w:rFonts w:ascii="Century Gothic" w:hAnsi="Century Gothic"/>
          <w:position w:val="0"/>
          <w:sz w:val="20"/>
          <w:szCs w:val="20"/>
          <w:lang w:eastAsia="es-AR"/>
        </w:rPr>
      </w:pPr>
      <w:r w:rsidRPr="009E2A5C">
        <w:rPr>
          <w:rFonts w:ascii="Century Gothic" w:hAnsi="Century Gothic"/>
          <w:sz w:val="20"/>
          <w:szCs w:val="20"/>
        </w:rPr>
        <w:t>COMISIÓN DE LEGISLACIÓN Y REGLAMENTO</w:t>
      </w:r>
    </w:p>
    <w:p w14:paraId="595A9BA8" w14:textId="77777777" w:rsidR="003011F1" w:rsidRPr="009E2A5C" w:rsidRDefault="003011F1" w:rsidP="00307CAA">
      <w:pPr>
        <w:spacing w:line="240" w:lineRule="auto"/>
        <w:ind w:left="0" w:hanging="2"/>
        <w:jc w:val="center"/>
        <w:rPr>
          <w:rFonts w:ascii="Century Gothic" w:hAnsi="Century Gothic"/>
          <w:sz w:val="20"/>
          <w:szCs w:val="20"/>
        </w:rPr>
      </w:pPr>
    </w:p>
    <w:p w14:paraId="04125D84" w14:textId="77777777" w:rsidR="003011F1" w:rsidRPr="009E2A5C" w:rsidRDefault="003011F1" w:rsidP="00307CAA">
      <w:pPr>
        <w:spacing w:line="240" w:lineRule="auto"/>
        <w:ind w:left="0" w:hanging="2"/>
        <w:jc w:val="center"/>
        <w:rPr>
          <w:rFonts w:ascii="Century Gothic" w:hAnsi="Century Gothic"/>
          <w:position w:val="0"/>
          <w:sz w:val="20"/>
          <w:szCs w:val="20"/>
          <w:lang w:eastAsia="es-AR"/>
        </w:rPr>
      </w:pPr>
      <w:r w:rsidRPr="009E2A5C">
        <w:rPr>
          <w:rFonts w:ascii="Century Gothic" w:hAnsi="Century Gothic"/>
          <w:sz w:val="20"/>
          <w:szCs w:val="20"/>
        </w:rPr>
        <w:t>DESPACHO N.º 035</w:t>
      </w:r>
    </w:p>
    <w:p w14:paraId="4F9A507E" w14:textId="77777777" w:rsidR="003011F1" w:rsidRPr="009E2A5C" w:rsidRDefault="003011F1" w:rsidP="00307CAA">
      <w:pPr>
        <w:spacing w:line="240" w:lineRule="auto"/>
        <w:ind w:left="0" w:hanging="2"/>
        <w:jc w:val="right"/>
        <w:rPr>
          <w:rFonts w:ascii="Century Gothic" w:hAnsi="Century Gothic"/>
          <w:sz w:val="20"/>
          <w:szCs w:val="20"/>
          <w:lang w:val="es-AR"/>
        </w:rPr>
      </w:pPr>
      <w:r w:rsidRPr="009E2A5C">
        <w:rPr>
          <w:rFonts w:ascii="Century Gothic" w:hAnsi="Century Gothic"/>
          <w:sz w:val="20"/>
          <w:szCs w:val="20"/>
        </w:rPr>
        <w:t>GENERAL PICO, 08 de mayo de 2024</w:t>
      </w:r>
    </w:p>
    <w:p w14:paraId="6E0ECCCF" w14:textId="77777777" w:rsidR="003011F1" w:rsidRPr="009E2A5C" w:rsidRDefault="003011F1" w:rsidP="00307CAA">
      <w:pPr>
        <w:spacing w:line="240" w:lineRule="auto"/>
        <w:ind w:left="0" w:hanging="2"/>
        <w:jc w:val="right"/>
        <w:rPr>
          <w:rFonts w:ascii="Century Gothic" w:eastAsia="Century Gothic" w:hAnsi="Century Gothic" w:cs="Century Gothic"/>
          <w:sz w:val="20"/>
          <w:szCs w:val="20"/>
        </w:rPr>
      </w:pPr>
    </w:p>
    <w:p w14:paraId="48D415A3" w14:textId="77777777" w:rsidR="003011F1" w:rsidRPr="009E2A5C" w:rsidRDefault="003011F1">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VISTO:</w:t>
      </w:r>
    </w:p>
    <w:p w14:paraId="0B4EF28C" w14:textId="77777777" w:rsidR="003011F1" w:rsidRPr="009E2A5C" w:rsidRDefault="003011F1" w:rsidP="0096106E">
      <w:pPr>
        <w:pBdr>
          <w:top w:val="nil"/>
          <w:left w:val="nil"/>
          <w:bottom w:val="nil"/>
          <w:right w:val="nil"/>
          <w:between w:val="nil"/>
        </w:pBdr>
        <w:tabs>
          <w:tab w:val="left" w:pos="5445"/>
        </w:tabs>
        <w:spacing w:line="240" w:lineRule="auto"/>
        <w:ind w:leftChars="0" w:left="0" w:firstLineChars="283" w:firstLine="566"/>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El Acta N.º 07 de fecha 02 de mayo de 2024, emitida por la Junta Electoral de la Universidad Nacional de La Pampa, y</w:t>
      </w:r>
    </w:p>
    <w:p w14:paraId="6EBBA0A6"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2F0EFE8F"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CONSIDERANDO:</w:t>
      </w:r>
    </w:p>
    <w:p w14:paraId="6D489055" w14:textId="77777777" w:rsidR="003011F1" w:rsidRPr="009E2A5C" w:rsidRDefault="003011F1" w:rsidP="0096106E">
      <w:pPr>
        <w:pBdr>
          <w:top w:val="nil"/>
          <w:left w:val="nil"/>
          <w:bottom w:val="nil"/>
          <w:right w:val="nil"/>
          <w:between w:val="nil"/>
        </w:pBdr>
        <w:tabs>
          <w:tab w:val="left" w:pos="5445"/>
        </w:tabs>
        <w:spacing w:line="240" w:lineRule="auto"/>
        <w:ind w:leftChars="0" w:left="0" w:firstLineChars="283" w:firstLine="566"/>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 xml:space="preserve">Que mediante el Acta mencionada se proclaman los </w:t>
      </w:r>
      <w:proofErr w:type="gramStart"/>
      <w:r w:rsidRPr="009E2A5C">
        <w:rPr>
          <w:rFonts w:ascii="Century Gothic" w:eastAsia="Century Gothic" w:hAnsi="Century Gothic" w:cs="Century Gothic"/>
          <w:color w:val="000000"/>
          <w:sz w:val="20"/>
          <w:szCs w:val="20"/>
        </w:rPr>
        <w:t>Consejeros</w:t>
      </w:r>
      <w:proofErr w:type="gramEnd"/>
      <w:r w:rsidRPr="009E2A5C">
        <w:rPr>
          <w:rFonts w:ascii="Century Gothic" w:eastAsia="Century Gothic" w:hAnsi="Century Gothic" w:cs="Century Gothic"/>
          <w:color w:val="000000"/>
          <w:sz w:val="20"/>
          <w:szCs w:val="20"/>
        </w:rPr>
        <w:t xml:space="preserve"> Directivos electos de la Facultad de Ingeniería de la </w:t>
      </w:r>
      <w:proofErr w:type="spellStart"/>
      <w:r w:rsidRPr="009E2A5C">
        <w:rPr>
          <w:rFonts w:ascii="Century Gothic" w:eastAsia="Century Gothic" w:hAnsi="Century Gothic" w:cs="Century Gothic"/>
          <w:color w:val="000000"/>
          <w:sz w:val="20"/>
          <w:szCs w:val="20"/>
        </w:rPr>
        <w:t>UNLPam</w:t>
      </w:r>
      <w:proofErr w:type="spellEnd"/>
      <w:r w:rsidRPr="009E2A5C">
        <w:rPr>
          <w:rFonts w:ascii="Century Gothic" w:eastAsia="Century Gothic" w:hAnsi="Century Gothic" w:cs="Century Gothic"/>
          <w:color w:val="000000"/>
          <w:sz w:val="20"/>
          <w:szCs w:val="20"/>
        </w:rPr>
        <w:t>, correspondientes al Acto Comicial celebrado el día 24 de abril de 2024.</w:t>
      </w:r>
    </w:p>
    <w:p w14:paraId="13D60BA9" w14:textId="77777777" w:rsidR="003011F1" w:rsidRPr="009E2A5C" w:rsidRDefault="003011F1" w:rsidP="0096106E">
      <w:pPr>
        <w:pBdr>
          <w:top w:val="nil"/>
          <w:left w:val="nil"/>
          <w:bottom w:val="nil"/>
          <w:right w:val="nil"/>
          <w:between w:val="nil"/>
        </w:pBdr>
        <w:tabs>
          <w:tab w:val="left" w:pos="5445"/>
        </w:tabs>
        <w:spacing w:line="240" w:lineRule="auto"/>
        <w:ind w:leftChars="0" w:left="0" w:firstLineChars="283" w:firstLine="566"/>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 xml:space="preserve">Que mediante Resolución N.º 065/23 de Consejo Directivo se integraron las Comisiones Permanentes del Consejo Directivo, correspondientes al </w:t>
      </w:r>
      <w:proofErr w:type="spellStart"/>
      <w:r w:rsidRPr="009E2A5C">
        <w:rPr>
          <w:rFonts w:ascii="Century Gothic" w:eastAsia="Century Gothic" w:hAnsi="Century Gothic" w:cs="Century Gothic"/>
          <w:color w:val="000000"/>
          <w:sz w:val="20"/>
          <w:szCs w:val="20"/>
        </w:rPr>
        <w:t>comicio</w:t>
      </w:r>
      <w:proofErr w:type="spellEnd"/>
      <w:r w:rsidRPr="009E2A5C">
        <w:rPr>
          <w:rFonts w:ascii="Century Gothic" w:eastAsia="Century Gothic" w:hAnsi="Century Gothic" w:cs="Century Gothic"/>
          <w:color w:val="000000"/>
          <w:sz w:val="20"/>
          <w:szCs w:val="20"/>
        </w:rPr>
        <w:t xml:space="preserve"> celebrado el día 26 de abril de 2023.</w:t>
      </w:r>
    </w:p>
    <w:p w14:paraId="158A12C3" w14:textId="77777777" w:rsidR="003011F1" w:rsidRPr="009E2A5C" w:rsidRDefault="003011F1" w:rsidP="0096106E">
      <w:pPr>
        <w:pBdr>
          <w:top w:val="nil"/>
          <w:left w:val="nil"/>
          <w:bottom w:val="nil"/>
          <w:right w:val="nil"/>
          <w:between w:val="nil"/>
        </w:pBdr>
        <w:tabs>
          <w:tab w:val="left" w:pos="5445"/>
        </w:tabs>
        <w:spacing w:line="240" w:lineRule="auto"/>
        <w:ind w:leftChars="0" w:left="0" w:firstLineChars="283" w:firstLine="566"/>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Que el Reglamento Interno del Consejo Directivo, en su parte pertinente establece: Capítulo VI, Artículo 24º. “...Habrá (4) Comisiones Asesoras permanentes integradas por miembros del Consejo, denominadas: de Enseñanza, de Extensión y Bienestar Estudiantil, de Presupuesto y de Legislación y Reglamento...”</w:t>
      </w:r>
    </w:p>
    <w:p w14:paraId="6CFE7770" w14:textId="77777777" w:rsidR="003011F1" w:rsidRPr="009E2A5C" w:rsidRDefault="003011F1" w:rsidP="0096106E">
      <w:pPr>
        <w:pBdr>
          <w:top w:val="nil"/>
          <w:left w:val="nil"/>
          <w:bottom w:val="nil"/>
          <w:right w:val="nil"/>
          <w:between w:val="nil"/>
        </w:pBdr>
        <w:tabs>
          <w:tab w:val="left" w:pos="5445"/>
        </w:tabs>
        <w:spacing w:line="240" w:lineRule="auto"/>
        <w:ind w:leftChars="0" w:left="0" w:firstLineChars="283" w:firstLine="566"/>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 xml:space="preserve">Que, en consecuencia, corresponde constituir las Comisiones con los </w:t>
      </w:r>
      <w:proofErr w:type="gramStart"/>
      <w:r w:rsidRPr="009E2A5C">
        <w:rPr>
          <w:rFonts w:ascii="Century Gothic" w:eastAsia="Century Gothic" w:hAnsi="Century Gothic" w:cs="Century Gothic"/>
          <w:color w:val="000000"/>
          <w:sz w:val="20"/>
          <w:szCs w:val="20"/>
        </w:rPr>
        <w:t>Consejeros</w:t>
      </w:r>
      <w:proofErr w:type="gramEnd"/>
      <w:r w:rsidRPr="009E2A5C">
        <w:rPr>
          <w:rFonts w:ascii="Century Gothic" w:eastAsia="Century Gothic" w:hAnsi="Century Gothic" w:cs="Century Gothic"/>
          <w:color w:val="000000"/>
          <w:sz w:val="20"/>
          <w:szCs w:val="20"/>
        </w:rPr>
        <w:t xml:space="preserve"> Directivos electos en los comicios celebrados recientemente.</w:t>
      </w:r>
    </w:p>
    <w:p w14:paraId="7938F128" w14:textId="77777777" w:rsidR="003011F1" w:rsidRPr="009E2A5C" w:rsidRDefault="003011F1" w:rsidP="0096106E">
      <w:pPr>
        <w:pBdr>
          <w:top w:val="nil"/>
          <w:left w:val="nil"/>
          <w:bottom w:val="nil"/>
          <w:right w:val="nil"/>
          <w:between w:val="nil"/>
        </w:pBdr>
        <w:tabs>
          <w:tab w:val="left" w:pos="5445"/>
        </w:tabs>
        <w:spacing w:line="240" w:lineRule="auto"/>
        <w:ind w:leftChars="0" w:left="0" w:firstLineChars="283" w:firstLine="566"/>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 xml:space="preserve">Que, en sesión del día de la fecha, los </w:t>
      </w:r>
      <w:proofErr w:type="gramStart"/>
      <w:r w:rsidRPr="009E2A5C">
        <w:rPr>
          <w:rFonts w:ascii="Century Gothic" w:eastAsia="Century Gothic" w:hAnsi="Century Gothic" w:cs="Century Gothic"/>
          <w:color w:val="000000"/>
          <w:sz w:val="20"/>
          <w:szCs w:val="20"/>
        </w:rPr>
        <w:t>Consejeros</w:t>
      </w:r>
      <w:proofErr w:type="gramEnd"/>
      <w:r w:rsidRPr="009E2A5C">
        <w:rPr>
          <w:rFonts w:ascii="Century Gothic" w:eastAsia="Century Gothic" w:hAnsi="Century Gothic" w:cs="Century Gothic"/>
          <w:color w:val="000000"/>
          <w:sz w:val="20"/>
          <w:szCs w:val="20"/>
        </w:rPr>
        <w:t xml:space="preserve"> Directivos proceden a registrarse en las distintas Comisiones del Cuerpo.</w:t>
      </w:r>
    </w:p>
    <w:p w14:paraId="188873E9" w14:textId="77777777" w:rsidR="003011F1" w:rsidRPr="009E2A5C" w:rsidRDefault="003011F1" w:rsidP="0096106E">
      <w:pPr>
        <w:spacing w:line="240" w:lineRule="auto"/>
        <w:ind w:leftChars="0" w:left="2" w:firstLineChars="283" w:firstLine="566"/>
        <w:rPr>
          <w:rFonts w:ascii="Century Gothic" w:hAnsi="Century Gothic"/>
          <w:position w:val="0"/>
          <w:sz w:val="20"/>
          <w:szCs w:val="20"/>
          <w:lang w:eastAsia="es-AR"/>
        </w:rPr>
      </w:pPr>
      <w:r w:rsidRPr="009E2A5C">
        <w:rPr>
          <w:rFonts w:ascii="Century Gothic" w:hAnsi="Century Gothic"/>
          <w:sz w:val="20"/>
          <w:szCs w:val="20"/>
        </w:rPr>
        <w:t xml:space="preserve">POR ELLO </w:t>
      </w:r>
    </w:p>
    <w:p w14:paraId="45D3662B" w14:textId="77777777" w:rsidR="003011F1" w:rsidRPr="009E2A5C" w:rsidRDefault="003011F1" w:rsidP="00307CAA">
      <w:pPr>
        <w:spacing w:line="240" w:lineRule="auto"/>
        <w:ind w:left="-2" w:firstLineChars="283" w:firstLine="566"/>
        <w:rPr>
          <w:rFonts w:ascii="Century Gothic" w:hAnsi="Century Gothic"/>
          <w:sz w:val="20"/>
          <w:szCs w:val="20"/>
        </w:rPr>
      </w:pPr>
      <w:r w:rsidRPr="009E2A5C">
        <w:rPr>
          <w:rFonts w:ascii="Century Gothic" w:hAnsi="Century Gothic"/>
          <w:sz w:val="20"/>
          <w:szCs w:val="20"/>
        </w:rPr>
        <w:t>LA COMISIÓN DE LEGISLACIÓN Y REGLAMENTO</w:t>
      </w:r>
    </w:p>
    <w:p w14:paraId="5A03661F" w14:textId="77777777" w:rsidR="003011F1" w:rsidRPr="009E2A5C" w:rsidRDefault="003011F1" w:rsidP="00307CAA">
      <w:pPr>
        <w:spacing w:line="240" w:lineRule="auto"/>
        <w:ind w:left="-2" w:firstLineChars="283" w:firstLine="566"/>
        <w:rPr>
          <w:rFonts w:ascii="Century Gothic" w:hAnsi="Century Gothic"/>
          <w:position w:val="0"/>
          <w:sz w:val="20"/>
          <w:szCs w:val="20"/>
          <w:lang w:eastAsia="es-AR"/>
        </w:rPr>
      </w:pPr>
      <w:r w:rsidRPr="009E2A5C">
        <w:rPr>
          <w:rFonts w:ascii="Century Gothic" w:hAnsi="Century Gothic"/>
          <w:sz w:val="20"/>
          <w:szCs w:val="20"/>
        </w:rPr>
        <w:t>DEL CONSEJO DIRECTIVO DE LA FACULTAD DE INGENIERÍA</w:t>
      </w:r>
    </w:p>
    <w:p w14:paraId="4F719FAF" w14:textId="77777777" w:rsidR="003011F1" w:rsidRPr="009E2A5C" w:rsidRDefault="003011F1" w:rsidP="00307CAA">
      <w:pPr>
        <w:spacing w:line="240" w:lineRule="auto"/>
        <w:ind w:left="0" w:hanging="2"/>
        <w:rPr>
          <w:rFonts w:ascii="Century Gothic" w:hAnsi="Century Gothic"/>
          <w:sz w:val="20"/>
          <w:szCs w:val="20"/>
          <w:lang w:val="es-AR"/>
        </w:rPr>
      </w:pPr>
      <w:r w:rsidRPr="009E2A5C">
        <w:rPr>
          <w:rFonts w:ascii="Century Gothic" w:hAnsi="Century Gothic"/>
          <w:sz w:val="20"/>
          <w:szCs w:val="20"/>
        </w:rPr>
        <w:tab/>
      </w:r>
    </w:p>
    <w:p w14:paraId="5507D00B" w14:textId="77777777" w:rsidR="003011F1" w:rsidRPr="009E2A5C" w:rsidRDefault="003011F1" w:rsidP="00307CAA">
      <w:pPr>
        <w:spacing w:line="240" w:lineRule="auto"/>
        <w:ind w:left="0" w:hanging="2"/>
        <w:jc w:val="center"/>
        <w:rPr>
          <w:rFonts w:ascii="Century Gothic" w:hAnsi="Century Gothic"/>
          <w:position w:val="0"/>
          <w:sz w:val="20"/>
          <w:szCs w:val="20"/>
          <w:lang w:eastAsia="es-AR"/>
        </w:rPr>
      </w:pPr>
      <w:r w:rsidRPr="009E2A5C">
        <w:rPr>
          <w:rFonts w:ascii="Century Gothic" w:hAnsi="Century Gothic"/>
          <w:sz w:val="20"/>
          <w:szCs w:val="20"/>
        </w:rPr>
        <w:t>RECOMIENDA</w:t>
      </w:r>
    </w:p>
    <w:p w14:paraId="27C51D2D" w14:textId="77777777" w:rsidR="003011F1" w:rsidRPr="009E2A5C" w:rsidRDefault="003011F1" w:rsidP="00307CAA">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9E2A5C">
        <w:rPr>
          <w:rFonts w:ascii="Century Gothic" w:hAnsi="Century Gothic"/>
          <w:color w:val="000000"/>
          <w:sz w:val="20"/>
          <w:szCs w:val="20"/>
        </w:rPr>
        <w:tab/>
      </w:r>
    </w:p>
    <w:p w14:paraId="4FFCFF65"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 xml:space="preserve">ARTÍCULO 1º.- Derogar la Resolución N.º </w:t>
      </w:r>
      <w:hyperlink r:id="rId11">
        <w:r w:rsidRPr="009E2A5C">
          <w:rPr>
            <w:rFonts w:ascii="Century Gothic" w:eastAsia="Century Gothic" w:hAnsi="Century Gothic" w:cs="Century Gothic"/>
            <w:color w:val="0563C1"/>
            <w:sz w:val="20"/>
            <w:szCs w:val="20"/>
            <w:u w:val="single"/>
          </w:rPr>
          <w:t>065/23</w:t>
        </w:r>
      </w:hyperlink>
      <w:r w:rsidRPr="009E2A5C">
        <w:rPr>
          <w:rFonts w:ascii="Century Gothic" w:eastAsia="Century Gothic" w:hAnsi="Century Gothic" w:cs="Century Gothic"/>
          <w:color w:val="000000"/>
          <w:sz w:val="20"/>
          <w:szCs w:val="20"/>
        </w:rPr>
        <w:t xml:space="preserve"> de Consejo Directivo. </w:t>
      </w:r>
    </w:p>
    <w:p w14:paraId="37DE9A70"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71D77EDF"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 xml:space="preserve">ARTÍCULO 2º.- Integrar las Comisiones Permanentes del Consejo Directivo de la Facultad de Ingeniería de la </w:t>
      </w:r>
      <w:proofErr w:type="spellStart"/>
      <w:r w:rsidRPr="009E2A5C">
        <w:rPr>
          <w:rFonts w:ascii="Century Gothic" w:eastAsia="Century Gothic" w:hAnsi="Century Gothic" w:cs="Century Gothic"/>
          <w:color w:val="000000"/>
          <w:sz w:val="20"/>
          <w:szCs w:val="20"/>
        </w:rPr>
        <w:t>UNLPam</w:t>
      </w:r>
      <w:proofErr w:type="spellEnd"/>
      <w:r w:rsidRPr="009E2A5C">
        <w:rPr>
          <w:rFonts w:ascii="Century Gothic" w:eastAsia="Century Gothic" w:hAnsi="Century Gothic" w:cs="Century Gothic"/>
          <w:color w:val="000000"/>
          <w:sz w:val="20"/>
          <w:szCs w:val="20"/>
        </w:rPr>
        <w:t>, de acuerdo al Anexo I de la presente Resolución.</w:t>
      </w:r>
    </w:p>
    <w:p w14:paraId="732B1616"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56FB4B8B" w14:textId="77777777" w:rsidR="003011F1" w:rsidRPr="009E2A5C" w:rsidRDefault="003011F1" w:rsidP="00260A0B">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 xml:space="preserve">ARTÍCULO 3º.- De </w:t>
      </w:r>
      <w:proofErr w:type="gramStart"/>
      <w:r w:rsidRPr="009E2A5C">
        <w:rPr>
          <w:rFonts w:ascii="Century Gothic" w:eastAsia="Century Gothic" w:hAnsi="Century Gothic" w:cs="Century Gothic"/>
          <w:color w:val="000000"/>
          <w:sz w:val="20"/>
          <w:szCs w:val="20"/>
        </w:rPr>
        <w:t>forma.-</w:t>
      </w:r>
      <w:proofErr w:type="gramEnd"/>
    </w:p>
    <w:p w14:paraId="018DEF96"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3D2D0A09" w14:textId="77777777" w:rsidR="003011F1" w:rsidRPr="009E2A5C" w:rsidRDefault="003011F1" w:rsidP="00034503">
      <w:pPr>
        <w:pStyle w:val="Normal10"/>
        <w:ind w:left="0"/>
      </w:pPr>
    </w:p>
    <w:p w14:paraId="03E6CC1F" w14:textId="77777777" w:rsidR="003011F1" w:rsidRPr="00265A38" w:rsidRDefault="003011F1" w:rsidP="00034503">
      <w:pPr>
        <w:pStyle w:val="Normal10"/>
        <w:ind w:left="0"/>
        <w:rPr>
          <w:lang w:val="es-AR"/>
        </w:rPr>
      </w:pPr>
      <w:r w:rsidRPr="00265A38">
        <w:rPr>
          <w:lang w:val="es-AR"/>
        </w:rPr>
        <w:t>HERNÁNDEZ, A.</w:t>
      </w:r>
    </w:p>
    <w:p w14:paraId="48317FD4" w14:textId="77777777" w:rsidR="003011F1" w:rsidRPr="009E2A5C" w:rsidRDefault="003011F1" w:rsidP="00034503">
      <w:pPr>
        <w:pStyle w:val="Normal10"/>
        <w:ind w:left="0"/>
        <w:rPr>
          <w:lang w:val="en-US"/>
        </w:rPr>
      </w:pPr>
      <w:r w:rsidRPr="009E2A5C">
        <w:rPr>
          <w:lang w:val="en-US"/>
        </w:rPr>
        <w:t>KOVAC, F.</w:t>
      </w:r>
    </w:p>
    <w:p w14:paraId="2E01B531" w14:textId="77777777" w:rsidR="003011F1" w:rsidRPr="009E2A5C" w:rsidRDefault="003011F1" w:rsidP="00034503">
      <w:pPr>
        <w:pStyle w:val="Normal10"/>
        <w:ind w:left="0"/>
        <w:rPr>
          <w:lang w:val="en-US"/>
        </w:rPr>
      </w:pPr>
      <w:r w:rsidRPr="009E2A5C">
        <w:rPr>
          <w:lang w:val="en-US"/>
        </w:rPr>
        <w:t>MICHELIS, A.</w:t>
      </w:r>
    </w:p>
    <w:p w14:paraId="1290F617" w14:textId="77777777" w:rsidR="003011F1" w:rsidRPr="009E2A5C" w:rsidRDefault="003011F1">
      <w:pPr>
        <w:ind w:left="0" w:hanging="2"/>
        <w:jc w:val="both"/>
        <w:rPr>
          <w:rFonts w:ascii="Century Gothic" w:eastAsia="Century Gothic" w:hAnsi="Century Gothic" w:cs="Century Gothic"/>
          <w:sz w:val="20"/>
          <w:szCs w:val="20"/>
          <w:lang w:val="en-US"/>
        </w:rPr>
      </w:pPr>
    </w:p>
    <w:p w14:paraId="5E3D894D" w14:textId="77777777" w:rsidR="003011F1" w:rsidRPr="009E2A5C" w:rsidRDefault="003011F1">
      <w:pPr>
        <w:ind w:left="0" w:hanging="2"/>
        <w:jc w:val="both"/>
        <w:rPr>
          <w:rFonts w:ascii="Century Gothic" w:eastAsia="Century Gothic" w:hAnsi="Century Gothic" w:cs="Century Gothic"/>
          <w:sz w:val="20"/>
          <w:szCs w:val="20"/>
          <w:lang w:val="en-US"/>
        </w:rPr>
      </w:pPr>
    </w:p>
    <w:p w14:paraId="79C92A9B" w14:textId="77777777" w:rsidR="003011F1" w:rsidRPr="009E2A5C" w:rsidRDefault="003011F1">
      <w:pPr>
        <w:ind w:left="0" w:hanging="2"/>
        <w:rPr>
          <w:rFonts w:ascii="Century Gothic" w:eastAsia="Century Gothic" w:hAnsi="Century Gothic" w:cs="Century Gothic"/>
          <w:color w:val="000000"/>
          <w:sz w:val="20"/>
          <w:szCs w:val="20"/>
          <w:lang w:val="en-US"/>
        </w:rPr>
      </w:pPr>
    </w:p>
    <w:p w14:paraId="35748222"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lang w:val="en-US"/>
        </w:rPr>
        <w:sectPr w:rsidR="003011F1" w:rsidRPr="009E2A5C" w:rsidSect="000F7E0B">
          <w:headerReference w:type="even" r:id="rId12"/>
          <w:footerReference w:type="even" r:id="rId13"/>
          <w:footerReference w:type="default" r:id="rId14"/>
          <w:headerReference w:type="first" r:id="rId15"/>
          <w:footerReference w:type="first" r:id="rId16"/>
          <w:pgSz w:w="12240" w:h="15840"/>
          <w:pgMar w:top="1094" w:right="1418" w:bottom="709" w:left="1701" w:header="425" w:footer="425" w:gutter="0"/>
          <w:pgNumType w:start="1"/>
          <w:cols w:space="720"/>
        </w:sectPr>
      </w:pPr>
    </w:p>
    <w:p w14:paraId="51B115B6" w14:textId="77777777" w:rsidR="003011F1" w:rsidRPr="009E2A5C" w:rsidRDefault="003011F1">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u w:val="single"/>
          <w:lang w:val="en-US"/>
        </w:rPr>
      </w:pPr>
    </w:p>
    <w:p w14:paraId="119ACC46" w14:textId="77777777" w:rsidR="003011F1" w:rsidRPr="009E2A5C" w:rsidRDefault="003011F1">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u w:val="single"/>
          <w:lang w:val="en-US"/>
        </w:rPr>
      </w:pPr>
    </w:p>
    <w:p w14:paraId="7A9B5525" w14:textId="77777777" w:rsidR="003011F1" w:rsidRPr="00265A38" w:rsidRDefault="003011F1">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u w:val="single"/>
          <w:lang w:val="en-US"/>
        </w:rPr>
      </w:pPr>
      <w:r w:rsidRPr="00265A38">
        <w:rPr>
          <w:rFonts w:ascii="Century Gothic" w:eastAsia="Century Gothic" w:hAnsi="Century Gothic" w:cs="Century Gothic"/>
          <w:b/>
          <w:color w:val="000000"/>
          <w:sz w:val="20"/>
          <w:szCs w:val="20"/>
          <w:u w:val="single"/>
          <w:lang w:val="en-US"/>
        </w:rPr>
        <w:t>ANEXO I</w:t>
      </w:r>
    </w:p>
    <w:p w14:paraId="341E63BA" w14:textId="77777777" w:rsidR="003011F1" w:rsidRPr="00265A38" w:rsidRDefault="003011F1">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u w:val="single"/>
          <w:lang w:val="en-US"/>
        </w:rPr>
      </w:pPr>
    </w:p>
    <w:p w14:paraId="0CE4B702" w14:textId="77777777" w:rsidR="003011F1" w:rsidRPr="00265A38" w:rsidRDefault="003011F1">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u w:val="single"/>
          <w:lang w:val="en-US"/>
        </w:rPr>
      </w:pPr>
    </w:p>
    <w:p w14:paraId="3D4D7270" w14:textId="77777777" w:rsidR="003011F1" w:rsidRPr="009E2A5C" w:rsidRDefault="003011F1">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u w:val="single"/>
        </w:rPr>
      </w:pPr>
      <w:r w:rsidRPr="009E2A5C">
        <w:rPr>
          <w:rFonts w:ascii="Century Gothic" w:eastAsia="Century Gothic" w:hAnsi="Century Gothic" w:cs="Century Gothic"/>
          <w:b/>
          <w:color w:val="000000"/>
          <w:sz w:val="20"/>
          <w:szCs w:val="20"/>
          <w:u w:val="single"/>
        </w:rPr>
        <w:t>COMISIONES PERMANENTES DEL CONSEJO DIRECTIVO</w:t>
      </w:r>
    </w:p>
    <w:p w14:paraId="5F2BFAB1" w14:textId="77777777" w:rsidR="003011F1" w:rsidRPr="009E2A5C" w:rsidRDefault="003011F1">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u w:val="single"/>
        </w:rPr>
      </w:pPr>
    </w:p>
    <w:p w14:paraId="353D477F" w14:textId="77777777" w:rsidR="003011F1" w:rsidRPr="009E2A5C" w:rsidRDefault="003011F1">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u w:val="single"/>
        </w:rPr>
      </w:pPr>
    </w:p>
    <w:p w14:paraId="0AEC9BE5" w14:textId="77777777" w:rsidR="003011F1" w:rsidRPr="009E2A5C" w:rsidRDefault="003011F1">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u w:val="single"/>
        </w:rPr>
      </w:pPr>
    </w:p>
    <w:p w14:paraId="322561FB" w14:textId="77777777" w:rsidR="003011F1" w:rsidRPr="009E2A5C" w:rsidRDefault="003011F1">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u w:val="single"/>
        </w:rPr>
      </w:pPr>
    </w:p>
    <w:p w14:paraId="5F2CA017" w14:textId="77777777" w:rsidR="003011F1" w:rsidRPr="009E2A5C" w:rsidRDefault="003011F1">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u w:val="single"/>
        </w:rPr>
      </w:pPr>
      <w:r w:rsidRPr="009E2A5C">
        <w:rPr>
          <w:rFonts w:ascii="Century Gothic" w:eastAsia="Century Gothic" w:hAnsi="Century Gothic" w:cs="Century Gothic"/>
          <w:b/>
          <w:color w:val="000000"/>
          <w:sz w:val="20"/>
          <w:szCs w:val="20"/>
          <w:u w:val="single"/>
        </w:rPr>
        <w:t>COMISIÓN DE ENSEÑANZA</w:t>
      </w:r>
    </w:p>
    <w:p w14:paraId="4E067E40" w14:textId="77777777" w:rsidR="003011F1" w:rsidRPr="009E2A5C" w:rsidRDefault="003011F1">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u w:val="single"/>
        </w:rPr>
      </w:pPr>
    </w:p>
    <w:p w14:paraId="6A264CAB" w14:textId="77777777" w:rsidR="003011F1" w:rsidRPr="009E2A5C" w:rsidRDefault="003011F1">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u w:val="single"/>
        </w:rPr>
      </w:pPr>
    </w:p>
    <w:p w14:paraId="5A5819C8" w14:textId="77777777" w:rsidR="003011F1" w:rsidRPr="009E2A5C" w:rsidRDefault="003011F1">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u w:val="single"/>
        </w:rPr>
      </w:pPr>
    </w:p>
    <w:p w14:paraId="00E1E973" w14:textId="77777777" w:rsidR="003011F1" w:rsidRPr="009E2A5C" w:rsidRDefault="003011F1">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u w:val="single"/>
        </w:rPr>
      </w:pPr>
    </w:p>
    <w:p w14:paraId="75C58171" w14:textId="77777777" w:rsidR="003011F1" w:rsidRPr="009E2A5C" w:rsidRDefault="003011F1">
      <w:pPr>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u w:val="single"/>
        </w:rPr>
      </w:pPr>
      <w:r w:rsidRPr="009E2A5C">
        <w:rPr>
          <w:rFonts w:ascii="Century Gothic" w:eastAsia="Century Gothic" w:hAnsi="Century Gothic" w:cs="Century Gothic"/>
          <w:b/>
          <w:color w:val="000000"/>
          <w:sz w:val="20"/>
          <w:szCs w:val="20"/>
          <w:u w:val="single"/>
        </w:rPr>
        <w:t>COMISIÓN DE EXTENSIÓN Y BIENESTAR ESTUDIANTIL</w:t>
      </w:r>
    </w:p>
    <w:p w14:paraId="3503D3C0" w14:textId="77777777" w:rsidR="003011F1" w:rsidRPr="009E2A5C" w:rsidRDefault="003011F1">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u w:val="single"/>
        </w:rPr>
      </w:pPr>
    </w:p>
    <w:p w14:paraId="6EDF29F7" w14:textId="77777777" w:rsidR="003011F1" w:rsidRPr="009E2A5C" w:rsidRDefault="003011F1">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u w:val="single"/>
        </w:rPr>
      </w:pPr>
    </w:p>
    <w:p w14:paraId="0259D1EF" w14:textId="77777777" w:rsidR="003011F1" w:rsidRPr="009E2A5C" w:rsidRDefault="003011F1">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u w:val="single"/>
        </w:rPr>
      </w:pPr>
    </w:p>
    <w:p w14:paraId="4AD77233" w14:textId="77777777" w:rsidR="003011F1" w:rsidRPr="009E2A5C" w:rsidRDefault="003011F1">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u w:val="single"/>
        </w:rPr>
      </w:pPr>
    </w:p>
    <w:p w14:paraId="4644E718" w14:textId="77777777" w:rsidR="003011F1" w:rsidRPr="009E2A5C" w:rsidRDefault="003011F1">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u w:val="single"/>
        </w:rPr>
      </w:pPr>
      <w:r w:rsidRPr="009E2A5C">
        <w:rPr>
          <w:rFonts w:ascii="Century Gothic" w:eastAsia="Century Gothic" w:hAnsi="Century Gothic" w:cs="Century Gothic"/>
          <w:b/>
          <w:color w:val="000000"/>
          <w:sz w:val="20"/>
          <w:szCs w:val="20"/>
          <w:u w:val="single"/>
        </w:rPr>
        <w:t>COMISIÓN DE LEGISLACIÓN Y REGLAMENTO</w:t>
      </w:r>
    </w:p>
    <w:p w14:paraId="5C626905" w14:textId="77777777" w:rsidR="003011F1" w:rsidRPr="009E2A5C" w:rsidRDefault="003011F1">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u w:val="single"/>
        </w:rPr>
      </w:pPr>
    </w:p>
    <w:p w14:paraId="4663D4D6" w14:textId="77777777" w:rsidR="003011F1" w:rsidRPr="009E2A5C" w:rsidRDefault="003011F1">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u w:val="single"/>
        </w:rPr>
      </w:pPr>
    </w:p>
    <w:p w14:paraId="7EE8DE6B" w14:textId="77777777" w:rsidR="003011F1" w:rsidRPr="009E2A5C" w:rsidRDefault="003011F1">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u w:val="single"/>
        </w:rPr>
      </w:pPr>
    </w:p>
    <w:p w14:paraId="46A9B66B" w14:textId="77777777" w:rsidR="003011F1" w:rsidRPr="009E2A5C" w:rsidRDefault="003011F1">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u w:val="single"/>
        </w:rPr>
      </w:pPr>
    </w:p>
    <w:p w14:paraId="77C7F0F9" w14:textId="77777777" w:rsidR="003011F1" w:rsidRPr="009E2A5C" w:rsidRDefault="003011F1">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u w:val="single"/>
        </w:rPr>
      </w:pPr>
      <w:r w:rsidRPr="009E2A5C">
        <w:rPr>
          <w:rFonts w:ascii="Century Gothic" w:eastAsia="Century Gothic" w:hAnsi="Century Gothic" w:cs="Century Gothic"/>
          <w:b/>
          <w:color w:val="000000"/>
          <w:sz w:val="20"/>
          <w:szCs w:val="20"/>
          <w:u w:val="single"/>
        </w:rPr>
        <w:t>COMISIÓN DE PRESUPUESTO</w:t>
      </w:r>
    </w:p>
    <w:p w14:paraId="4C7472F2" w14:textId="77777777" w:rsidR="003011F1" w:rsidRPr="009E2A5C" w:rsidRDefault="003011F1">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u w:val="single"/>
        </w:rPr>
      </w:pPr>
    </w:p>
    <w:p w14:paraId="5EEB8902" w14:textId="77777777" w:rsidR="00097F51" w:rsidRPr="009E2A5C" w:rsidRDefault="00097F51" w:rsidP="003D1CF8">
      <w:pPr>
        <w:pStyle w:val="Normal1"/>
        <w:rPr>
          <w:rFonts w:ascii="Century Gothic" w:eastAsia="Century Gothic" w:hAnsi="Century Gothic" w:cs="Century Gothic"/>
          <w:sz w:val="20"/>
          <w:szCs w:val="20"/>
          <w:highlight w:val="yellow"/>
        </w:rPr>
      </w:pPr>
    </w:p>
    <w:p w14:paraId="10F21D07" w14:textId="77777777" w:rsidR="00186371" w:rsidRPr="009E2A5C" w:rsidRDefault="00136923" w:rsidP="00186371">
      <w:pPr>
        <w:ind w:leftChars="0" w:left="2" w:hanging="2"/>
        <w:jc w:val="both"/>
        <w:rPr>
          <w:rFonts w:ascii="Century Gothic" w:eastAsia="Century Gothic" w:hAnsi="Century Gothic" w:cs="Century Gothic"/>
          <w:color w:val="000000"/>
          <w:sz w:val="20"/>
          <w:szCs w:val="20"/>
          <w:highlight w:val="yellow"/>
        </w:rPr>
      </w:pPr>
      <w:r w:rsidRPr="009E2A5C">
        <w:rPr>
          <w:rFonts w:ascii="Century Gothic" w:eastAsia="Century Gothic" w:hAnsi="Century Gothic" w:cs="Century Gothic"/>
          <w:sz w:val="20"/>
          <w:szCs w:val="20"/>
          <w:highlight w:val="yellow"/>
          <w:lang w:val="es-AR"/>
        </w:rPr>
        <w:br w:type="page"/>
      </w:r>
      <w:r w:rsidR="00186371" w:rsidRPr="009E2A5C">
        <w:rPr>
          <w:rFonts w:ascii="Century Gothic" w:eastAsia="Century Gothic" w:hAnsi="Century Gothic" w:cs="Century Gothic"/>
          <w:b/>
          <w:sz w:val="20"/>
          <w:szCs w:val="20"/>
          <w:highlight w:val="yellow"/>
        </w:rPr>
        <w:lastRenderedPageBreak/>
        <w:t>4.2.</w:t>
      </w:r>
      <w:r w:rsidR="00186371" w:rsidRPr="009E2A5C">
        <w:rPr>
          <w:rFonts w:ascii="Century Gothic" w:eastAsia="Century Gothic" w:hAnsi="Century Gothic" w:cs="Century Gothic"/>
          <w:sz w:val="20"/>
          <w:szCs w:val="20"/>
          <w:highlight w:val="yellow"/>
        </w:rPr>
        <w:t xml:space="preserve"> Despacho N.º 036, recomienda d</w:t>
      </w:r>
      <w:r w:rsidR="00186371" w:rsidRPr="009E2A5C">
        <w:rPr>
          <w:rFonts w:ascii="Century Gothic" w:eastAsia="Century Gothic" w:hAnsi="Century Gothic" w:cs="Century Gothic"/>
          <w:color w:val="000000"/>
          <w:sz w:val="20"/>
          <w:szCs w:val="20"/>
          <w:highlight w:val="yellow"/>
        </w:rPr>
        <w:t>esignar los miembros del “Consejo de Convivencia” en el ámbito de la Facultad de Ingeniería, en el período comprendido entre el 01/06/2024 y hasta el 31/05/2025.</w:t>
      </w:r>
    </w:p>
    <w:p w14:paraId="11B10376" w14:textId="335053F6" w:rsidR="00136923" w:rsidRPr="009E2A5C" w:rsidRDefault="0013692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highlight w:val="yellow"/>
          <w:lang w:eastAsia="es-AR"/>
        </w:rPr>
      </w:pPr>
    </w:p>
    <w:p w14:paraId="024E7451" w14:textId="77777777" w:rsidR="003011F1" w:rsidRPr="009E2A5C" w:rsidRDefault="003011F1" w:rsidP="008E2B64">
      <w:pPr>
        <w:pStyle w:val="Encabezado"/>
        <w:ind w:left="0" w:hanging="2"/>
        <w:jc w:val="center"/>
        <w:rPr>
          <w:rFonts w:ascii="Century Gothic" w:hAnsi="Century Gothic"/>
          <w:position w:val="0"/>
          <w:sz w:val="20"/>
          <w:szCs w:val="20"/>
          <w:lang w:eastAsia="es-AR"/>
        </w:rPr>
      </w:pPr>
      <w:r w:rsidRPr="009E2A5C">
        <w:rPr>
          <w:rFonts w:ascii="Century Gothic" w:hAnsi="Century Gothic"/>
          <w:sz w:val="20"/>
          <w:szCs w:val="20"/>
        </w:rPr>
        <w:t>COMISIÓN DE LEGISLACIÓN Y REGLAMENTO</w:t>
      </w:r>
    </w:p>
    <w:p w14:paraId="16D0E7DF" w14:textId="77777777" w:rsidR="003011F1" w:rsidRPr="009E2A5C" w:rsidRDefault="003011F1" w:rsidP="00AD19DF">
      <w:pPr>
        <w:spacing w:line="240" w:lineRule="auto"/>
        <w:ind w:leftChars="0" w:left="2" w:hanging="2"/>
        <w:jc w:val="center"/>
        <w:rPr>
          <w:rFonts w:ascii="Century Gothic" w:hAnsi="Century Gothic"/>
          <w:sz w:val="20"/>
          <w:szCs w:val="20"/>
        </w:rPr>
      </w:pPr>
    </w:p>
    <w:p w14:paraId="675C2270" w14:textId="77777777" w:rsidR="003011F1" w:rsidRPr="009E2A5C" w:rsidRDefault="003011F1" w:rsidP="00AD19DF">
      <w:pPr>
        <w:spacing w:line="240" w:lineRule="auto"/>
        <w:ind w:leftChars="0" w:left="2" w:hanging="2"/>
        <w:jc w:val="center"/>
        <w:rPr>
          <w:rFonts w:ascii="Century Gothic" w:hAnsi="Century Gothic"/>
          <w:position w:val="0"/>
          <w:sz w:val="20"/>
          <w:szCs w:val="20"/>
          <w:lang w:eastAsia="es-AR"/>
        </w:rPr>
      </w:pPr>
      <w:r w:rsidRPr="009E2A5C">
        <w:rPr>
          <w:rFonts w:ascii="Century Gothic" w:hAnsi="Century Gothic"/>
          <w:sz w:val="20"/>
          <w:szCs w:val="20"/>
        </w:rPr>
        <w:t>DESPACHO N.º 036</w:t>
      </w:r>
    </w:p>
    <w:p w14:paraId="54A21E05" w14:textId="77777777" w:rsidR="003011F1" w:rsidRPr="009E2A5C" w:rsidRDefault="003011F1" w:rsidP="00AD19DF">
      <w:pPr>
        <w:spacing w:line="240" w:lineRule="auto"/>
        <w:ind w:leftChars="0" w:left="2" w:hanging="2"/>
        <w:jc w:val="right"/>
        <w:rPr>
          <w:rFonts w:ascii="Century Gothic" w:hAnsi="Century Gothic"/>
          <w:sz w:val="20"/>
          <w:szCs w:val="20"/>
          <w:lang w:val="es-AR"/>
        </w:rPr>
      </w:pPr>
      <w:r w:rsidRPr="009E2A5C">
        <w:rPr>
          <w:rFonts w:ascii="Century Gothic" w:hAnsi="Century Gothic"/>
          <w:sz w:val="20"/>
          <w:szCs w:val="20"/>
        </w:rPr>
        <w:t>GENERAL PICO, 08 de mayo de 2024</w:t>
      </w:r>
    </w:p>
    <w:p w14:paraId="6A667EE7"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791F62FE"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VISTO:</w:t>
      </w:r>
    </w:p>
    <w:p w14:paraId="4425ACE0" w14:textId="77777777" w:rsidR="003011F1" w:rsidRPr="009E2A5C" w:rsidRDefault="003011F1" w:rsidP="00701787">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9E2A5C">
        <w:rPr>
          <w:rFonts w:ascii="Century Gothic" w:eastAsia="Century Gothic" w:hAnsi="Century Gothic" w:cs="Century Gothic"/>
          <w:color w:val="000000"/>
          <w:sz w:val="20"/>
          <w:szCs w:val="20"/>
        </w:rPr>
        <w:t>La Resolución N.</w:t>
      </w:r>
      <w:r w:rsidRPr="009E2A5C">
        <w:rPr>
          <w:rFonts w:ascii="Century Gothic" w:eastAsia="Century Gothic" w:hAnsi="Century Gothic" w:cs="Century Gothic"/>
          <w:sz w:val="20"/>
          <w:szCs w:val="20"/>
        </w:rPr>
        <w:t xml:space="preserve">º </w:t>
      </w:r>
      <w:hyperlink r:id="rId17">
        <w:r w:rsidRPr="009E2A5C">
          <w:rPr>
            <w:rFonts w:ascii="Century Gothic" w:eastAsia="Century Gothic" w:hAnsi="Century Gothic" w:cs="Century Gothic"/>
            <w:color w:val="0000FF"/>
            <w:sz w:val="20"/>
            <w:szCs w:val="20"/>
            <w:u w:val="single"/>
          </w:rPr>
          <w:t>058/23</w:t>
        </w:r>
      </w:hyperlink>
      <w:r w:rsidRPr="009E2A5C">
        <w:rPr>
          <w:rFonts w:ascii="Century Gothic" w:eastAsia="Century Gothic" w:hAnsi="Century Gothic" w:cs="Century Gothic"/>
          <w:sz w:val="20"/>
          <w:szCs w:val="20"/>
        </w:rPr>
        <w:t xml:space="preserve"> del Consejo Directivo de la Facultad de Ingeniería, y </w:t>
      </w:r>
    </w:p>
    <w:p w14:paraId="7465D7ED"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0219950A"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CONSIDERANDO:</w:t>
      </w:r>
    </w:p>
    <w:p w14:paraId="2A775083" w14:textId="77777777" w:rsidR="003011F1" w:rsidRPr="009E2A5C" w:rsidRDefault="003011F1" w:rsidP="00701787">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Que mediante la mencionada Resolución se resolvió designar los integrantes del “Consejo de Convivencia” en el ámbito de la Facultad de Ingeniería.</w:t>
      </w:r>
    </w:p>
    <w:p w14:paraId="3E588E0E" w14:textId="77777777" w:rsidR="003011F1" w:rsidRPr="009E2A5C" w:rsidRDefault="003011F1" w:rsidP="00701787">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 xml:space="preserve">Que el día 25 de abril del corriente año se realizó el proceso eleccionario en el ámbito de la </w:t>
      </w:r>
      <w:proofErr w:type="spellStart"/>
      <w:r w:rsidRPr="009E2A5C">
        <w:rPr>
          <w:rFonts w:ascii="Century Gothic" w:eastAsia="Century Gothic" w:hAnsi="Century Gothic" w:cs="Century Gothic"/>
          <w:sz w:val="20"/>
          <w:szCs w:val="20"/>
        </w:rPr>
        <w:t>UNLPam</w:t>
      </w:r>
      <w:proofErr w:type="spellEnd"/>
      <w:r w:rsidRPr="009E2A5C">
        <w:rPr>
          <w:rFonts w:ascii="Century Gothic" w:eastAsia="Century Gothic" w:hAnsi="Century Gothic" w:cs="Century Gothic"/>
          <w:sz w:val="20"/>
          <w:szCs w:val="20"/>
        </w:rPr>
        <w:t>.</w:t>
      </w:r>
    </w:p>
    <w:p w14:paraId="664E7F1B" w14:textId="77777777" w:rsidR="003011F1" w:rsidRPr="009E2A5C" w:rsidRDefault="003011F1" w:rsidP="00701787">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sz w:val="20"/>
          <w:szCs w:val="20"/>
        </w:rPr>
        <w:t xml:space="preserve">Que mediante Resolución N.º </w:t>
      </w:r>
      <w:hyperlink r:id="rId18">
        <w:r w:rsidRPr="009E2A5C">
          <w:rPr>
            <w:rFonts w:ascii="Century Gothic" w:eastAsia="Century Gothic" w:hAnsi="Century Gothic" w:cs="Century Gothic"/>
            <w:color w:val="0000FF"/>
            <w:sz w:val="20"/>
            <w:szCs w:val="20"/>
            <w:u w:val="single"/>
          </w:rPr>
          <w:t>139/2001</w:t>
        </w:r>
      </w:hyperlink>
      <w:r w:rsidRPr="009E2A5C">
        <w:rPr>
          <w:rFonts w:ascii="Century Gothic" w:eastAsia="Century Gothic" w:hAnsi="Century Gothic" w:cs="Century Gothic"/>
          <w:sz w:val="20"/>
          <w:szCs w:val="20"/>
        </w:rPr>
        <w:t xml:space="preserve"> del </w:t>
      </w:r>
      <w:r w:rsidRPr="009E2A5C">
        <w:rPr>
          <w:rFonts w:ascii="Century Gothic" w:eastAsia="Century Gothic" w:hAnsi="Century Gothic" w:cs="Century Gothic"/>
          <w:color w:val="000000"/>
          <w:sz w:val="20"/>
          <w:szCs w:val="20"/>
        </w:rPr>
        <w:t xml:space="preserve">Consejo Superior se aprueba el “Reglamento de Derechos y Deberes de los Estudiantes de la Universidad Nacional de La Pampa”, y la creación de un “Consejo de Convivencia” en cada Unidad Académica, en los Anexos I y II respectivamente. </w:t>
      </w:r>
    </w:p>
    <w:p w14:paraId="6C6F2EB5" w14:textId="77777777" w:rsidR="003011F1" w:rsidRPr="009E2A5C" w:rsidRDefault="003011F1" w:rsidP="00701787">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 xml:space="preserve">Que en el Artículo 3º del Anexo II de la  Resolución N.º 139/2001 del Consejo Superior se expresa: “El Consejo de Convivencia estará compuesto por tres (3) miembros titulares y tres (3) suplentes elegidos por el Consejo Directivo, entre sus miembros, en la primera sesión de la segunda quincena de mayo del año correspondiente y serán distribuidos de la siguiente manera: un (1) Consejero por el Claustro de Estudiantes, un (1) Consejero por el Claustro Docente, un (1) Consejero por el Claustro de Graduados, un (1) Consejero por el Sector </w:t>
      </w:r>
      <w:proofErr w:type="spellStart"/>
      <w:r w:rsidRPr="009E2A5C">
        <w:rPr>
          <w:rFonts w:ascii="Century Gothic" w:eastAsia="Century Gothic" w:hAnsi="Century Gothic" w:cs="Century Gothic"/>
          <w:color w:val="000000"/>
          <w:sz w:val="20"/>
          <w:szCs w:val="20"/>
        </w:rPr>
        <w:t>Nodocente</w:t>
      </w:r>
      <w:proofErr w:type="spellEnd"/>
      <w:r w:rsidRPr="009E2A5C">
        <w:rPr>
          <w:rFonts w:ascii="Century Gothic" w:eastAsia="Century Gothic" w:hAnsi="Century Gothic" w:cs="Century Gothic"/>
          <w:color w:val="000000"/>
          <w:sz w:val="20"/>
          <w:szCs w:val="20"/>
        </w:rPr>
        <w:t>, con sus respectivos suplentes. Los dos últimos actuarán alternativamente como titulares o suplentes dependiendo del origen de la denuncia”.</w:t>
      </w:r>
    </w:p>
    <w:p w14:paraId="005FD849" w14:textId="77777777" w:rsidR="003011F1" w:rsidRPr="009E2A5C" w:rsidRDefault="003011F1" w:rsidP="00701787">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Que en el Artículo 4º del Anexo II de la mencionada Resolución se expresa: “El período en que los miembros ejercerán su cargo será de un (1) año”.</w:t>
      </w:r>
    </w:p>
    <w:p w14:paraId="77F905D0" w14:textId="77777777" w:rsidR="003011F1" w:rsidRPr="009E2A5C" w:rsidRDefault="003011F1" w:rsidP="00701787">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Que corresponde designar a los miembros del “Consejo de Convivencia” en el ámbito de la Facultad de Ingeniería.</w:t>
      </w:r>
    </w:p>
    <w:p w14:paraId="2760FD98" w14:textId="77777777" w:rsidR="003011F1" w:rsidRPr="009E2A5C" w:rsidRDefault="003011F1" w:rsidP="00701787">
      <w:pPr>
        <w:spacing w:line="240" w:lineRule="auto"/>
        <w:ind w:leftChars="1" w:left="2" w:firstLineChars="282" w:firstLine="564"/>
        <w:rPr>
          <w:rFonts w:ascii="Century Gothic" w:hAnsi="Century Gothic"/>
          <w:position w:val="0"/>
          <w:sz w:val="20"/>
          <w:szCs w:val="20"/>
          <w:lang w:eastAsia="es-AR"/>
        </w:rPr>
      </w:pPr>
      <w:r w:rsidRPr="009E2A5C">
        <w:rPr>
          <w:rFonts w:ascii="Century Gothic" w:hAnsi="Century Gothic"/>
          <w:sz w:val="20"/>
          <w:szCs w:val="20"/>
        </w:rPr>
        <w:t xml:space="preserve">POR ELLO </w:t>
      </w:r>
    </w:p>
    <w:p w14:paraId="4EED69D7" w14:textId="77777777" w:rsidR="003011F1" w:rsidRPr="009E2A5C" w:rsidRDefault="003011F1" w:rsidP="00701787">
      <w:pPr>
        <w:spacing w:line="240" w:lineRule="auto"/>
        <w:ind w:left="-2" w:firstLineChars="283" w:firstLine="566"/>
        <w:rPr>
          <w:rFonts w:ascii="Century Gothic" w:hAnsi="Century Gothic"/>
          <w:sz w:val="20"/>
          <w:szCs w:val="20"/>
        </w:rPr>
      </w:pPr>
      <w:r w:rsidRPr="009E2A5C">
        <w:rPr>
          <w:rFonts w:ascii="Century Gothic" w:hAnsi="Century Gothic"/>
          <w:sz w:val="20"/>
          <w:szCs w:val="20"/>
        </w:rPr>
        <w:t>LA COMISIÓN DE LEGISLACIÓN Y REGLAMENTO</w:t>
      </w:r>
    </w:p>
    <w:p w14:paraId="05022ABC" w14:textId="77777777" w:rsidR="003011F1" w:rsidRPr="009E2A5C" w:rsidRDefault="003011F1" w:rsidP="00701787">
      <w:pPr>
        <w:spacing w:line="240" w:lineRule="auto"/>
        <w:ind w:left="-2" w:firstLineChars="283" w:firstLine="566"/>
        <w:rPr>
          <w:rFonts w:ascii="Century Gothic" w:hAnsi="Century Gothic"/>
          <w:position w:val="0"/>
          <w:sz w:val="20"/>
          <w:szCs w:val="20"/>
          <w:lang w:eastAsia="es-AR"/>
        </w:rPr>
      </w:pPr>
      <w:r w:rsidRPr="009E2A5C">
        <w:rPr>
          <w:rFonts w:ascii="Century Gothic" w:hAnsi="Century Gothic"/>
          <w:sz w:val="20"/>
          <w:szCs w:val="20"/>
        </w:rPr>
        <w:t>DEL CONSEJO DIRECTIVO DE LA FACULTAD DE INGENIERÍA</w:t>
      </w:r>
    </w:p>
    <w:p w14:paraId="3F2E28AB" w14:textId="77777777" w:rsidR="003011F1" w:rsidRPr="009E2A5C" w:rsidRDefault="003011F1" w:rsidP="00701787">
      <w:pPr>
        <w:spacing w:line="240" w:lineRule="auto"/>
        <w:ind w:left="0" w:hanging="2"/>
        <w:rPr>
          <w:rFonts w:ascii="Century Gothic" w:hAnsi="Century Gothic"/>
          <w:sz w:val="20"/>
          <w:szCs w:val="20"/>
          <w:lang w:val="es-AR"/>
        </w:rPr>
      </w:pPr>
      <w:r w:rsidRPr="009E2A5C">
        <w:rPr>
          <w:rFonts w:ascii="Century Gothic" w:hAnsi="Century Gothic"/>
          <w:sz w:val="20"/>
          <w:szCs w:val="20"/>
        </w:rPr>
        <w:tab/>
      </w:r>
    </w:p>
    <w:p w14:paraId="68DAEEB4" w14:textId="77777777" w:rsidR="003011F1" w:rsidRPr="009E2A5C" w:rsidRDefault="003011F1" w:rsidP="00701787">
      <w:pPr>
        <w:spacing w:line="240" w:lineRule="auto"/>
        <w:ind w:left="0" w:hanging="2"/>
        <w:jc w:val="center"/>
        <w:rPr>
          <w:rFonts w:ascii="Century Gothic" w:hAnsi="Century Gothic"/>
          <w:position w:val="0"/>
          <w:sz w:val="20"/>
          <w:szCs w:val="20"/>
          <w:lang w:eastAsia="es-AR"/>
        </w:rPr>
      </w:pPr>
      <w:r w:rsidRPr="009E2A5C">
        <w:rPr>
          <w:rFonts w:ascii="Century Gothic" w:hAnsi="Century Gothic"/>
          <w:sz w:val="20"/>
          <w:szCs w:val="20"/>
        </w:rPr>
        <w:t>RECOMIENDA</w:t>
      </w:r>
    </w:p>
    <w:p w14:paraId="32044D47" w14:textId="77777777" w:rsidR="003011F1" w:rsidRPr="009E2A5C" w:rsidRDefault="003011F1">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p>
    <w:p w14:paraId="6A15671F"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ARTÍCULO</w:t>
      </w:r>
      <w:r w:rsidRPr="009E2A5C">
        <w:rPr>
          <w:rFonts w:ascii="Century Gothic" w:eastAsia="Century Gothic" w:hAnsi="Century Gothic" w:cs="Century Gothic"/>
          <w:sz w:val="20"/>
          <w:szCs w:val="20"/>
        </w:rPr>
        <w:t xml:space="preserve"> 1</w:t>
      </w:r>
      <w:r w:rsidRPr="009E2A5C">
        <w:rPr>
          <w:rFonts w:ascii="Century Gothic" w:eastAsia="Century Gothic" w:hAnsi="Century Gothic" w:cs="Century Gothic"/>
          <w:color w:val="000000"/>
          <w:sz w:val="20"/>
          <w:szCs w:val="20"/>
        </w:rPr>
        <w:t xml:space="preserve">º.- Designar como miembros del “Consejo de Convivencia” en el ámbito de la Facultad de Ingeniería, en el período comprendido entre el 01/06/2024 y hasta el 31/05/2025, a los siguientes </w:t>
      </w:r>
      <w:proofErr w:type="gramStart"/>
      <w:r w:rsidRPr="009E2A5C">
        <w:rPr>
          <w:rFonts w:ascii="Century Gothic" w:eastAsia="Century Gothic" w:hAnsi="Century Gothic" w:cs="Century Gothic"/>
          <w:color w:val="000000"/>
          <w:sz w:val="20"/>
          <w:szCs w:val="20"/>
        </w:rPr>
        <w:t>Consejeros</w:t>
      </w:r>
      <w:proofErr w:type="gramEnd"/>
      <w:r w:rsidRPr="009E2A5C">
        <w:rPr>
          <w:rFonts w:ascii="Century Gothic" w:eastAsia="Century Gothic" w:hAnsi="Century Gothic" w:cs="Century Gothic"/>
          <w:color w:val="000000"/>
          <w:sz w:val="20"/>
          <w:szCs w:val="20"/>
        </w:rPr>
        <w:t>:</w:t>
      </w:r>
    </w:p>
    <w:p w14:paraId="5221F14B" w14:textId="77777777" w:rsidR="003011F1" w:rsidRPr="009E2A5C" w:rsidRDefault="003011F1">
      <w:pPr>
        <w:pBdr>
          <w:top w:val="nil"/>
          <w:left w:val="nil"/>
          <w:bottom w:val="nil"/>
          <w:right w:val="nil"/>
          <w:between w:val="nil"/>
        </w:pBdr>
        <w:spacing w:line="240" w:lineRule="auto"/>
        <w:ind w:left="0" w:hanging="2"/>
        <w:rPr>
          <w:rFonts w:ascii="Century Gothic" w:hAnsi="Century Gothic"/>
          <w:color w:val="000000"/>
          <w:sz w:val="20"/>
          <w:szCs w:val="20"/>
        </w:rPr>
      </w:pPr>
    </w:p>
    <w:tbl>
      <w:tblPr>
        <w:tblW w:w="9808" w:type="dxa"/>
        <w:tblLayout w:type="fixed"/>
        <w:tblLook w:val="0000" w:firstRow="0" w:lastRow="0" w:firstColumn="0" w:lastColumn="0" w:noHBand="0" w:noVBand="0"/>
      </w:tblPr>
      <w:tblGrid>
        <w:gridCol w:w="3936"/>
        <w:gridCol w:w="2976"/>
        <w:gridCol w:w="2896"/>
      </w:tblGrid>
      <w:tr w:rsidR="003011F1" w:rsidRPr="009E2A5C" w14:paraId="0FC88739" w14:textId="77777777">
        <w:trPr>
          <w:cantSplit/>
          <w:tblHeader/>
        </w:trPr>
        <w:tc>
          <w:tcPr>
            <w:tcW w:w="3936" w:type="dxa"/>
          </w:tcPr>
          <w:p w14:paraId="7B32ACB3"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b/>
                <w:color w:val="000000"/>
                <w:sz w:val="20"/>
                <w:szCs w:val="20"/>
              </w:rPr>
              <w:t>CLAUSTRO DE ESTUDIANTES</w:t>
            </w:r>
          </w:p>
        </w:tc>
        <w:tc>
          <w:tcPr>
            <w:tcW w:w="2976" w:type="dxa"/>
          </w:tcPr>
          <w:p w14:paraId="621842CA"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FFFFFF"/>
                <w:sz w:val="20"/>
                <w:szCs w:val="20"/>
              </w:rPr>
            </w:pPr>
          </w:p>
        </w:tc>
        <w:tc>
          <w:tcPr>
            <w:tcW w:w="2896" w:type="dxa"/>
          </w:tcPr>
          <w:p w14:paraId="57C731A6"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FFFFFF"/>
                <w:sz w:val="20"/>
                <w:szCs w:val="20"/>
              </w:rPr>
            </w:pPr>
          </w:p>
        </w:tc>
      </w:tr>
      <w:tr w:rsidR="003011F1" w:rsidRPr="009E2A5C" w14:paraId="272B5E47" w14:textId="77777777">
        <w:trPr>
          <w:cantSplit/>
          <w:tblHeader/>
        </w:trPr>
        <w:tc>
          <w:tcPr>
            <w:tcW w:w="3936" w:type="dxa"/>
          </w:tcPr>
          <w:p w14:paraId="1AF847FD"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 xml:space="preserve">1- Miembro </w:t>
            </w:r>
            <w:proofErr w:type="gramStart"/>
            <w:r w:rsidRPr="009E2A5C">
              <w:rPr>
                <w:rFonts w:ascii="Century Gothic" w:eastAsia="Century Gothic" w:hAnsi="Century Gothic" w:cs="Century Gothic"/>
                <w:color w:val="000000"/>
                <w:sz w:val="20"/>
                <w:szCs w:val="20"/>
              </w:rPr>
              <w:t>Titular:.</w:t>
            </w:r>
            <w:proofErr w:type="gramEnd"/>
          </w:p>
        </w:tc>
        <w:tc>
          <w:tcPr>
            <w:tcW w:w="2976" w:type="dxa"/>
          </w:tcPr>
          <w:p w14:paraId="41EE63D1"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tc>
        <w:tc>
          <w:tcPr>
            <w:tcW w:w="2896" w:type="dxa"/>
          </w:tcPr>
          <w:p w14:paraId="71781786"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tc>
      </w:tr>
      <w:tr w:rsidR="003011F1" w:rsidRPr="009E2A5C" w14:paraId="7E791637" w14:textId="77777777">
        <w:trPr>
          <w:cantSplit/>
          <w:trHeight w:val="586"/>
          <w:tblHeader/>
        </w:trPr>
        <w:tc>
          <w:tcPr>
            <w:tcW w:w="3936" w:type="dxa"/>
          </w:tcPr>
          <w:p w14:paraId="45CC812A"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 xml:space="preserve">2- Miembro Suplente: </w:t>
            </w:r>
          </w:p>
          <w:p w14:paraId="51840B03"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tc>
        <w:tc>
          <w:tcPr>
            <w:tcW w:w="2976" w:type="dxa"/>
          </w:tcPr>
          <w:p w14:paraId="51A75B5D"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tc>
        <w:tc>
          <w:tcPr>
            <w:tcW w:w="2896" w:type="dxa"/>
          </w:tcPr>
          <w:p w14:paraId="1C68E07F"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tc>
      </w:tr>
      <w:tr w:rsidR="003011F1" w:rsidRPr="009E2A5C" w14:paraId="14C04617" w14:textId="77777777">
        <w:tblPrEx>
          <w:tblLook w:val="0400" w:firstRow="0" w:lastRow="0" w:firstColumn="0" w:lastColumn="0" w:noHBand="0" w:noVBand="1"/>
        </w:tblPrEx>
        <w:trPr>
          <w:cantSplit/>
          <w:tblHeader/>
        </w:trPr>
        <w:tc>
          <w:tcPr>
            <w:tcW w:w="3936" w:type="dxa"/>
          </w:tcPr>
          <w:p w14:paraId="06563106"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b/>
                <w:color w:val="000000"/>
                <w:sz w:val="20"/>
                <w:szCs w:val="20"/>
              </w:rPr>
              <w:t>CLAUSTRO DOCENTE</w:t>
            </w:r>
          </w:p>
        </w:tc>
        <w:tc>
          <w:tcPr>
            <w:tcW w:w="2977" w:type="dxa"/>
          </w:tcPr>
          <w:p w14:paraId="33A35C2B"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tc>
        <w:tc>
          <w:tcPr>
            <w:tcW w:w="2897" w:type="dxa"/>
          </w:tcPr>
          <w:p w14:paraId="1D139ED0"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tc>
      </w:tr>
      <w:tr w:rsidR="003011F1" w:rsidRPr="009E2A5C" w14:paraId="601F7907" w14:textId="77777777">
        <w:tblPrEx>
          <w:tblLook w:val="0400" w:firstRow="0" w:lastRow="0" w:firstColumn="0" w:lastColumn="0" w:noHBand="0" w:noVBand="1"/>
        </w:tblPrEx>
        <w:trPr>
          <w:cantSplit/>
          <w:tblHeader/>
        </w:trPr>
        <w:tc>
          <w:tcPr>
            <w:tcW w:w="3936" w:type="dxa"/>
          </w:tcPr>
          <w:p w14:paraId="2F4DA07F"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 xml:space="preserve">1- Miembro Titular: </w:t>
            </w:r>
          </w:p>
        </w:tc>
        <w:tc>
          <w:tcPr>
            <w:tcW w:w="2977" w:type="dxa"/>
          </w:tcPr>
          <w:p w14:paraId="5012EE32"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tc>
        <w:tc>
          <w:tcPr>
            <w:tcW w:w="2897" w:type="dxa"/>
          </w:tcPr>
          <w:p w14:paraId="0148C7A3"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tc>
      </w:tr>
      <w:tr w:rsidR="003011F1" w:rsidRPr="009E2A5C" w14:paraId="28DA7A3B" w14:textId="77777777">
        <w:tblPrEx>
          <w:tblLook w:val="0400" w:firstRow="0" w:lastRow="0" w:firstColumn="0" w:lastColumn="0" w:noHBand="0" w:noVBand="1"/>
        </w:tblPrEx>
        <w:trPr>
          <w:cantSplit/>
          <w:tblHeader/>
        </w:trPr>
        <w:tc>
          <w:tcPr>
            <w:tcW w:w="3936" w:type="dxa"/>
          </w:tcPr>
          <w:p w14:paraId="3272DFF4"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 xml:space="preserve">2- Miembro Suplente: </w:t>
            </w:r>
          </w:p>
        </w:tc>
        <w:tc>
          <w:tcPr>
            <w:tcW w:w="2977" w:type="dxa"/>
          </w:tcPr>
          <w:p w14:paraId="7C0673D8"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tc>
        <w:tc>
          <w:tcPr>
            <w:tcW w:w="2897" w:type="dxa"/>
          </w:tcPr>
          <w:p w14:paraId="1E972E5D"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tc>
      </w:tr>
      <w:tr w:rsidR="003011F1" w:rsidRPr="009E2A5C" w14:paraId="4AD34DC1" w14:textId="77777777">
        <w:tblPrEx>
          <w:tblLook w:val="0400" w:firstRow="0" w:lastRow="0" w:firstColumn="0" w:lastColumn="0" w:noHBand="0" w:noVBand="1"/>
        </w:tblPrEx>
        <w:trPr>
          <w:cantSplit/>
          <w:trHeight w:val="57"/>
          <w:tblHeader/>
        </w:trPr>
        <w:tc>
          <w:tcPr>
            <w:tcW w:w="3936" w:type="dxa"/>
          </w:tcPr>
          <w:p w14:paraId="608FF81B"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tc>
        <w:tc>
          <w:tcPr>
            <w:tcW w:w="2977" w:type="dxa"/>
          </w:tcPr>
          <w:p w14:paraId="0E2E1960"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tc>
        <w:tc>
          <w:tcPr>
            <w:tcW w:w="2897" w:type="dxa"/>
          </w:tcPr>
          <w:p w14:paraId="19902B21"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tc>
      </w:tr>
      <w:tr w:rsidR="003011F1" w:rsidRPr="009E2A5C" w14:paraId="5FA3669B" w14:textId="77777777">
        <w:tblPrEx>
          <w:tblLook w:val="0400" w:firstRow="0" w:lastRow="0" w:firstColumn="0" w:lastColumn="0" w:noHBand="0" w:noVBand="1"/>
        </w:tblPrEx>
        <w:trPr>
          <w:cantSplit/>
          <w:tblHeader/>
        </w:trPr>
        <w:tc>
          <w:tcPr>
            <w:tcW w:w="3936" w:type="dxa"/>
          </w:tcPr>
          <w:p w14:paraId="275ACADE"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b/>
                <w:color w:val="000000"/>
                <w:sz w:val="20"/>
                <w:szCs w:val="20"/>
              </w:rPr>
              <w:t>CLAUSTRO DE GRADUADOS</w:t>
            </w:r>
          </w:p>
        </w:tc>
        <w:tc>
          <w:tcPr>
            <w:tcW w:w="2977" w:type="dxa"/>
          </w:tcPr>
          <w:p w14:paraId="612573BF"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tc>
        <w:tc>
          <w:tcPr>
            <w:tcW w:w="2897" w:type="dxa"/>
          </w:tcPr>
          <w:p w14:paraId="74D66311"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tc>
      </w:tr>
      <w:tr w:rsidR="003011F1" w:rsidRPr="009E2A5C" w14:paraId="4557DA66" w14:textId="77777777">
        <w:tblPrEx>
          <w:tblLook w:val="0400" w:firstRow="0" w:lastRow="0" w:firstColumn="0" w:lastColumn="0" w:noHBand="0" w:noVBand="1"/>
        </w:tblPrEx>
        <w:trPr>
          <w:cantSplit/>
          <w:tblHeader/>
        </w:trPr>
        <w:tc>
          <w:tcPr>
            <w:tcW w:w="3936" w:type="dxa"/>
          </w:tcPr>
          <w:p w14:paraId="1AA423A6"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 xml:space="preserve">1- Miembro Titular:   </w:t>
            </w:r>
          </w:p>
        </w:tc>
        <w:tc>
          <w:tcPr>
            <w:tcW w:w="2977" w:type="dxa"/>
          </w:tcPr>
          <w:p w14:paraId="25F85AE4" w14:textId="77777777" w:rsidR="003011F1" w:rsidRPr="009E2A5C" w:rsidRDefault="003011F1">
            <w:pPr>
              <w:pBdr>
                <w:top w:val="nil"/>
                <w:left w:val="nil"/>
                <w:bottom w:val="nil"/>
                <w:right w:val="nil"/>
                <w:between w:val="nil"/>
              </w:pBdr>
              <w:tabs>
                <w:tab w:val="right" w:pos="2701"/>
              </w:tabs>
              <w:spacing w:line="240" w:lineRule="auto"/>
              <w:ind w:left="0" w:hanging="2"/>
              <w:jc w:val="both"/>
              <w:rPr>
                <w:rFonts w:ascii="Century Gothic" w:eastAsia="Century Gothic" w:hAnsi="Century Gothic" w:cs="Century Gothic"/>
                <w:color w:val="000000"/>
                <w:sz w:val="20"/>
                <w:szCs w:val="20"/>
              </w:rPr>
            </w:pPr>
          </w:p>
        </w:tc>
        <w:tc>
          <w:tcPr>
            <w:tcW w:w="2897" w:type="dxa"/>
          </w:tcPr>
          <w:p w14:paraId="43C3B086"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tc>
      </w:tr>
      <w:tr w:rsidR="003011F1" w:rsidRPr="009E2A5C" w14:paraId="362A36FC" w14:textId="77777777">
        <w:tblPrEx>
          <w:tblLook w:val="0400" w:firstRow="0" w:lastRow="0" w:firstColumn="0" w:lastColumn="0" w:noHBand="0" w:noVBand="1"/>
        </w:tblPrEx>
        <w:trPr>
          <w:cantSplit/>
          <w:tblHeader/>
        </w:trPr>
        <w:tc>
          <w:tcPr>
            <w:tcW w:w="3936" w:type="dxa"/>
          </w:tcPr>
          <w:p w14:paraId="56624D1A"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 xml:space="preserve">2- Miembro Suplente: </w:t>
            </w:r>
          </w:p>
        </w:tc>
        <w:tc>
          <w:tcPr>
            <w:tcW w:w="2977" w:type="dxa"/>
          </w:tcPr>
          <w:p w14:paraId="1434B451" w14:textId="77777777" w:rsidR="003011F1" w:rsidRPr="009E2A5C" w:rsidRDefault="003011F1">
            <w:pPr>
              <w:pBdr>
                <w:top w:val="nil"/>
                <w:left w:val="nil"/>
                <w:bottom w:val="nil"/>
                <w:right w:val="nil"/>
                <w:between w:val="nil"/>
              </w:pBdr>
              <w:tabs>
                <w:tab w:val="right" w:pos="2701"/>
              </w:tabs>
              <w:spacing w:line="240" w:lineRule="auto"/>
              <w:ind w:left="0" w:hanging="2"/>
              <w:jc w:val="both"/>
              <w:rPr>
                <w:rFonts w:ascii="Century Gothic" w:eastAsia="Century Gothic" w:hAnsi="Century Gothic" w:cs="Century Gothic"/>
                <w:color w:val="000000"/>
                <w:sz w:val="20"/>
                <w:szCs w:val="20"/>
              </w:rPr>
            </w:pPr>
          </w:p>
        </w:tc>
        <w:tc>
          <w:tcPr>
            <w:tcW w:w="2897" w:type="dxa"/>
          </w:tcPr>
          <w:p w14:paraId="44F6410C"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tc>
      </w:tr>
    </w:tbl>
    <w:p w14:paraId="0C8C4248" w14:textId="77777777" w:rsidR="003011F1" w:rsidRPr="009E2A5C" w:rsidRDefault="003011F1">
      <w:pPr>
        <w:widowControl w:val="0"/>
        <w:pBdr>
          <w:top w:val="nil"/>
          <w:left w:val="nil"/>
          <w:bottom w:val="nil"/>
          <w:right w:val="nil"/>
          <w:between w:val="nil"/>
        </w:pBdr>
        <w:spacing w:line="276" w:lineRule="auto"/>
        <w:ind w:left="0" w:hanging="2"/>
        <w:rPr>
          <w:rFonts w:ascii="Century Gothic" w:eastAsia="Century Gothic" w:hAnsi="Century Gothic" w:cs="Century Gothic"/>
          <w:color w:val="000000"/>
          <w:sz w:val="20"/>
          <w:szCs w:val="20"/>
        </w:rPr>
      </w:pPr>
    </w:p>
    <w:tbl>
      <w:tblPr>
        <w:tblW w:w="9810" w:type="dxa"/>
        <w:tblLayout w:type="fixed"/>
        <w:tblLook w:val="0400" w:firstRow="0" w:lastRow="0" w:firstColumn="0" w:lastColumn="0" w:noHBand="0" w:noVBand="1"/>
      </w:tblPr>
      <w:tblGrid>
        <w:gridCol w:w="3936"/>
        <w:gridCol w:w="2977"/>
        <w:gridCol w:w="2897"/>
      </w:tblGrid>
      <w:tr w:rsidR="003011F1" w:rsidRPr="009E2A5C" w14:paraId="1265E558" w14:textId="77777777">
        <w:trPr>
          <w:cantSplit/>
          <w:tblHeader/>
        </w:trPr>
        <w:tc>
          <w:tcPr>
            <w:tcW w:w="3936" w:type="dxa"/>
          </w:tcPr>
          <w:p w14:paraId="7BD78ABC" w14:textId="77777777" w:rsidR="003011F1" w:rsidRPr="009E2A5C" w:rsidRDefault="003011F1">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sidRPr="009E2A5C">
              <w:rPr>
                <w:rFonts w:ascii="Century Gothic" w:eastAsia="Century Gothic" w:hAnsi="Century Gothic" w:cs="Century Gothic"/>
                <w:b/>
                <w:color w:val="000000"/>
                <w:sz w:val="20"/>
                <w:szCs w:val="20"/>
              </w:rPr>
              <w:lastRenderedPageBreak/>
              <w:t>SECTOR PERSONAL NODOCENTE</w:t>
            </w:r>
          </w:p>
        </w:tc>
        <w:tc>
          <w:tcPr>
            <w:tcW w:w="2977" w:type="dxa"/>
          </w:tcPr>
          <w:p w14:paraId="16F2528C"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tc>
        <w:tc>
          <w:tcPr>
            <w:tcW w:w="2897" w:type="dxa"/>
          </w:tcPr>
          <w:p w14:paraId="69558F43"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tc>
      </w:tr>
      <w:tr w:rsidR="003011F1" w:rsidRPr="009E2A5C" w14:paraId="508B7DFE" w14:textId="77777777">
        <w:trPr>
          <w:cantSplit/>
          <w:tblHeader/>
        </w:trPr>
        <w:tc>
          <w:tcPr>
            <w:tcW w:w="3936" w:type="dxa"/>
          </w:tcPr>
          <w:p w14:paraId="6A1C18F0" w14:textId="77777777" w:rsidR="003011F1" w:rsidRPr="009E2A5C" w:rsidRDefault="003011F1">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 xml:space="preserve">1- Miembro Titular: </w:t>
            </w:r>
          </w:p>
        </w:tc>
        <w:tc>
          <w:tcPr>
            <w:tcW w:w="2977" w:type="dxa"/>
            <w:vAlign w:val="center"/>
          </w:tcPr>
          <w:p w14:paraId="52F5A353" w14:textId="77777777" w:rsidR="003011F1" w:rsidRPr="009E2A5C" w:rsidRDefault="003011F1">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p>
        </w:tc>
        <w:tc>
          <w:tcPr>
            <w:tcW w:w="2897" w:type="dxa"/>
          </w:tcPr>
          <w:p w14:paraId="348795D3" w14:textId="77777777" w:rsidR="003011F1" w:rsidRPr="009E2A5C" w:rsidRDefault="003011F1">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p>
        </w:tc>
      </w:tr>
      <w:tr w:rsidR="003011F1" w:rsidRPr="009E2A5C" w14:paraId="4B399025" w14:textId="77777777">
        <w:trPr>
          <w:cantSplit/>
          <w:tblHeader/>
        </w:trPr>
        <w:tc>
          <w:tcPr>
            <w:tcW w:w="3936" w:type="dxa"/>
          </w:tcPr>
          <w:p w14:paraId="126D57E9"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 xml:space="preserve">2- Miembro Suplente: </w:t>
            </w:r>
          </w:p>
        </w:tc>
        <w:tc>
          <w:tcPr>
            <w:tcW w:w="2977" w:type="dxa"/>
          </w:tcPr>
          <w:p w14:paraId="07D248EF" w14:textId="77777777" w:rsidR="003011F1" w:rsidRPr="009E2A5C" w:rsidRDefault="003011F1">
            <w:pPr>
              <w:pBdr>
                <w:top w:val="nil"/>
                <w:left w:val="nil"/>
                <w:bottom w:val="nil"/>
                <w:right w:val="nil"/>
                <w:between w:val="nil"/>
              </w:pBdr>
              <w:tabs>
                <w:tab w:val="right" w:pos="2701"/>
              </w:tabs>
              <w:spacing w:line="240" w:lineRule="auto"/>
              <w:ind w:left="0" w:hanging="2"/>
              <w:jc w:val="both"/>
              <w:rPr>
                <w:rFonts w:ascii="Century Gothic" w:eastAsia="Century Gothic" w:hAnsi="Century Gothic" w:cs="Century Gothic"/>
                <w:color w:val="000000"/>
                <w:sz w:val="20"/>
                <w:szCs w:val="20"/>
              </w:rPr>
            </w:pPr>
          </w:p>
        </w:tc>
        <w:tc>
          <w:tcPr>
            <w:tcW w:w="2897" w:type="dxa"/>
          </w:tcPr>
          <w:p w14:paraId="2944B0A6"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tc>
      </w:tr>
    </w:tbl>
    <w:p w14:paraId="7A5BABFC" w14:textId="77777777" w:rsidR="003011F1" w:rsidRPr="009E2A5C" w:rsidRDefault="003011F1">
      <w:pPr>
        <w:pBdr>
          <w:top w:val="nil"/>
          <w:left w:val="nil"/>
          <w:bottom w:val="nil"/>
          <w:right w:val="nil"/>
          <w:between w:val="nil"/>
        </w:pBdr>
        <w:tabs>
          <w:tab w:val="left" w:pos="4044"/>
          <w:tab w:val="left" w:pos="7021"/>
        </w:tabs>
        <w:spacing w:line="240" w:lineRule="auto"/>
        <w:ind w:left="0" w:hanging="2"/>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ab/>
      </w:r>
      <w:r w:rsidRPr="009E2A5C">
        <w:rPr>
          <w:rFonts w:ascii="Century Gothic" w:eastAsia="Century Gothic" w:hAnsi="Century Gothic" w:cs="Century Gothic"/>
          <w:color w:val="000000"/>
          <w:sz w:val="20"/>
          <w:szCs w:val="20"/>
        </w:rPr>
        <w:tab/>
      </w:r>
    </w:p>
    <w:tbl>
      <w:tblPr>
        <w:tblW w:w="9808" w:type="dxa"/>
        <w:tblLayout w:type="fixed"/>
        <w:tblLook w:val="0000" w:firstRow="0" w:lastRow="0" w:firstColumn="0" w:lastColumn="0" w:noHBand="0" w:noVBand="0"/>
      </w:tblPr>
      <w:tblGrid>
        <w:gridCol w:w="3936"/>
        <w:gridCol w:w="2976"/>
        <w:gridCol w:w="2896"/>
      </w:tblGrid>
      <w:tr w:rsidR="003011F1" w:rsidRPr="009E2A5C" w14:paraId="1EC7C882" w14:textId="77777777">
        <w:trPr>
          <w:cantSplit/>
          <w:tblHeader/>
        </w:trPr>
        <w:tc>
          <w:tcPr>
            <w:tcW w:w="3936" w:type="dxa"/>
          </w:tcPr>
          <w:p w14:paraId="29E1ECDE"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tc>
        <w:tc>
          <w:tcPr>
            <w:tcW w:w="2976" w:type="dxa"/>
          </w:tcPr>
          <w:p w14:paraId="5B48C01D" w14:textId="77777777" w:rsidR="003011F1" w:rsidRPr="009E2A5C" w:rsidRDefault="003011F1">
            <w:pPr>
              <w:pBdr>
                <w:top w:val="nil"/>
                <w:left w:val="nil"/>
                <w:bottom w:val="nil"/>
                <w:right w:val="nil"/>
                <w:between w:val="nil"/>
              </w:pBdr>
              <w:tabs>
                <w:tab w:val="right" w:pos="2701"/>
              </w:tabs>
              <w:spacing w:line="240" w:lineRule="auto"/>
              <w:ind w:left="0" w:hanging="2"/>
              <w:jc w:val="both"/>
              <w:rPr>
                <w:rFonts w:ascii="Century Gothic" w:eastAsia="Century Gothic" w:hAnsi="Century Gothic" w:cs="Century Gothic"/>
                <w:color w:val="FFFFFF"/>
                <w:sz w:val="20"/>
                <w:szCs w:val="20"/>
              </w:rPr>
            </w:pPr>
          </w:p>
        </w:tc>
        <w:tc>
          <w:tcPr>
            <w:tcW w:w="2896" w:type="dxa"/>
          </w:tcPr>
          <w:p w14:paraId="10FEEC9C"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FFFFFF"/>
                <w:sz w:val="20"/>
                <w:szCs w:val="20"/>
              </w:rPr>
            </w:pPr>
          </w:p>
        </w:tc>
      </w:tr>
    </w:tbl>
    <w:p w14:paraId="7163E0AA" w14:textId="77777777" w:rsidR="003011F1" w:rsidRPr="009E2A5C" w:rsidRDefault="003011F1" w:rsidP="00701787">
      <w:pPr>
        <w:spacing w:line="240" w:lineRule="auto"/>
        <w:ind w:leftChars="0" w:left="2" w:hanging="2"/>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sz w:val="20"/>
          <w:szCs w:val="20"/>
        </w:rPr>
        <w:t xml:space="preserve">ARTÍCULO 2º.- </w:t>
      </w:r>
      <w:r w:rsidRPr="009E2A5C">
        <w:rPr>
          <w:rFonts w:ascii="Century Gothic" w:eastAsia="Century Gothic" w:hAnsi="Century Gothic" w:cs="Century Gothic"/>
          <w:color w:val="000000"/>
          <w:sz w:val="20"/>
          <w:szCs w:val="20"/>
        </w:rPr>
        <w:t xml:space="preserve">De </w:t>
      </w:r>
      <w:proofErr w:type="gramStart"/>
      <w:r w:rsidRPr="009E2A5C">
        <w:rPr>
          <w:rFonts w:ascii="Century Gothic" w:eastAsia="Century Gothic" w:hAnsi="Century Gothic" w:cs="Century Gothic"/>
          <w:color w:val="000000"/>
          <w:sz w:val="20"/>
          <w:szCs w:val="20"/>
        </w:rPr>
        <w:t>forma.-</w:t>
      </w:r>
      <w:proofErr w:type="gramEnd"/>
    </w:p>
    <w:p w14:paraId="1FAED7DD" w14:textId="77777777" w:rsidR="003011F1" w:rsidRPr="009E2A5C" w:rsidRDefault="003011F1" w:rsidP="00701787">
      <w:pPr>
        <w:spacing w:line="240" w:lineRule="auto"/>
        <w:ind w:leftChars="0" w:left="2" w:hanging="2"/>
        <w:jc w:val="both"/>
        <w:rPr>
          <w:rFonts w:ascii="Century Gothic" w:eastAsia="Century Gothic" w:hAnsi="Century Gothic" w:cs="Century Gothic"/>
          <w:sz w:val="20"/>
          <w:szCs w:val="20"/>
        </w:rPr>
      </w:pPr>
    </w:p>
    <w:p w14:paraId="119C07BD" w14:textId="77777777" w:rsidR="003011F1" w:rsidRPr="009E2A5C" w:rsidRDefault="003011F1" w:rsidP="00034503">
      <w:pPr>
        <w:pStyle w:val="Normal10"/>
        <w:ind w:left="0"/>
        <w:rPr>
          <w:lang w:val="en-US"/>
        </w:rPr>
      </w:pPr>
      <w:r w:rsidRPr="009E2A5C">
        <w:rPr>
          <w:lang w:val="en-US"/>
        </w:rPr>
        <w:t>HERNÁNDEZ, A.</w:t>
      </w:r>
    </w:p>
    <w:p w14:paraId="29E197F5" w14:textId="77777777" w:rsidR="003011F1" w:rsidRPr="009E2A5C" w:rsidRDefault="003011F1" w:rsidP="00034503">
      <w:pPr>
        <w:pStyle w:val="Normal10"/>
        <w:ind w:left="0"/>
        <w:rPr>
          <w:lang w:val="en-US"/>
        </w:rPr>
      </w:pPr>
      <w:r w:rsidRPr="009E2A5C">
        <w:rPr>
          <w:lang w:val="en-US"/>
        </w:rPr>
        <w:t>KOVAC, F.</w:t>
      </w:r>
    </w:p>
    <w:p w14:paraId="4E8F519E" w14:textId="77777777" w:rsidR="003011F1" w:rsidRPr="009E2A5C" w:rsidRDefault="003011F1" w:rsidP="00034503">
      <w:pPr>
        <w:pStyle w:val="Normal10"/>
        <w:ind w:left="0"/>
        <w:rPr>
          <w:rFonts w:cs="Century Gothic"/>
          <w:b/>
          <w:lang w:val="en-US"/>
        </w:rPr>
      </w:pPr>
      <w:r w:rsidRPr="009E2A5C">
        <w:rPr>
          <w:lang w:val="en-US"/>
        </w:rPr>
        <w:t>MICHELIS, A.</w:t>
      </w:r>
    </w:p>
    <w:p w14:paraId="40AD7031" w14:textId="77777777" w:rsidR="003011F1" w:rsidRPr="00034503" w:rsidRDefault="003011F1">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highlight w:val="yellow"/>
          <w:lang w:val="en-US" w:eastAsia="es-AR"/>
        </w:rPr>
      </w:pPr>
    </w:p>
    <w:p w14:paraId="1DF611F7" w14:textId="041BE269" w:rsidR="00186371" w:rsidRPr="00034503" w:rsidRDefault="00186371">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highlight w:val="yellow"/>
          <w:lang w:val="en-US" w:eastAsia="es-AR"/>
        </w:rPr>
      </w:pPr>
      <w:r w:rsidRPr="00034503">
        <w:rPr>
          <w:rFonts w:ascii="Century Gothic" w:eastAsia="Century Gothic" w:hAnsi="Century Gothic" w:cs="Century Gothic"/>
          <w:position w:val="0"/>
          <w:sz w:val="20"/>
          <w:szCs w:val="20"/>
          <w:highlight w:val="yellow"/>
          <w:lang w:val="en-US" w:eastAsia="es-AR"/>
        </w:rPr>
        <w:br w:type="page"/>
      </w:r>
    </w:p>
    <w:p w14:paraId="323F5B22" w14:textId="77777777" w:rsidR="00186371" w:rsidRPr="009E2A5C" w:rsidRDefault="00186371" w:rsidP="00186371">
      <w:pPr>
        <w:ind w:leftChars="0" w:left="2" w:hanging="2"/>
        <w:jc w:val="both"/>
        <w:rPr>
          <w:rFonts w:ascii="Century Gothic" w:eastAsia="Century Gothic" w:hAnsi="Century Gothic" w:cs="Century Gothic"/>
          <w:sz w:val="20"/>
          <w:szCs w:val="20"/>
          <w:highlight w:val="yellow"/>
        </w:rPr>
      </w:pPr>
      <w:r w:rsidRPr="009E2A5C">
        <w:rPr>
          <w:rFonts w:ascii="Century Gothic" w:eastAsia="Century Gothic" w:hAnsi="Century Gothic" w:cs="Century Gothic"/>
          <w:b/>
          <w:sz w:val="20"/>
          <w:szCs w:val="20"/>
          <w:highlight w:val="yellow"/>
        </w:rPr>
        <w:lastRenderedPageBreak/>
        <w:t>4.3.</w:t>
      </w:r>
      <w:r w:rsidRPr="009E2A5C">
        <w:rPr>
          <w:rFonts w:ascii="Century Gothic" w:eastAsia="Century Gothic" w:hAnsi="Century Gothic" w:cs="Century Gothic"/>
          <w:sz w:val="20"/>
          <w:szCs w:val="20"/>
          <w:highlight w:val="yellow"/>
        </w:rPr>
        <w:t xml:space="preserve"> Despacho N.º 037, recomienda </w:t>
      </w:r>
      <w:r w:rsidRPr="009E2A5C">
        <w:rPr>
          <w:rFonts w:ascii="Century Gothic" w:eastAsia="Century Gothic" w:hAnsi="Century Gothic" w:cs="Century Gothic"/>
          <w:color w:val="000000"/>
          <w:sz w:val="20"/>
          <w:szCs w:val="20"/>
          <w:highlight w:val="yellow"/>
        </w:rPr>
        <w:t>designar desde el 01/06/2024 y hasta el 31/05/2026, los representantes de la Facultad de Ingeniería en el Consejo de Administración de la Fundación para el Desarrollo Regional.</w:t>
      </w:r>
    </w:p>
    <w:p w14:paraId="3ED915D8" w14:textId="77777777" w:rsidR="00186371" w:rsidRPr="009E2A5C" w:rsidRDefault="00186371">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highlight w:val="yellow"/>
          <w:lang w:eastAsia="es-AR"/>
        </w:rPr>
      </w:pPr>
    </w:p>
    <w:p w14:paraId="5192E752" w14:textId="77777777" w:rsidR="003011F1" w:rsidRPr="009E2A5C" w:rsidRDefault="003011F1" w:rsidP="00596DDC">
      <w:pPr>
        <w:pStyle w:val="Encabezado"/>
        <w:ind w:left="0" w:hanging="2"/>
        <w:jc w:val="center"/>
        <w:rPr>
          <w:rFonts w:ascii="Century Gothic" w:hAnsi="Century Gothic"/>
          <w:position w:val="0"/>
          <w:sz w:val="20"/>
          <w:szCs w:val="20"/>
          <w:lang w:eastAsia="es-AR"/>
        </w:rPr>
      </w:pPr>
      <w:r w:rsidRPr="009E2A5C">
        <w:rPr>
          <w:rFonts w:ascii="Century Gothic" w:hAnsi="Century Gothic"/>
          <w:sz w:val="20"/>
          <w:szCs w:val="20"/>
        </w:rPr>
        <w:t>COMISIÓN DE LEGISLACIÓN Y REGLAMENTO</w:t>
      </w:r>
    </w:p>
    <w:p w14:paraId="0BC1068A" w14:textId="77777777" w:rsidR="003011F1" w:rsidRPr="009E2A5C" w:rsidRDefault="003011F1" w:rsidP="00310A85">
      <w:pPr>
        <w:spacing w:line="240" w:lineRule="auto"/>
        <w:ind w:leftChars="0" w:left="2" w:hanging="2"/>
        <w:jc w:val="center"/>
        <w:rPr>
          <w:rFonts w:ascii="Century Gothic" w:hAnsi="Century Gothic"/>
          <w:sz w:val="20"/>
          <w:szCs w:val="20"/>
        </w:rPr>
      </w:pPr>
    </w:p>
    <w:p w14:paraId="07249622" w14:textId="77777777" w:rsidR="003011F1" w:rsidRPr="009E2A5C" w:rsidRDefault="003011F1" w:rsidP="00310A85">
      <w:pPr>
        <w:spacing w:line="240" w:lineRule="auto"/>
        <w:ind w:leftChars="0" w:left="2" w:hanging="2"/>
        <w:jc w:val="center"/>
        <w:rPr>
          <w:rFonts w:ascii="Century Gothic" w:hAnsi="Century Gothic"/>
          <w:position w:val="0"/>
          <w:sz w:val="20"/>
          <w:szCs w:val="20"/>
          <w:lang w:eastAsia="es-AR"/>
        </w:rPr>
      </w:pPr>
      <w:r w:rsidRPr="009E2A5C">
        <w:rPr>
          <w:rFonts w:ascii="Century Gothic" w:hAnsi="Century Gothic"/>
          <w:sz w:val="20"/>
          <w:szCs w:val="20"/>
        </w:rPr>
        <w:t>DESPACHO N.º 037</w:t>
      </w:r>
    </w:p>
    <w:p w14:paraId="21A03A18" w14:textId="77777777" w:rsidR="003011F1" w:rsidRPr="009E2A5C" w:rsidRDefault="003011F1" w:rsidP="00310A85">
      <w:pPr>
        <w:spacing w:line="240" w:lineRule="auto"/>
        <w:ind w:leftChars="0" w:left="2" w:hanging="2"/>
        <w:jc w:val="right"/>
        <w:rPr>
          <w:rFonts w:ascii="Century Gothic" w:hAnsi="Century Gothic"/>
          <w:sz w:val="20"/>
          <w:szCs w:val="20"/>
          <w:lang w:val="es-AR"/>
        </w:rPr>
      </w:pPr>
      <w:r w:rsidRPr="009E2A5C">
        <w:rPr>
          <w:rFonts w:ascii="Century Gothic" w:hAnsi="Century Gothic"/>
          <w:sz w:val="20"/>
          <w:szCs w:val="20"/>
        </w:rPr>
        <w:t>GENERAL PICO, 08 de mayo de 2024</w:t>
      </w:r>
    </w:p>
    <w:p w14:paraId="1AE176D9" w14:textId="77777777" w:rsidR="003011F1" w:rsidRPr="009E2A5C" w:rsidRDefault="003011F1">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20"/>
          <w:szCs w:val="20"/>
          <w:lang w:val="es-AR"/>
        </w:rPr>
      </w:pPr>
    </w:p>
    <w:p w14:paraId="56992B49" w14:textId="77777777" w:rsidR="003011F1" w:rsidRPr="009E2A5C" w:rsidRDefault="003011F1">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VISTO:</w:t>
      </w:r>
    </w:p>
    <w:p w14:paraId="4D1E8229" w14:textId="77777777" w:rsidR="003011F1" w:rsidRPr="009E2A5C" w:rsidRDefault="003011F1" w:rsidP="00310A85">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 xml:space="preserve">La Resolución N.º 032/94 del Consejo Directivo de la Facultad de Ingeniería de la </w:t>
      </w:r>
      <w:proofErr w:type="spellStart"/>
      <w:r w:rsidRPr="009E2A5C">
        <w:rPr>
          <w:rFonts w:ascii="Century Gothic" w:eastAsia="Century Gothic" w:hAnsi="Century Gothic" w:cs="Century Gothic"/>
          <w:color w:val="000000"/>
          <w:sz w:val="20"/>
          <w:szCs w:val="20"/>
        </w:rPr>
        <w:t>UNLPam</w:t>
      </w:r>
      <w:proofErr w:type="spellEnd"/>
      <w:r w:rsidRPr="009E2A5C">
        <w:rPr>
          <w:rFonts w:ascii="Century Gothic" w:eastAsia="Century Gothic" w:hAnsi="Century Gothic" w:cs="Century Gothic"/>
          <w:color w:val="000000"/>
          <w:sz w:val="20"/>
          <w:szCs w:val="20"/>
        </w:rPr>
        <w:t>, y</w:t>
      </w:r>
    </w:p>
    <w:p w14:paraId="2674354A" w14:textId="77777777" w:rsidR="003011F1" w:rsidRPr="009E2A5C" w:rsidRDefault="003011F1">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20"/>
          <w:szCs w:val="20"/>
        </w:rPr>
      </w:pPr>
    </w:p>
    <w:p w14:paraId="532D1BEB" w14:textId="77777777" w:rsidR="003011F1" w:rsidRPr="009E2A5C" w:rsidRDefault="003011F1">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CONSIDERANDO:</w:t>
      </w:r>
    </w:p>
    <w:p w14:paraId="0494DD84" w14:textId="77777777" w:rsidR="003011F1" w:rsidRPr="009E2A5C" w:rsidRDefault="003011F1" w:rsidP="00310A85">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Que mediante la mencionada Resolución se resuelve participar como socio fundador e integrar el Consejo de Administración de la Fundación para el Desarrollo Regional.</w:t>
      </w:r>
    </w:p>
    <w:p w14:paraId="5E02CDF1" w14:textId="77777777" w:rsidR="003011F1" w:rsidRPr="009E2A5C" w:rsidRDefault="003011F1" w:rsidP="00310A85">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Que estas actividades favorecen las vinculaciones institucionales en concordancia con las misiones y políticas de la Facultad de Ingeniería.</w:t>
      </w:r>
    </w:p>
    <w:p w14:paraId="2CA39136" w14:textId="77777777" w:rsidR="003011F1" w:rsidRPr="009E2A5C" w:rsidRDefault="003011F1" w:rsidP="00310A85">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 xml:space="preserve">Que mediante Resolución N.º </w:t>
      </w:r>
      <w:hyperlink r:id="rId19">
        <w:r w:rsidRPr="009E2A5C">
          <w:rPr>
            <w:rFonts w:ascii="Century Gothic" w:eastAsia="Century Gothic" w:hAnsi="Century Gothic" w:cs="Century Gothic"/>
            <w:color w:val="0000FF"/>
            <w:sz w:val="20"/>
            <w:szCs w:val="20"/>
            <w:u w:val="single"/>
          </w:rPr>
          <w:t>089/02</w:t>
        </w:r>
      </w:hyperlink>
      <w:r w:rsidRPr="009E2A5C">
        <w:rPr>
          <w:rFonts w:ascii="Century Gothic" w:eastAsia="Century Gothic" w:hAnsi="Century Gothic" w:cs="Century Gothic"/>
          <w:color w:val="000000"/>
          <w:sz w:val="20"/>
          <w:szCs w:val="20"/>
        </w:rPr>
        <w:t xml:space="preserve"> del Consejo Directivo se establece la metodología de selección de representantes de la Facultad de Ingeniería ante organismos consultivos.</w:t>
      </w:r>
    </w:p>
    <w:p w14:paraId="1A06855C" w14:textId="77777777" w:rsidR="003011F1" w:rsidRPr="009E2A5C" w:rsidRDefault="003011F1" w:rsidP="00310A85">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proofErr w:type="gramStart"/>
      <w:r w:rsidRPr="009E2A5C">
        <w:rPr>
          <w:rFonts w:ascii="Century Gothic" w:eastAsia="Century Gothic" w:hAnsi="Century Gothic" w:cs="Century Gothic"/>
          <w:color w:val="000000"/>
          <w:sz w:val="20"/>
          <w:szCs w:val="20"/>
        </w:rPr>
        <w:t>Que</w:t>
      </w:r>
      <w:proofErr w:type="gramEnd"/>
      <w:r w:rsidRPr="009E2A5C">
        <w:rPr>
          <w:rFonts w:ascii="Century Gothic" w:eastAsia="Century Gothic" w:hAnsi="Century Gothic" w:cs="Century Gothic"/>
          <w:color w:val="000000"/>
          <w:sz w:val="20"/>
          <w:szCs w:val="20"/>
        </w:rPr>
        <w:t xml:space="preserve"> en la misma Resolución, en su anexo, se establece que la designación de los representantes las hará el Consejo Directivo, a propuesta del Decano.</w:t>
      </w:r>
    </w:p>
    <w:p w14:paraId="0736CB81" w14:textId="77777777" w:rsidR="003011F1" w:rsidRPr="009E2A5C" w:rsidRDefault="003011F1" w:rsidP="00310A85">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 xml:space="preserve">Que según la Resolución </w:t>
      </w:r>
      <w:proofErr w:type="gramStart"/>
      <w:r w:rsidRPr="009E2A5C">
        <w:rPr>
          <w:rFonts w:ascii="Century Gothic" w:eastAsia="Century Gothic" w:hAnsi="Century Gothic" w:cs="Century Gothic"/>
          <w:color w:val="000000"/>
          <w:sz w:val="20"/>
          <w:szCs w:val="20"/>
        </w:rPr>
        <w:t>N.ª</w:t>
      </w:r>
      <w:proofErr w:type="gramEnd"/>
      <w:r w:rsidRPr="009E2A5C">
        <w:rPr>
          <w:rFonts w:ascii="Century Gothic" w:eastAsia="Century Gothic" w:hAnsi="Century Gothic" w:cs="Century Gothic"/>
          <w:color w:val="000000"/>
          <w:sz w:val="20"/>
          <w:szCs w:val="20"/>
        </w:rPr>
        <w:t xml:space="preserve"> 032/94, sobre la creación del Consejo de Administración de la Fundación para el Desarrollo Regional, los consejeros durarán en sus cargos dos (2) años y se requiere la designación de un titular y un suplente en representación de esta Facultad.</w:t>
      </w:r>
    </w:p>
    <w:p w14:paraId="5C29C65D" w14:textId="77777777" w:rsidR="003011F1" w:rsidRPr="009E2A5C" w:rsidRDefault="003011F1" w:rsidP="00310A85">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 xml:space="preserve">Que mediante Resolución N.º </w:t>
      </w:r>
      <w:hyperlink r:id="rId20">
        <w:r w:rsidRPr="009E2A5C">
          <w:rPr>
            <w:rFonts w:ascii="Century Gothic" w:eastAsia="Century Gothic" w:hAnsi="Century Gothic" w:cs="Century Gothic"/>
            <w:color w:val="0000FF"/>
            <w:sz w:val="20"/>
            <w:szCs w:val="20"/>
            <w:u w:val="single"/>
          </w:rPr>
          <w:t>050/22</w:t>
        </w:r>
      </w:hyperlink>
      <w:r w:rsidRPr="009E2A5C">
        <w:rPr>
          <w:rFonts w:ascii="Century Gothic" w:eastAsia="Century Gothic" w:hAnsi="Century Gothic" w:cs="Century Gothic"/>
          <w:color w:val="000000"/>
          <w:sz w:val="20"/>
          <w:szCs w:val="20"/>
        </w:rPr>
        <w:t>, el Consejo Directivo de la Facultad de Ingeniería designó los representantes de la Facultad de Ingeniería en el Consejo de Administración de la Fundación para el Desarrollo Regional, hasta el 31/05/2024.</w:t>
      </w:r>
    </w:p>
    <w:p w14:paraId="49ABC7F5" w14:textId="77777777" w:rsidR="003011F1" w:rsidRPr="009E2A5C" w:rsidRDefault="003011F1" w:rsidP="00310A85">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Que a efectos de asegurar la representación permanente de la Facultad de Ingeniería corresponde designar los representantes en el Consejo de Administración de la Fundación para el Desarrollo Regional.</w:t>
      </w:r>
    </w:p>
    <w:p w14:paraId="5E22EA9A" w14:textId="77777777" w:rsidR="003011F1" w:rsidRPr="009E2A5C" w:rsidRDefault="003011F1" w:rsidP="00310A85">
      <w:pPr>
        <w:spacing w:line="240" w:lineRule="auto"/>
        <w:ind w:leftChars="1" w:left="2" w:firstLineChars="282" w:firstLine="564"/>
        <w:rPr>
          <w:rFonts w:ascii="Century Gothic" w:hAnsi="Century Gothic"/>
          <w:position w:val="0"/>
          <w:sz w:val="20"/>
          <w:szCs w:val="20"/>
          <w:lang w:eastAsia="es-AR"/>
        </w:rPr>
      </w:pPr>
      <w:r w:rsidRPr="009E2A5C">
        <w:rPr>
          <w:rFonts w:ascii="Century Gothic" w:hAnsi="Century Gothic"/>
          <w:sz w:val="20"/>
          <w:szCs w:val="20"/>
        </w:rPr>
        <w:t xml:space="preserve">POR ELLO </w:t>
      </w:r>
    </w:p>
    <w:p w14:paraId="7C8F05A9" w14:textId="77777777" w:rsidR="003011F1" w:rsidRPr="009E2A5C" w:rsidRDefault="003011F1" w:rsidP="00310A85">
      <w:pPr>
        <w:spacing w:line="240" w:lineRule="auto"/>
        <w:ind w:left="-2" w:firstLineChars="283" w:firstLine="566"/>
        <w:rPr>
          <w:rFonts w:ascii="Century Gothic" w:hAnsi="Century Gothic"/>
          <w:sz w:val="20"/>
          <w:szCs w:val="20"/>
        </w:rPr>
      </w:pPr>
      <w:r w:rsidRPr="009E2A5C">
        <w:rPr>
          <w:rFonts w:ascii="Century Gothic" w:hAnsi="Century Gothic"/>
          <w:sz w:val="20"/>
          <w:szCs w:val="20"/>
        </w:rPr>
        <w:t>LA COMISIÓN DE LEGISLACIÓN Y REGLAMENTO</w:t>
      </w:r>
    </w:p>
    <w:p w14:paraId="15D91DEE" w14:textId="77777777" w:rsidR="003011F1" w:rsidRPr="009E2A5C" w:rsidRDefault="003011F1" w:rsidP="00310A85">
      <w:pPr>
        <w:spacing w:line="240" w:lineRule="auto"/>
        <w:ind w:left="-2" w:firstLineChars="283" w:firstLine="566"/>
        <w:rPr>
          <w:rFonts w:ascii="Century Gothic" w:hAnsi="Century Gothic"/>
          <w:position w:val="0"/>
          <w:sz w:val="20"/>
          <w:szCs w:val="20"/>
          <w:lang w:eastAsia="es-AR"/>
        </w:rPr>
      </w:pPr>
      <w:r w:rsidRPr="009E2A5C">
        <w:rPr>
          <w:rFonts w:ascii="Century Gothic" w:hAnsi="Century Gothic"/>
          <w:sz w:val="20"/>
          <w:szCs w:val="20"/>
        </w:rPr>
        <w:t>DEL CONSEJO DIRECTIVO DE LA FACULTAD DE INGENIERÍA</w:t>
      </w:r>
    </w:p>
    <w:p w14:paraId="455DFEEA" w14:textId="77777777" w:rsidR="003011F1" w:rsidRPr="009E2A5C" w:rsidRDefault="003011F1" w:rsidP="00310A85">
      <w:pPr>
        <w:spacing w:line="240" w:lineRule="auto"/>
        <w:ind w:left="0" w:hanging="2"/>
        <w:rPr>
          <w:rFonts w:ascii="Century Gothic" w:hAnsi="Century Gothic"/>
          <w:sz w:val="20"/>
          <w:szCs w:val="20"/>
          <w:lang w:val="es-AR"/>
        </w:rPr>
      </w:pPr>
      <w:r w:rsidRPr="009E2A5C">
        <w:rPr>
          <w:rFonts w:ascii="Century Gothic" w:hAnsi="Century Gothic"/>
          <w:sz w:val="20"/>
          <w:szCs w:val="20"/>
        </w:rPr>
        <w:tab/>
      </w:r>
    </w:p>
    <w:p w14:paraId="42092D7A" w14:textId="77777777" w:rsidR="003011F1" w:rsidRPr="009E2A5C" w:rsidRDefault="003011F1" w:rsidP="00310A85">
      <w:pPr>
        <w:spacing w:line="240" w:lineRule="auto"/>
        <w:ind w:left="0" w:hanging="2"/>
        <w:jc w:val="center"/>
        <w:rPr>
          <w:rFonts w:ascii="Century Gothic" w:hAnsi="Century Gothic"/>
          <w:sz w:val="20"/>
          <w:szCs w:val="20"/>
        </w:rPr>
      </w:pPr>
      <w:r w:rsidRPr="009E2A5C">
        <w:rPr>
          <w:rFonts w:ascii="Century Gothic" w:hAnsi="Century Gothic"/>
          <w:sz w:val="20"/>
          <w:szCs w:val="20"/>
        </w:rPr>
        <w:t>RECOMIENDA</w:t>
      </w:r>
    </w:p>
    <w:p w14:paraId="75226C52" w14:textId="77777777" w:rsidR="003011F1" w:rsidRPr="009E2A5C" w:rsidRDefault="003011F1" w:rsidP="00034503">
      <w:pPr>
        <w:pStyle w:val="Normal10"/>
        <w:ind w:left="0"/>
      </w:pPr>
    </w:p>
    <w:p w14:paraId="44A27F2C"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 xml:space="preserve">ARTÍCULO 1º.- Designar desde el 01/06/2024 y hasta el 31/05/2026, como representantes de la Facultad de Ingeniería en el Consejo de Administración de la Fundación para el Desarrollo Regional a: </w:t>
      </w:r>
    </w:p>
    <w:p w14:paraId="28F59EB7"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71D6A340"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 xml:space="preserve">Representante Titular: </w:t>
      </w:r>
      <w:proofErr w:type="gramStart"/>
      <w:r w:rsidRPr="009E2A5C">
        <w:rPr>
          <w:rFonts w:ascii="Century Gothic" w:eastAsia="Century Gothic" w:hAnsi="Century Gothic" w:cs="Century Gothic"/>
          <w:color w:val="000000"/>
          <w:sz w:val="20"/>
          <w:szCs w:val="20"/>
        </w:rPr>
        <w:t>Secretario</w:t>
      </w:r>
      <w:proofErr w:type="gramEnd"/>
      <w:r w:rsidRPr="009E2A5C">
        <w:rPr>
          <w:rFonts w:ascii="Century Gothic" w:eastAsia="Century Gothic" w:hAnsi="Century Gothic" w:cs="Century Gothic"/>
          <w:color w:val="000000"/>
          <w:sz w:val="20"/>
          <w:szCs w:val="20"/>
        </w:rPr>
        <w:t xml:space="preserve"> Académico de la Facultad de Ingeniería, Ing. Néstor Daniel GARCÍA, DNI 17.897.107. </w:t>
      </w:r>
    </w:p>
    <w:p w14:paraId="5241C71C"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40805690"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 xml:space="preserve">Representante Suplente: </w:t>
      </w:r>
      <w:proofErr w:type="gramStart"/>
      <w:r w:rsidRPr="009E2A5C">
        <w:rPr>
          <w:rFonts w:ascii="Century Gothic" w:eastAsia="Century Gothic" w:hAnsi="Century Gothic" w:cs="Century Gothic"/>
          <w:color w:val="000000"/>
          <w:sz w:val="20"/>
          <w:szCs w:val="20"/>
        </w:rPr>
        <w:t>Secretario</w:t>
      </w:r>
      <w:proofErr w:type="gramEnd"/>
      <w:r w:rsidRPr="009E2A5C">
        <w:rPr>
          <w:rFonts w:ascii="Century Gothic" w:eastAsia="Century Gothic" w:hAnsi="Century Gothic" w:cs="Century Gothic"/>
          <w:color w:val="000000"/>
          <w:sz w:val="20"/>
          <w:szCs w:val="20"/>
        </w:rPr>
        <w:t xml:space="preserve"> de Ciencia y Técnica de la Facultad de Ingeniería, Lic. Guillermo Javier LAFUENTE, DNI 23.081.039.</w:t>
      </w:r>
    </w:p>
    <w:p w14:paraId="1685A08A"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1F6C99E3" w14:textId="77777777" w:rsidR="003011F1" w:rsidRPr="009E2A5C" w:rsidRDefault="003011F1" w:rsidP="00310A85">
      <w:pPr>
        <w:spacing w:line="240" w:lineRule="auto"/>
        <w:ind w:leftChars="0" w:left="2" w:hanging="2"/>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 xml:space="preserve">ARTÍCULO 2º.- De </w:t>
      </w:r>
      <w:proofErr w:type="gramStart"/>
      <w:r w:rsidRPr="009E2A5C">
        <w:rPr>
          <w:rFonts w:ascii="Century Gothic" w:eastAsia="Century Gothic" w:hAnsi="Century Gothic" w:cs="Century Gothic"/>
          <w:color w:val="000000"/>
          <w:sz w:val="20"/>
          <w:szCs w:val="20"/>
        </w:rPr>
        <w:t>forma.-</w:t>
      </w:r>
      <w:proofErr w:type="gramEnd"/>
    </w:p>
    <w:p w14:paraId="24586572" w14:textId="77777777" w:rsidR="003011F1" w:rsidRPr="009E2A5C" w:rsidRDefault="003011F1" w:rsidP="00310A85">
      <w:pPr>
        <w:spacing w:line="240" w:lineRule="auto"/>
        <w:ind w:leftChars="0" w:left="2" w:hanging="2"/>
        <w:jc w:val="both"/>
        <w:rPr>
          <w:rFonts w:ascii="Century Gothic" w:eastAsia="Century Gothic" w:hAnsi="Century Gothic" w:cs="Century Gothic"/>
          <w:sz w:val="20"/>
          <w:szCs w:val="20"/>
        </w:rPr>
      </w:pPr>
    </w:p>
    <w:p w14:paraId="6E3880EE" w14:textId="77777777" w:rsidR="003011F1" w:rsidRPr="009E2A5C" w:rsidRDefault="003011F1" w:rsidP="00034503">
      <w:pPr>
        <w:pStyle w:val="Normal10"/>
        <w:ind w:left="0"/>
      </w:pPr>
    </w:p>
    <w:p w14:paraId="08B72559" w14:textId="77777777" w:rsidR="003011F1" w:rsidRPr="00265A38" w:rsidRDefault="003011F1" w:rsidP="00034503">
      <w:pPr>
        <w:pStyle w:val="Normal10"/>
        <w:ind w:left="0"/>
        <w:rPr>
          <w:lang w:val="es-AR"/>
        </w:rPr>
      </w:pPr>
      <w:r w:rsidRPr="00265A38">
        <w:rPr>
          <w:lang w:val="es-AR"/>
        </w:rPr>
        <w:t>HERNÁNDEZ, A.</w:t>
      </w:r>
    </w:p>
    <w:p w14:paraId="7520769C" w14:textId="77777777" w:rsidR="003011F1" w:rsidRPr="00265A38" w:rsidRDefault="003011F1" w:rsidP="00034503">
      <w:pPr>
        <w:pStyle w:val="Normal10"/>
        <w:ind w:left="0"/>
        <w:rPr>
          <w:lang w:val="es-AR"/>
        </w:rPr>
      </w:pPr>
      <w:r w:rsidRPr="00265A38">
        <w:rPr>
          <w:lang w:val="es-AR"/>
        </w:rPr>
        <w:t>KOVAC, F.</w:t>
      </w:r>
    </w:p>
    <w:p w14:paraId="7973301C" w14:textId="77777777" w:rsidR="003011F1" w:rsidRPr="00265A38" w:rsidRDefault="003011F1" w:rsidP="00034503">
      <w:pPr>
        <w:pStyle w:val="Normal10"/>
        <w:ind w:left="0"/>
        <w:rPr>
          <w:lang w:val="es-AR"/>
        </w:rPr>
      </w:pPr>
      <w:r w:rsidRPr="00265A38">
        <w:rPr>
          <w:lang w:val="es-AR"/>
        </w:rPr>
        <w:t>MICHELIS, A.</w:t>
      </w:r>
    </w:p>
    <w:p w14:paraId="33B28E1B" w14:textId="77777777" w:rsidR="003011F1" w:rsidRPr="00265A38" w:rsidRDefault="003011F1" w:rsidP="00310A85">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lang w:val="es-AR"/>
        </w:rPr>
      </w:pPr>
    </w:p>
    <w:p w14:paraId="7A7D69B6" w14:textId="77777777" w:rsidR="00186371" w:rsidRPr="00265A38" w:rsidRDefault="00186371">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highlight w:val="yellow"/>
          <w:lang w:val="es-AR" w:eastAsia="es-AR"/>
        </w:rPr>
      </w:pPr>
    </w:p>
    <w:p w14:paraId="3CC99A08" w14:textId="2927E4B3" w:rsidR="00186371" w:rsidRPr="00265A38" w:rsidRDefault="00186371">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highlight w:val="yellow"/>
          <w:lang w:val="es-AR" w:eastAsia="es-AR"/>
        </w:rPr>
      </w:pPr>
      <w:r w:rsidRPr="00265A38">
        <w:rPr>
          <w:rFonts w:ascii="Century Gothic" w:eastAsia="Century Gothic" w:hAnsi="Century Gothic" w:cs="Century Gothic"/>
          <w:position w:val="0"/>
          <w:sz w:val="20"/>
          <w:szCs w:val="20"/>
          <w:highlight w:val="yellow"/>
          <w:lang w:val="es-AR" w:eastAsia="es-AR"/>
        </w:rPr>
        <w:br w:type="page"/>
      </w:r>
    </w:p>
    <w:p w14:paraId="0398F8F9" w14:textId="77777777" w:rsidR="00890312" w:rsidRPr="009E2A5C" w:rsidRDefault="00890312" w:rsidP="00890312">
      <w:pPr>
        <w:ind w:leftChars="0" w:left="2" w:hanging="2"/>
        <w:jc w:val="both"/>
        <w:rPr>
          <w:rFonts w:ascii="Century Gothic" w:eastAsia="Century Gothic" w:hAnsi="Century Gothic" w:cs="Century Gothic"/>
          <w:sz w:val="20"/>
          <w:szCs w:val="20"/>
          <w:highlight w:val="yellow"/>
        </w:rPr>
      </w:pPr>
      <w:r w:rsidRPr="009E2A5C">
        <w:rPr>
          <w:rFonts w:ascii="Century Gothic" w:eastAsia="Century Gothic" w:hAnsi="Century Gothic" w:cs="Century Gothic"/>
          <w:b/>
          <w:sz w:val="20"/>
          <w:szCs w:val="20"/>
          <w:highlight w:val="yellow"/>
        </w:rPr>
        <w:lastRenderedPageBreak/>
        <w:t>4.4.</w:t>
      </w:r>
      <w:r w:rsidRPr="009E2A5C">
        <w:rPr>
          <w:rFonts w:ascii="Century Gothic" w:eastAsia="Century Gothic" w:hAnsi="Century Gothic" w:cs="Century Gothic"/>
          <w:sz w:val="20"/>
          <w:szCs w:val="20"/>
          <w:highlight w:val="yellow"/>
        </w:rPr>
        <w:t xml:space="preserve"> Despacho N.º 038, recomienda Designar desde el 01/06/2024 y hasta el 31/05/2026 en representación de la Facultad de Ingeniería ante la Editorial de la Universidad Nacional de La Pampa (</w:t>
      </w:r>
      <w:proofErr w:type="spellStart"/>
      <w:r w:rsidRPr="009E2A5C">
        <w:rPr>
          <w:rFonts w:ascii="Century Gothic" w:eastAsia="Century Gothic" w:hAnsi="Century Gothic" w:cs="Century Gothic"/>
          <w:sz w:val="20"/>
          <w:szCs w:val="20"/>
          <w:highlight w:val="yellow"/>
        </w:rPr>
        <w:t>EDUNLPam</w:t>
      </w:r>
      <w:proofErr w:type="spellEnd"/>
      <w:r w:rsidRPr="009E2A5C">
        <w:rPr>
          <w:rFonts w:ascii="Century Gothic" w:eastAsia="Century Gothic" w:hAnsi="Century Gothic" w:cs="Century Gothic"/>
          <w:sz w:val="20"/>
          <w:szCs w:val="20"/>
          <w:highlight w:val="yellow"/>
        </w:rPr>
        <w:t>), los miembros electivos.</w:t>
      </w:r>
    </w:p>
    <w:p w14:paraId="2B3997F9" w14:textId="77777777" w:rsidR="00890312" w:rsidRPr="009E2A5C" w:rsidRDefault="00890312">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highlight w:val="yellow"/>
          <w:lang w:eastAsia="es-AR"/>
        </w:rPr>
      </w:pPr>
    </w:p>
    <w:p w14:paraId="549F7330" w14:textId="77777777" w:rsidR="003011F1" w:rsidRPr="009E2A5C" w:rsidRDefault="003011F1" w:rsidP="009365D2">
      <w:pPr>
        <w:pStyle w:val="Encabezado"/>
        <w:ind w:left="0" w:hanging="2"/>
        <w:jc w:val="center"/>
        <w:rPr>
          <w:rFonts w:ascii="Century Gothic" w:hAnsi="Century Gothic"/>
          <w:sz w:val="20"/>
          <w:szCs w:val="20"/>
          <w:lang w:eastAsia="es-AR"/>
        </w:rPr>
      </w:pPr>
      <w:r w:rsidRPr="009E2A5C">
        <w:rPr>
          <w:rFonts w:ascii="Century Gothic" w:hAnsi="Century Gothic"/>
          <w:sz w:val="20"/>
          <w:szCs w:val="20"/>
        </w:rPr>
        <w:t>COMISIÓN DE LEGISLACIÓN Y REGLAMENTO</w:t>
      </w:r>
    </w:p>
    <w:p w14:paraId="0412D7C0" w14:textId="77777777" w:rsidR="003011F1" w:rsidRPr="009E2A5C" w:rsidRDefault="003011F1" w:rsidP="009365D2">
      <w:pPr>
        <w:ind w:left="0" w:hanging="2"/>
        <w:jc w:val="center"/>
        <w:rPr>
          <w:rFonts w:ascii="Century Gothic" w:hAnsi="Century Gothic"/>
          <w:sz w:val="20"/>
          <w:szCs w:val="20"/>
        </w:rPr>
      </w:pPr>
    </w:p>
    <w:p w14:paraId="61EB9606" w14:textId="77777777" w:rsidR="003011F1" w:rsidRPr="009E2A5C" w:rsidRDefault="003011F1" w:rsidP="009365D2">
      <w:pPr>
        <w:ind w:left="0" w:hanging="2"/>
        <w:jc w:val="center"/>
        <w:rPr>
          <w:rFonts w:ascii="Century Gothic" w:hAnsi="Century Gothic"/>
          <w:sz w:val="20"/>
          <w:szCs w:val="20"/>
          <w:lang w:eastAsia="es-AR"/>
        </w:rPr>
      </w:pPr>
      <w:r w:rsidRPr="009E2A5C">
        <w:rPr>
          <w:rFonts w:ascii="Century Gothic" w:hAnsi="Century Gothic"/>
          <w:sz w:val="20"/>
          <w:szCs w:val="20"/>
        </w:rPr>
        <w:t>DESPACHO N.º 038</w:t>
      </w:r>
    </w:p>
    <w:p w14:paraId="25E743A4" w14:textId="77777777" w:rsidR="003011F1" w:rsidRPr="009E2A5C" w:rsidRDefault="003011F1" w:rsidP="009365D2">
      <w:pPr>
        <w:ind w:left="0" w:hanging="2"/>
        <w:jc w:val="right"/>
        <w:rPr>
          <w:rFonts w:ascii="Century Gothic" w:hAnsi="Century Gothic"/>
          <w:sz w:val="20"/>
          <w:szCs w:val="20"/>
          <w:lang w:val="es-AR"/>
        </w:rPr>
      </w:pPr>
      <w:r w:rsidRPr="009E2A5C">
        <w:rPr>
          <w:rFonts w:ascii="Century Gothic" w:hAnsi="Century Gothic"/>
          <w:sz w:val="20"/>
          <w:szCs w:val="20"/>
        </w:rPr>
        <w:t>GENERAL PICO, 08 de mayo de 2024</w:t>
      </w:r>
    </w:p>
    <w:p w14:paraId="341AADCA" w14:textId="77777777" w:rsidR="003011F1" w:rsidRPr="009E2A5C" w:rsidRDefault="003011F1">
      <w:pPr>
        <w:pBdr>
          <w:top w:val="nil"/>
          <w:left w:val="nil"/>
          <w:bottom w:val="nil"/>
          <w:right w:val="nil"/>
          <w:between w:val="nil"/>
        </w:pBdr>
        <w:ind w:left="0" w:hanging="2"/>
        <w:jc w:val="right"/>
        <w:rPr>
          <w:rFonts w:ascii="Century Gothic" w:eastAsia="Century Gothic" w:hAnsi="Century Gothic" w:cs="Century Gothic"/>
          <w:color w:val="000000"/>
          <w:sz w:val="20"/>
          <w:szCs w:val="20"/>
          <w:lang w:val="es-AR"/>
        </w:rPr>
      </w:pPr>
    </w:p>
    <w:p w14:paraId="7E89F599" w14:textId="77777777" w:rsidR="003011F1" w:rsidRPr="009E2A5C" w:rsidRDefault="003011F1">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VISTO:</w:t>
      </w:r>
    </w:p>
    <w:p w14:paraId="0D9FD8E9" w14:textId="77777777" w:rsidR="003011F1" w:rsidRPr="009E2A5C" w:rsidRDefault="003011F1" w:rsidP="00CE7A39">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sz w:val="20"/>
          <w:szCs w:val="20"/>
        </w:rPr>
        <w:t xml:space="preserve">La Resolución N.º </w:t>
      </w:r>
      <w:hyperlink r:id="rId21">
        <w:r w:rsidRPr="009E2A5C">
          <w:rPr>
            <w:rFonts w:ascii="Century Gothic" w:eastAsia="Century Gothic" w:hAnsi="Century Gothic" w:cs="Century Gothic"/>
            <w:color w:val="0000FF"/>
            <w:sz w:val="20"/>
            <w:szCs w:val="20"/>
            <w:u w:val="single"/>
          </w:rPr>
          <w:t>033/2003</w:t>
        </w:r>
      </w:hyperlink>
      <w:r w:rsidRPr="009E2A5C">
        <w:rPr>
          <w:rFonts w:ascii="Century Gothic" w:eastAsia="Century Gothic" w:hAnsi="Century Gothic" w:cs="Century Gothic"/>
          <w:sz w:val="20"/>
          <w:szCs w:val="20"/>
        </w:rPr>
        <w:t xml:space="preserve"> del Consejo Superior de la </w:t>
      </w:r>
      <w:proofErr w:type="spellStart"/>
      <w:r w:rsidRPr="009E2A5C">
        <w:rPr>
          <w:rFonts w:ascii="Century Gothic" w:eastAsia="Century Gothic" w:hAnsi="Century Gothic" w:cs="Century Gothic"/>
          <w:sz w:val="20"/>
          <w:szCs w:val="20"/>
        </w:rPr>
        <w:t>UNLPam</w:t>
      </w:r>
      <w:proofErr w:type="spellEnd"/>
      <w:r w:rsidRPr="009E2A5C">
        <w:rPr>
          <w:rFonts w:ascii="Century Gothic" w:eastAsia="Century Gothic" w:hAnsi="Century Gothic" w:cs="Century Gothic"/>
          <w:sz w:val="20"/>
          <w:szCs w:val="20"/>
        </w:rPr>
        <w:t xml:space="preserve"> se crea la Editorial de la Universidad Nacional de La Pampa (</w:t>
      </w:r>
      <w:proofErr w:type="spellStart"/>
      <w:r w:rsidRPr="009E2A5C">
        <w:rPr>
          <w:rFonts w:ascii="Century Gothic" w:eastAsia="Century Gothic" w:hAnsi="Century Gothic" w:cs="Century Gothic"/>
          <w:sz w:val="20"/>
          <w:szCs w:val="20"/>
        </w:rPr>
        <w:t>EDUNLPam</w:t>
      </w:r>
      <w:proofErr w:type="spellEnd"/>
      <w:r w:rsidRPr="009E2A5C">
        <w:rPr>
          <w:rFonts w:ascii="Century Gothic" w:eastAsia="Century Gothic" w:hAnsi="Century Gothic" w:cs="Century Gothic"/>
          <w:sz w:val="20"/>
          <w:szCs w:val="20"/>
        </w:rPr>
        <w:t>) y se aprueba el Reglamento de Funcionamiento de la Editorial</w:t>
      </w:r>
      <w:r w:rsidRPr="009E2A5C">
        <w:rPr>
          <w:rFonts w:ascii="Century Gothic" w:eastAsia="Century Gothic" w:hAnsi="Century Gothic" w:cs="Century Gothic"/>
          <w:color w:val="000000"/>
          <w:sz w:val="20"/>
          <w:szCs w:val="20"/>
        </w:rPr>
        <w:t xml:space="preserve">, y </w:t>
      </w:r>
    </w:p>
    <w:p w14:paraId="48510C87" w14:textId="77777777" w:rsidR="003011F1" w:rsidRPr="009E2A5C" w:rsidRDefault="003011F1">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685A857C" w14:textId="77777777" w:rsidR="003011F1" w:rsidRPr="009E2A5C" w:rsidRDefault="003011F1">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CONSIDERANDO:</w:t>
      </w:r>
    </w:p>
    <w:p w14:paraId="73BFDC35" w14:textId="77777777" w:rsidR="003011F1" w:rsidRPr="009E2A5C" w:rsidRDefault="003011F1" w:rsidP="00CE7A39">
      <w:pPr>
        <w:ind w:left="-2" w:firstLineChars="283" w:firstLine="566"/>
        <w:jc w:val="both"/>
        <w:rPr>
          <w:rFonts w:ascii="Century Gothic" w:eastAsia="Century Gothic" w:hAnsi="Century Gothic" w:cs="Century Gothic"/>
          <w:sz w:val="20"/>
          <w:szCs w:val="20"/>
        </w:rPr>
      </w:pPr>
      <w:proofErr w:type="gramStart"/>
      <w:r w:rsidRPr="009E2A5C">
        <w:rPr>
          <w:rFonts w:ascii="Century Gothic" w:eastAsia="Century Gothic" w:hAnsi="Century Gothic" w:cs="Century Gothic"/>
          <w:sz w:val="20"/>
          <w:szCs w:val="20"/>
        </w:rPr>
        <w:t>Que</w:t>
      </w:r>
      <w:proofErr w:type="gramEnd"/>
      <w:r w:rsidRPr="009E2A5C">
        <w:rPr>
          <w:rFonts w:ascii="Century Gothic" w:eastAsia="Century Gothic" w:hAnsi="Century Gothic" w:cs="Century Gothic"/>
          <w:sz w:val="20"/>
          <w:szCs w:val="20"/>
        </w:rPr>
        <w:t xml:space="preserve"> en el Reglamento de Funcionamiento de la Editorial, en su Capítulo IV, “De su Estructura”, Artículo 5º b.4. se establece que el Consejo Editor de la Editorial de la </w:t>
      </w:r>
      <w:proofErr w:type="spellStart"/>
      <w:r w:rsidRPr="009E2A5C">
        <w:rPr>
          <w:rFonts w:ascii="Century Gothic" w:eastAsia="Century Gothic" w:hAnsi="Century Gothic" w:cs="Century Gothic"/>
          <w:sz w:val="20"/>
          <w:szCs w:val="20"/>
        </w:rPr>
        <w:t>UNLPam</w:t>
      </w:r>
      <w:proofErr w:type="spellEnd"/>
      <w:r w:rsidRPr="009E2A5C">
        <w:rPr>
          <w:rFonts w:ascii="Century Gothic" w:eastAsia="Century Gothic" w:hAnsi="Century Gothic" w:cs="Century Gothic"/>
          <w:sz w:val="20"/>
          <w:szCs w:val="20"/>
        </w:rPr>
        <w:t xml:space="preserve"> está conformado por un representante titular y un suplente por cada Unidad Académica de la Universidad Nacional de La Pampa, como miembros electivos.</w:t>
      </w:r>
    </w:p>
    <w:p w14:paraId="226FC841" w14:textId="77777777" w:rsidR="003011F1" w:rsidRPr="009E2A5C" w:rsidRDefault="003011F1" w:rsidP="00CE7A39">
      <w:pPr>
        <w:ind w:left="-2" w:firstLineChars="283" w:firstLine="566"/>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Que en Artículo 8º del mencionado Reglamento también se establece que: “Los miembros electivos del Consejo Editor serán elegidos por el Consejo Superior o Consejos Directivos de las Facultades de la Universidad Nacional de La Pampa y durarán en sus funciones dos años, pudiendo ser renovados en sus funciones en forma indefinida”.</w:t>
      </w:r>
    </w:p>
    <w:p w14:paraId="356227C7" w14:textId="77777777" w:rsidR="003011F1" w:rsidRPr="009E2A5C" w:rsidRDefault="003011F1" w:rsidP="00CE7A39">
      <w:pPr>
        <w:ind w:left="-2" w:firstLineChars="283" w:firstLine="566"/>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 xml:space="preserve">Que mediante Resolución N.º </w:t>
      </w:r>
      <w:hyperlink r:id="rId22">
        <w:r w:rsidRPr="009E2A5C">
          <w:rPr>
            <w:rFonts w:ascii="Century Gothic" w:eastAsia="Century Gothic" w:hAnsi="Century Gothic" w:cs="Century Gothic"/>
            <w:color w:val="0000FF"/>
            <w:sz w:val="20"/>
            <w:szCs w:val="20"/>
            <w:u w:val="single"/>
          </w:rPr>
          <w:t>065/22</w:t>
        </w:r>
      </w:hyperlink>
      <w:r w:rsidRPr="009E2A5C">
        <w:rPr>
          <w:rFonts w:ascii="Century Gothic" w:eastAsia="Century Gothic" w:hAnsi="Century Gothic" w:cs="Century Gothic"/>
          <w:sz w:val="20"/>
          <w:szCs w:val="20"/>
        </w:rPr>
        <w:t xml:space="preserve"> del Consejo Directivo, se designaron hasta el 31/05/2024 los anteriores representantes de la Facultad de Ingeniería ante la </w:t>
      </w:r>
      <w:proofErr w:type="spellStart"/>
      <w:r w:rsidRPr="009E2A5C">
        <w:rPr>
          <w:rFonts w:ascii="Century Gothic" w:eastAsia="Century Gothic" w:hAnsi="Century Gothic" w:cs="Century Gothic"/>
          <w:sz w:val="20"/>
          <w:szCs w:val="20"/>
        </w:rPr>
        <w:t>EDUNLPam</w:t>
      </w:r>
      <w:proofErr w:type="spellEnd"/>
      <w:r w:rsidRPr="009E2A5C">
        <w:rPr>
          <w:rFonts w:ascii="Century Gothic" w:eastAsia="Century Gothic" w:hAnsi="Century Gothic" w:cs="Century Gothic"/>
          <w:sz w:val="20"/>
          <w:szCs w:val="20"/>
        </w:rPr>
        <w:t>.</w:t>
      </w:r>
    </w:p>
    <w:p w14:paraId="119CBFAF" w14:textId="77777777" w:rsidR="003011F1" w:rsidRPr="009E2A5C" w:rsidRDefault="003011F1" w:rsidP="00CE7A39">
      <w:pPr>
        <w:ind w:left="-2" w:firstLineChars="283" w:firstLine="566"/>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Que corresponde designar los representantes de la Facultad de Ingeniería.</w:t>
      </w:r>
    </w:p>
    <w:p w14:paraId="45724D81" w14:textId="77777777" w:rsidR="003011F1" w:rsidRPr="009E2A5C" w:rsidRDefault="003011F1" w:rsidP="009365D2">
      <w:pPr>
        <w:ind w:leftChars="1" w:left="2" w:firstLineChars="282" w:firstLine="564"/>
        <w:rPr>
          <w:rFonts w:ascii="Century Gothic" w:hAnsi="Century Gothic"/>
          <w:sz w:val="20"/>
          <w:szCs w:val="20"/>
          <w:lang w:eastAsia="es-AR"/>
        </w:rPr>
      </w:pPr>
      <w:r w:rsidRPr="009E2A5C">
        <w:rPr>
          <w:rFonts w:ascii="Century Gothic" w:hAnsi="Century Gothic"/>
          <w:sz w:val="20"/>
          <w:szCs w:val="20"/>
        </w:rPr>
        <w:t xml:space="preserve">POR ELLO </w:t>
      </w:r>
    </w:p>
    <w:p w14:paraId="4D1418CB" w14:textId="77777777" w:rsidR="003011F1" w:rsidRPr="009E2A5C" w:rsidRDefault="003011F1" w:rsidP="009365D2">
      <w:pPr>
        <w:ind w:left="-2" w:firstLineChars="283" w:firstLine="566"/>
        <w:rPr>
          <w:rFonts w:ascii="Century Gothic" w:hAnsi="Century Gothic"/>
          <w:sz w:val="20"/>
          <w:szCs w:val="20"/>
        </w:rPr>
      </w:pPr>
      <w:r w:rsidRPr="009E2A5C">
        <w:rPr>
          <w:rFonts w:ascii="Century Gothic" w:hAnsi="Century Gothic"/>
          <w:sz w:val="20"/>
          <w:szCs w:val="20"/>
        </w:rPr>
        <w:t>LA COMISIÓN DE LEGISLACIÓN Y REGLAMENTO</w:t>
      </w:r>
    </w:p>
    <w:p w14:paraId="1707EFCD" w14:textId="77777777" w:rsidR="003011F1" w:rsidRPr="009E2A5C" w:rsidRDefault="003011F1" w:rsidP="009365D2">
      <w:pPr>
        <w:ind w:left="-2" w:firstLineChars="283" w:firstLine="566"/>
        <w:rPr>
          <w:rFonts w:ascii="Century Gothic" w:hAnsi="Century Gothic"/>
          <w:sz w:val="20"/>
          <w:szCs w:val="20"/>
          <w:lang w:eastAsia="es-AR"/>
        </w:rPr>
      </w:pPr>
      <w:r w:rsidRPr="009E2A5C">
        <w:rPr>
          <w:rFonts w:ascii="Century Gothic" w:hAnsi="Century Gothic"/>
          <w:sz w:val="20"/>
          <w:szCs w:val="20"/>
        </w:rPr>
        <w:t>DEL CONSEJO DIRECTIVO DE LA FACULTAD DE INGENIERÍA</w:t>
      </w:r>
    </w:p>
    <w:p w14:paraId="26874CF6" w14:textId="77777777" w:rsidR="003011F1" w:rsidRPr="009E2A5C" w:rsidRDefault="003011F1" w:rsidP="009365D2">
      <w:pPr>
        <w:ind w:left="0" w:hanging="2"/>
        <w:rPr>
          <w:rFonts w:ascii="Century Gothic" w:hAnsi="Century Gothic"/>
          <w:sz w:val="20"/>
          <w:szCs w:val="20"/>
          <w:lang w:val="es-AR"/>
        </w:rPr>
      </w:pPr>
      <w:r w:rsidRPr="009E2A5C">
        <w:rPr>
          <w:rFonts w:ascii="Century Gothic" w:hAnsi="Century Gothic"/>
          <w:sz w:val="20"/>
          <w:szCs w:val="20"/>
        </w:rPr>
        <w:tab/>
      </w:r>
    </w:p>
    <w:p w14:paraId="2FA049C4" w14:textId="77777777" w:rsidR="003011F1" w:rsidRPr="009E2A5C" w:rsidRDefault="003011F1" w:rsidP="009365D2">
      <w:pPr>
        <w:ind w:left="0" w:hanging="2"/>
        <w:jc w:val="center"/>
        <w:rPr>
          <w:rFonts w:ascii="Century Gothic" w:hAnsi="Century Gothic"/>
          <w:sz w:val="20"/>
          <w:szCs w:val="20"/>
          <w:lang w:eastAsia="es-AR"/>
        </w:rPr>
      </w:pPr>
      <w:r w:rsidRPr="009E2A5C">
        <w:rPr>
          <w:rFonts w:ascii="Century Gothic" w:hAnsi="Century Gothic"/>
          <w:sz w:val="20"/>
          <w:szCs w:val="20"/>
        </w:rPr>
        <w:t>RECOMIENDA</w:t>
      </w:r>
    </w:p>
    <w:p w14:paraId="333ABA39" w14:textId="77777777" w:rsidR="003011F1" w:rsidRPr="009E2A5C" w:rsidRDefault="003011F1">
      <w:pPr>
        <w:pBdr>
          <w:top w:val="nil"/>
          <w:left w:val="nil"/>
          <w:bottom w:val="nil"/>
          <w:right w:val="nil"/>
          <w:between w:val="nil"/>
        </w:pBdr>
        <w:ind w:left="0" w:hanging="2"/>
        <w:jc w:val="center"/>
        <w:rPr>
          <w:rFonts w:ascii="Century Gothic" w:eastAsia="Century Gothic" w:hAnsi="Century Gothic" w:cs="Century Gothic"/>
          <w:color w:val="000000"/>
          <w:sz w:val="20"/>
          <w:szCs w:val="20"/>
        </w:rPr>
      </w:pPr>
    </w:p>
    <w:p w14:paraId="6F06E443" w14:textId="77777777" w:rsidR="003011F1" w:rsidRPr="009E2A5C" w:rsidRDefault="003011F1">
      <w:pPr>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ARTÍCULO 1º.- Designar desde el 01/06/2024 y hasta el 31/05/2026 en representación de la Facultad de Ingeniería ante la Editorial de la Universidad Nacional de La Pampa (</w:t>
      </w:r>
      <w:proofErr w:type="spellStart"/>
      <w:r w:rsidRPr="009E2A5C">
        <w:rPr>
          <w:rFonts w:ascii="Century Gothic" w:eastAsia="Century Gothic" w:hAnsi="Century Gothic" w:cs="Century Gothic"/>
          <w:sz w:val="20"/>
          <w:szCs w:val="20"/>
        </w:rPr>
        <w:t>EDUNLPam</w:t>
      </w:r>
      <w:proofErr w:type="spellEnd"/>
      <w:r w:rsidRPr="009E2A5C">
        <w:rPr>
          <w:rFonts w:ascii="Century Gothic" w:eastAsia="Century Gothic" w:hAnsi="Century Gothic" w:cs="Century Gothic"/>
          <w:sz w:val="20"/>
          <w:szCs w:val="20"/>
        </w:rPr>
        <w:t xml:space="preserve">), como miembros electivos a: </w:t>
      </w:r>
    </w:p>
    <w:p w14:paraId="766FCA15" w14:textId="77777777" w:rsidR="003011F1" w:rsidRPr="009E2A5C" w:rsidRDefault="003011F1">
      <w:pPr>
        <w:ind w:left="0" w:hanging="2"/>
        <w:jc w:val="both"/>
        <w:rPr>
          <w:rFonts w:ascii="Century Gothic" w:eastAsia="Century Gothic" w:hAnsi="Century Gothic" w:cs="Century Gothic"/>
          <w:sz w:val="20"/>
          <w:szCs w:val="20"/>
        </w:rPr>
      </w:pPr>
    </w:p>
    <w:p w14:paraId="39A88FA0" w14:textId="77777777" w:rsidR="003011F1" w:rsidRPr="009E2A5C" w:rsidRDefault="003011F1">
      <w:pPr>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 xml:space="preserve">Representante Titular: Mg. María Soledad MIEZA, DNI 23.992.905. </w:t>
      </w:r>
    </w:p>
    <w:p w14:paraId="129ABAAE" w14:textId="77777777" w:rsidR="003011F1" w:rsidRPr="009E2A5C" w:rsidRDefault="003011F1">
      <w:pPr>
        <w:ind w:left="0" w:hanging="2"/>
        <w:jc w:val="both"/>
        <w:rPr>
          <w:rFonts w:ascii="Century Gothic" w:eastAsia="Century Gothic" w:hAnsi="Century Gothic" w:cs="Century Gothic"/>
          <w:sz w:val="20"/>
          <w:szCs w:val="20"/>
        </w:rPr>
      </w:pPr>
    </w:p>
    <w:p w14:paraId="54F8589C" w14:textId="77777777" w:rsidR="003011F1" w:rsidRPr="009E2A5C" w:rsidRDefault="00000000">
      <w:pPr>
        <w:ind w:left="0" w:hanging="2"/>
        <w:jc w:val="both"/>
        <w:rPr>
          <w:rFonts w:ascii="Century Gothic" w:eastAsia="Century Gothic" w:hAnsi="Century Gothic" w:cs="Century Gothic"/>
          <w:sz w:val="20"/>
          <w:szCs w:val="20"/>
        </w:rPr>
      </w:pPr>
      <w:sdt>
        <w:sdtPr>
          <w:rPr>
            <w:rFonts w:ascii="Century Gothic" w:eastAsia="Century Gothic" w:hAnsi="Century Gothic" w:cs="Century Gothic"/>
            <w:sz w:val="20"/>
            <w:szCs w:val="20"/>
          </w:rPr>
          <w:tag w:val="goog_rdk_0"/>
          <w:id w:val="1881213507"/>
        </w:sdtPr>
        <w:sdtContent/>
      </w:sdt>
      <w:r w:rsidR="003011F1" w:rsidRPr="009E2A5C">
        <w:rPr>
          <w:rFonts w:ascii="Century Gothic" w:eastAsia="Century Gothic" w:hAnsi="Century Gothic" w:cs="Century Gothic"/>
          <w:sz w:val="20"/>
          <w:szCs w:val="20"/>
        </w:rPr>
        <w:t xml:space="preserve">Representante Suplente: Dra. Araceli </w:t>
      </w:r>
      <w:proofErr w:type="spellStart"/>
      <w:r w:rsidR="003011F1" w:rsidRPr="009E2A5C">
        <w:rPr>
          <w:rFonts w:ascii="Century Gothic" w:eastAsia="Century Gothic" w:hAnsi="Century Gothic" w:cs="Century Gothic"/>
          <w:sz w:val="20"/>
          <w:szCs w:val="20"/>
        </w:rPr>
        <w:t>Elisabet</w:t>
      </w:r>
      <w:proofErr w:type="spellEnd"/>
      <w:r w:rsidR="003011F1" w:rsidRPr="009E2A5C">
        <w:rPr>
          <w:rFonts w:ascii="Century Gothic" w:eastAsia="Century Gothic" w:hAnsi="Century Gothic" w:cs="Century Gothic"/>
          <w:sz w:val="20"/>
          <w:szCs w:val="20"/>
        </w:rPr>
        <w:t xml:space="preserve"> HERNÁNDEZ, 26.334.569. </w:t>
      </w:r>
    </w:p>
    <w:p w14:paraId="566C49BD" w14:textId="77777777" w:rsidR="003011F1" w:rsidRPr="009E2A5C" w:rsidRDefault="003011F1">
      <w:pPr>
        <w:ind w:left="0" w:hanging="2"/>
        <w:jc w:val="both"/>
        <w:rPr>
          <w:rFonts w:ascii="Century Gothic" w:eastAsia="Century Gothic" w:hAnsi="Century Gothic" w:cs="Century Gothic"/>
          <w:sz w:val="20"/>
          <w:szCs w:val="20"/>
        </w:rPr>
      </w:pPr>
    </w:p>
    <w:p w14:paraId="1355B52C" w14:textId="77777777" w:rsidR="003011F1" w:rsidRPr="009E2A5C" w:rsidRDefault="003011F1" w:rsidP="009365D2">
      <w:pPr>
        <w:ind w:left="0" w:hanging="2"/>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 xml:space="preserve">ARTÍCULO 2º.- De </w:t>
      </w:r>
      <w:proofErr w:type="gramStart"/>
      <w:r w:rsidRPr="009E2A5C">
        <w:rPr>
          <w:rFonts w:ascii="Century Gothic" w:eastAsia="Century Gothic" w:hAnsi="Century Gothic" w:cs="Century Gothic"/>
          <w:color w:val="000000"/>
          <w:sz w:val="20"/>
          <w:szCs w:val="20"/>
        </w:rPr>
        <w:t>forma.-</w:t>
      </w:r>
      <w:proofErr w:type="gramEnd"/>
    </w:p>
    <w:p w14:paraId="5A1426D5" w14:textId="77777777" w:rsidR="003011F1" w:rsidRPr="009E2A5C" w:rsidRDefault="003011F1" w:rsidP="009365D2">
      <w:pPr>
        <w:ind w:left="0" w:hanging="2"/>
        <w:jc w:val="both"/>
        <w:rPr>
          <w:rFonts w:ascii="Century Gothic" w:eastAsia="Century Gothic" w:hAnsi="Century Gothic" w:cs="Century Gothic"/>
          <w:sz w:val="20"/>
          <w:szCs w:val="20"/>
        </w:rPr>
      </w:pPr>
    </w:p>
    <w:p w14:paraId="5222AF04" w14:textId="77777777" w:rsidR="003011F1" w:rsidRPr="009E2A5C" w:rsidRDefault="003011F1" w:rsidP="00034503">
      <w:pPr>
        <w:pStyle w:val="Normal10"/>
        <w:ind w:left="0"/>
      </w:pPr>
    </w:p>
    <w:p w14:paraId="17A10D0A" w14:textId="77777777" w:rsidR="003011F1" w:rsidRPr="00265A38" w:rsidRDefault="003011F1" w:rsidP="00034503">
      <w:pPr>
        <w:pStyle w:val="Normal10"/>
        <w:ind w:left="0"/>
        <w:rPr>
          <w:lang w:val="es-AR"/>
        </w:rPr>
      </w:pPr>
      <w:r w:rsidRPr="00265A38">
        <w:rPr>
          <w:lang w:val="es-AR"/>
        </w:rPr>
        <w:t>HERNÁNDEZ, A.</w:t>
      </w:r>
    </w:p>
    <w:p w14:paraId="187DF148" w14:textId="77777777" w:rsidR="003011F1" w:rsidRPr="00034503" w:rsidRDefault="003011F1" w:rsidP="00034503">
      <w:pPr>
        <w:pStyle w:val="Normal10"/>
        <w:ind w:left="0"/>
        <w:rPr>
          <w:lang w:val="en-US"/>
        </w:rPr>
      </w:pPr>
      <w:r w:rsidRPr="00034503">
        <w:rPr>
          <w:lang w:val="en-US"/>
        </w:rPr>
        <w:t>KOVAC, F.</w:t>
      </w:r>
    </w:p>
    <w:p w14:paraId="329E16EC" w14:textId="77777777" w:rsidR="003011F1" w:rsidRPr="00034503" w:rsidRDefault="003011F1" w:rsidP="00034503">
      <w:pPr>
        <w:pStyle w:val="Normal10"/>
        <w:ind w:left="0"/>
        <w:rPr>
          <w:lang w:val="en-US"/>
        </w:rPr>
      </w:pPr>
      <w:r w:rsidRPr="00034503">
        <w:rPr>
          <w:lang w:val="en-US"/>
        </w:rPr>
        <w:t>MICHELIS, A.</w:t>
      </w:r>
    </w:p>
    <w:p w14:paraId="75E22550" w14:textId="77777777" w:rsidR="003011F1" w:rsidRPr="00034503" w:rsidRDefault="003011F1" w:rsidP="009365D2">
      <w:pPr>
        <w:ind w:left="0" w:hanging="2"/>
        <w:jc w:val="both"/>
        <w:rPr>
          <w:rFonts w:ascii="Century Gothic" w:eastAsia="Century Gothic" w:hAnsi="Century Gothic" w:cs="Century Gothic"/>
          <w:sz w:val="20"/>
          <w:szCs w:val="20"/>
          <w:lang w:val="en-US"/>
        </w:rPr>
      </w:pPr>
    </w:p>
    <w:p w14:paraId="7FBE5622" w14:textId="77777777" w:rsidR="003011F1" w:rsidRPr="00034503" w:rsidRDefault="003011F1" w:rsidP="009365D2">
      <w:pPr>
        <w:pBdr>
          <w:top w:val="nil"/>
          <w:left w:val="nil"/>
          <w:bottom w:val="nil"/>
          <w:right w:val="nil"/>
          <w:between w:val="nil"/>
        </w:pBdr>
        <w:ind w:left="0" w:hanging="2"/>
        <w:jc w:val="both"/>
        <w:rPr>
          <w:rFonts w:ascii="Century Gothic" w:hAnsi="Century Gothic"/>
          <w:sz w:val="20"/>
          <w:szCs w:val="20"/>
          <w:lang w:val="en-US"/>
        </w:rPr>
      </w:pPr>
    </w:p>
    <w:p w14:paraId="0AE435EF" w14:textId="77777777" w:rsidR="00890312" w:rsidRPr="00034503" w:rsidRDefault="00890312">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highlight w:val="yellow"/>
          <w:lang w:val="en-US" w:eastAsia="es-AR"/>
        </w:rPr>
      </w:pPr>
    </w:p>
    <w:p w14:paraId="798993C4" w14:textId="5B87FC3A" w:rsidR="00186371" w:rsidRPr="00034503" w:rsidRDefault="00186371">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highlight w:val="yellow"/>
          <w:lang w:val="en-US" w:eastAsia="es-AR"/>
        </w:rPr>
      </w:pPr>
      <w:r w:rsidRPr="00034503">
        <w:rPr>
          <w:rFonts w:ascii="Century Gothic" w:eastAsia="Century Gothic" w:hAnsi="Century Gothic" w:cs="Century Gothic"/>
          <w:position w:val="0"/>
          <w:sz w:val="20"/>
          <w:szCs w:val="20"/>
          <w:highlight w:val="yellow"/>
          <w:lang w:val="en-US" w:eastAsia="es-AR"/>
        </w:rPr>
        <w:br w:type="page"/>
      </w:r>
    </w:p>
    <w:p w14:paraId="309EA526" w14:textId="77777777" w:rsidR="00890312" w:rsidRPr="009E2A5C" w:rsidRDefault="00890312" w:rsidP="00890312">
      <w:pPr>
        <w:ind w:leftChars="0" w:left="2" w:hanging="2"/>
        <w:jc w:val="both"/>
        <w:rPr>
          <w:rFonts w:ascii="Century Gothic" w:eastAsia="Century Gothic" w:hAnsi="Century Gothic" w:cs="Century Gothic"/>
          <w:sz w:val="20"/>
          <w:szCs w:val="20"/>
          <w:highlight w:val="yellow"/>
        </w:rPr>
      </w:pPr>
      <w:r w:rsidRPr="009E2A5C">
        <w:rPr>
          <w:rFonts w:ascii="Century Gothic" w:eastAsia="Century Gothic" w:hAnsi="Century Gothic" w:cs="Century Gothic"/>
          <w:b/>
          <w:sz w:val="20"/>
          <w:szCs w:val="20"/>
          <w:highlight w:val="yellow"/>
        </w:rPr>
        <w:lastRenderedPageBreak/>
        <w:t>4.5.</w:t>
      </w:r>
      <w:r w:rsidRPr="009E2A5C">
        <w:rPr>
          <w:rFonts w:ascii="Century Gothic" w:eastAsia="Century Gothic" w:hAnsi="Century Gothic" w:cs="Century Gothic"/>
          <w:sz w:val="20"/>
          <w:szCs w:val="20"/>
          <w:highlight w:val="yellow"/>
        </w:rPr>
        <w:t xml:space="preserve"> Despacho N.º 039, recomienda convocar al Personal Docente (Profesores y Docentes Auxiliares regulares e interinos) a elecciones para ocupar los cargos de </w:t>
      </w:r>
      <w:proofErr w:type="gramStart"/>
      <w:r w:rsidRPr="009E2A5C">
        <w:rPr>
          <w:rFonts w:ascii="Century Gothic" w:eastAsia="Century Gothic" w:hAnsi="Century Gothic" w:cs="Century Gothic"/>
          <w:sz w:val="20"/>
          <w:szCs w:val="20"/>
          <w:highlight w:val="yellow"/>
        </w:rPr>
        <w:t>Directores</w:t>
      </w:r>
      <w:proofErr w:type="gramEnd"/>
      <w:r w:rsidRPr="009E2A5C">
        <w:rPr>
          <w:rFonts w:ascii="Century Gothic" w:eastAsia="Century Gothic" w:hAnsi="Century Gothic" w:cs="Century Gothic"/>
          <w:sz w:val="20"/>
          <w:szCs w:val="20"/>
          <w:highlight w:val="yellow"/>
        </w:rPr>
        <w:t xml:space="preserve"> de Departamentos.</w:t>
      </w:r>
    </w:p>
    <w:p w14:paraId="57B262F6" w14:textId="77777777" w:rsidR="00890312" w:rsidRPr="009E2A5C" w:rsidRDefault="00890312">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highlight w:val="yellow"/>
          <w:lang w:eastAsia="es-AR"/>
        </w:rPr>
      </w:pPr>
    </w:p>
    <w:p w14:paraId="1DDD2DE9" w14:textId="77777777" w:rsidR="003011F1" w:rsidRPr="009E2A5C" w:rsidRDefault="003011F1" w:rsidP="008128FF">
      <w:pPr>
        <w:pStyle w:val="Encabezado"/>
        <w:ind w:left="0" w:hanging="2"/>
        <w:jc w:val="center"/>
        <w:rPr>
          <w:rFonts w:ascii="Century Gothic" w:hAnsi="Century Gothic"/>
          <w:position w:val="0"/>
          <w:sz w:val="20"/>
          <w:szCs w:val="20"/>
          <w:lang w:eastAsia="es-AR"/>
        </w:rPr>
      </w:pPr>
      <w:r w:rsidRPr="009E2A5C">
        <w:rPr>
          <w:rFonts w:ascii="Century Gothic" w:hAnsi="Century Gothic"/>
          <w:sz w:val="20"/>
          <w:szCs w:val="20"/>
        </w:rPr>
        <w:t>COMISIÓN DE LEGISLACIÓN Y REGLAMENTO</w:t>
      </w:r>
    </w:p>
    <w:p w14:paraId="4936FEFD" w14:textId="77777777" w:rsidR="003011F1" w:rsidRPr="009E2A5C" w:rsidRDefault="003011F1" w:rsidP="008128FF">
      <w:pPr>
        <w:spacing w:line="240" w:lineRule="auto"/>
        <w:ind w:leftChars="0" w:left="2" w:hanging="2"/>
        <w:jc w:val="center"/>
        <w:rPr>
          <w:rFonts w:ascii="Century Gothic" w:hAnsi="Century Gothic"/>
          <w:sz w:val="20"/>
          <w:szCs w:val="20"/>
        </w:rPr>
      </w:pPr>
    </w:p>
    <w:p w14:paraId="5DE1045A" w14:textId="77777777" w:rsidR="003011F1" w:rsidRPr="009E2A5C" w:rsidRDefault="003011F1" w:rsidP="008128FF">
      <w:pPr>
        <w:spacing w:line="240" w:lineRule="auto"/>
        <w:ind w:leftChars="0" w:left="2" w:hanging="2"/>
        <w:jc w:val="center"/>
        <w:rPr>
          <w:rFonts w:ascii="Century Gothic" w:hAnsi="Century Gothic"/>
          <w:position w:val="0"/>
          <w:sz w:val="20"/>
          <w:szCs w:val="20"/>
          <w:lang w:eastAsia="es-AR"/>
        </w:rPr>
      </w:pPr>
      <w:r w:rsidRPr="009E2A5C">
        <w:rPr>
          <w:rFonts w:ascii="Century Gothic" w:hAnsi="Century Gothic"/>
          <w:sz w:val="20"/>
          <w:szCs w:val="20"/>
        </w:rPr>
        <w:t>DESPACHO N.º 039</w:t>
      </w:r>
    </w:p>
    <w:p w14:paraId="1C70E5BC" w14:textId="77777777" w:rsidR="003011F1" w:rsidRPr="009E2A5C" w:rsidRDefault="003011F1" w:rsidP="008128FF">
      <w:pPr>
        <w:spacing w:line="240" w:lineRule="auto"/>
        <w:ind w:leftChars="0" w:left="2" w:hanging="2"/>
        <w:jc w:val="right"/>
        <w:rPr>
          <w:rFonts w:ascii="Century Gothic" w:hAnsi="Century Gothic"/>
          <w:sz w:val="20"/>
          <w:szCs w:val="20"/>
        </w:rPr>
      </w:pPr>
      <w:r w:rsidRPr="009E2A5C">
        <w:rPr>
          <w:rFonts w:ascii="Century Gothic" w:hAnsi="Century Gothic"/>
          <w:sz w:val="20"/>
          <w:szCs w:val="20"/>
        </w:rPr>
        <w:t>GENERAL PICO, 08 de mayo de 2024</w:t>
      </w:r>
    </w:p>
    <w:p w14:paraId="322A2C7F" w14:textId="77777777" w:rsidR="003011F1" w:rsidRPr="009E2A5C" w:rsidRDefault="003011F1" w:rsidP="008128FF">
      <w:pPr>
        <w:spacing w:line="240" w:lineRule="auto"/>
        <w:ind w:leftChars="0" w:left="2" w:hanging="2"/>
        <w:jc w:val="right"/>
        <w:rPr>
          <w:rFonts w:ascii="Century Gothic" w:hAnsi="Century Gothic"/>
          <w:sz w:val="20"/>
          <w:szCs w:val="20"/>
          <w:lang w:val="es-AR"/>
        </w:rPr>
      </w:pPr>
    </w:p>
    <w:p w14:paraId="16F9DDC1" w14:textId="77777777" w:rsidR="003011F1" w:rsidRPr="009E2A5C" w:rsidRDefault="003011F1">
      <w:pPr>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VISTO:</w:t>
      </w:r>
    </w:p>
    <w:p w14:paraId="0ABCF1E2" w14:textId="77777777" w:rsidR="003011F1" w:rsidRPr="009E2A5C" w:rsidRDefault="003011F1" w:rsidP="00685EBF">
      <w:pPr>
        <w:ind w:leftChars="0" w:left="0" w:firstLineChars="283" w:firstLine="566"/>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La Resolución N.º</w:t>
      </w:r>
      <w:hyperlink r:id="rId23">
        <w:r w:rsidRPr="009E2A5C">
          <w:rPr>
            <w:rFonts w:ascii="Century Gothic" w:eastAsia="Century Gothic" w:hAnsi="Century Gothic" w:cs="Century Gothic"/>
            <w:color w:val="1155CC"/>
            <w:sz w:val="20"/>
            <w:szCs w:val="20"/>
            <w:u w:val="single"/>
          </w:rPr>
          <w:t xml:space="preserve"> 173/2010</w:t>
        </w:r>
      </w:hyperlink>
      <w:r w:rsidRPr="009E2A5C">
        <w:rPr>
          <w:rFonts w:ascii="Century Gothic" w:eastAsia="Century Gothic" w:hAnsi="Century Gothic" w:cs="Century Gothic"/>
          <w:sz w:val="20"/>
          <w:szCs w:val="20"/>
        </w:rPr>
        <w:t xml:space="preserve"> del Consejo Superior mediante la cual se aprueba el nuevo Régimen de Organización Departamental de la Facultad de Ingeniería, y</w:t>
      </w:r>
    </w:p>
    <w:p w14:paraId="0D982A7F" w14:textId="77777777" w:rsidR="003011F1" w:rsidRPr="009E2A5C" w:rsidRDefault="003011F1" w:rsidP="00685EBF">
      <w:pPr>
        <w:ind w:leftChars="0" w:left="0" w:firstLineChars="283" w:firstLine="566"/>
        <w:jc w:val="both"/>
        <w:rPr>
          <w:rFonts w:ascii="Century Gothic" w:eastAsia="Century Gothic" w:hAnsi="Century Gothic" w:cs="Century Gothic"/>
          <w:sz w:val="20"/>
          <w:szCs w:val="20"/>
        </w:rPr>
      </w:pPr>
    </w:p>
    <w:p w14:paraId="21A2F0E0" w14:textId="77777777" w:rsidR="003011F1" w:rsidRPr="009E2A5C" w:rsidRDefault="003011F1">
      <w:pPr>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CONSIDERANDO:</w:t>
      </w:r>
    </w:p>
    <w:p w14:paraId="02FF97B2" w14:textId="77777777" w:rsidR="003011F1" w:rsidRPr="009E2A5C" w:rsidRDefault="003011F1" w:rsidP="00685EBF">
      <w:pPr>
        <w:ind w:leftChars="0" w:left="0" w:firstLineChars="283" w:firstLine="566"/>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 xml:space="preserve">Que en la Resolución N.º </w:t>
      </w:r>
      <w:hyperlink r:id="rId24">
        <w:r w:rsidRPr="009E2A5C">
          <w:rPr>
            <w:rFonts w:ascii="Century Gothic" w:eastAsia="Century Gothic" w:hAnsi="Century Gothic" w:cs="Century Gothic"/>
            <w:sz w:val="20"/>
            <w:szCs w:val="20"/>
          </w:rPr>
          <w:t>173/2010</w:t>
        </w:r>
      </w:hyperlink>
      <w:r w:rsidRPr="009E2A5C">
        <w:rPr>
          <w:rFonts w:ascii="Century Gothic" w:eastAsia="Century Gothic" w:hAnsi="Century Gothic" w:cs="Century Gothic"/>
          <w:sz w:val="20"/>
          <w:szCs w:val="20"/>
        </w:rPr>
        <w:t xml:space="preserve"> del Consejo Superior, en el punto 6.3.a., establece: “Las elecciones de Directores de Departamento se realizarán dentro de los 60 días posteriores a las generales de la Universidad donde se renuevan Consejeros Docentes de los </w:t>
      </w:r>
      <w:proofErr w:type="spellStart"/>
      <w:r w:rsidRPr="009E2A5C">
        <w:rPr>
          <w:rFonts w:ascii="Century Gothic" w:eastAsia="Century Gothic" w:hAnsi="Century Gothic" w:cs="Century Gothic"/>
          <w:sz w:val="20"/>
          <w:szCs w:val="20"/>
        </w:rPr>
        <w:t>Subclaustros</w:t>
      </w:r>
      <w:proofErr w:type="spellEnd"/>
      <w:r w:rsidRPr="009E2A5C">
        <w:rPr>
          <w:rFonts w:ascii="Century Gothic" w:eastAsia="Century Gothic" w:hAnsi="Century Gothic" w:cs="Century Gothic"/>
          <w:sz w:val="20"/>
          <w:szCs w:val="20"/>
        </w:rPr>
        <w:t xml:space="preserve"> Profesores y Auxiliares. El Consejo Directivo fijará la fecha para el acto eleccionario, y la misma se realizará de 8 h a 18 h, pudiendo finalizar con anterioridad cuando hayan votado todos los empadronados”.</w:t>
      </w:r>
    </w:p>
    <w:p w14:paraId="226B44BC" w14:textId="77777777" w:rsidR="003011F1" w:rsidRPr="009E2A5C" w:rsidRDefault="003011F1" w:rsidP="00685EBF">
      <w:pPr>
        <w:ind w:leftChars="0" w:left="0" w:firstLineChars="283" w:firstLine="566"/>
        <w:jc w:val="both"/>
        <w:rPr>
          <w:rFonts w:ascii="Century Gothic" w:eastAsia="Century Gothic" w:hAnsi="Century Gothic" w:cs="Century Gothic"/>
          <w:sz w:val="20"/>
          <w:szCs w:val="20"/>
          <w:highlight w:val="white"/>
        </w:rPr>
      </w:pPr>
      <w:r w:rsidRPr="009E2A5C">
        <w:rPr>
          <w:rFonts w:ascii="Century Gothic" w:eastAsia="Century Gothic" w:hAnsi="Century Gothic" w:cs="Century Gothic"/>
          <w:sz w:val="20"/>
          <w:szCs w:val="20"/>
        </w:rPr>
        <w:t xml:space="preserve">Que el día 24 de abril de 2024 en el ámbito de la Universidad Nacional de La Pampa se llevó a cabo el acto eleccionario para la renovación de </w:t>
      </w:r>
      <w:r w:rsidRPr="009E2A5C">
        <w:rPr>
          <w:rFonts w:ascii="Century Gothic" w:eastAsia="Century Gothic" w:hAnsi="Century Gothic" w:cs="Century Gothic"/>
          <w:sz w:val="20"/>
          <w:szCs w:val="20"/>
          <w:highlight w:val="white"/>
        </w:rPr>
        <w:t>representantes en el Consejo Superior y en el Consejo Directivo, correspondientes a los claustros: Docentes -</w:t>
      </w:r>
      <w:proofErr w:type="spellStart"/>
      <w:r w:rsidRPr="009E2A5C">
        <w:rPr>
          <w:rFonts w:ascii="Century Gothic" w:eastAsia="Century Gothic" w:hAnsi="Century Gothic" w:cs="Century Gothic"/>
          <w:sz w:val="20"/>
          <w:szCs w:val="20"/>
          <w:highlight w:val="white"/>
        </w:rPr>
        <w:t>subclaustro</w:t>
      </w:r>
      <w:proofErr w:type="spellEnd"/>
      <w:r w:rsidRPr="009E2A5C">
        <w:rPr>
          <w:rFonts w:ascii="Century Gothic" w:eastAsia="Century Gothic" w:hAnsi="Century Gothic" w:cs="Century Gothic"/>
          <w:sz w:val="20"/>
          <w:szCs w:val="20"/>
          <w:highlight w:val="white"/>
        </w:rPr>
        <w:t xml:space="preserve"> Profesores y </w:t>
      </w:r>
      <w:proofErr w:type="spellStart"/>
      <w:r w:rsidRPr="009E2A5C">
        <w:rPr>
          <w:rFonts w:ascii="Century Gothic" w:eastAsia="Century Gothic" w:hAnsi="Century Gothic" w:cs="Century Gothic"/>
          <w:sz w:val="20"/>
          <w:szCs w:val="20"/>
          <w:highlight w:val="white"/>
        </w:rPr>
        <w:t>subclaustro</w:t>
      </w:r>
      <w:proofErr w:type="spellEnd"/>
      <w:r w:rsidRPr="009E2A5C">
        <w:rPr>
          <w:rFonts w:ascii="Century Gothic" w:eastAsia="Century Gothic" w:hAnsi="Century Gothic" w:cs="Century Gothic"/>
          <w:sz w:val="20"/>
          <w:szCs w:val="20"/>
          <w:highlight w:val="white"/>
        </w:rPr>
        <w:t xml:space="preserve"> Auxiliares-, Estudiantes, Graduados/as y personal del sector </w:t>
      </w:r>
      <w:proofErr w:type="spellStart"/>
      <w:r w:rsidRPr="009E2A5C">
        <w:rPr>
          <w:rFonts w:ascii="Century Gothic" w:eastAsia="Century Gothic" w:hAnsi="Century Gothic" w:cs="Century Gothic"/>
          <w:sz w:val="20"/>
          <w:szCs w:val="20"/>
          <w:highlight w:val="white"/>
        </w:rPr>
        <w:t>Nodocente</w:t>
      </w:r>
      <w:proofErr w:type="spellEnd"/>
      <w:r w:rsidRPr="009E2A5C">
        <w:rPr>
          <w:rFonts w:ascii="Century Gothic" w:eastAsia="Century Gothic" w:hAnsi="Century Gothic" w:cs="Century Gothic"/>
          <w:sz w:val="20"/>
          <w:szCs w:val="20"/>
          <w:highlight w:val="white"/>
        </w:rPr>
        <w:t>.</w:t>
      </w:r>
    </w:p>
    <w:p w14:paraId="08389534" w14:textId="77777777" w:rsidR="003011F1" w:rsidRPr="009E2A5C" w:rsidRDefault="003011F1" w:rsidP="00685EBF">
      <w:pPr>
        <w:ind w:leftChars="0" w:left="0" w:firstLineChars="283" w:firstLine="566"/>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 xml:space="preserve">Que mediante Resoluciones N.º </w:t>
      </w:r>
      <w:hyperlink r:id="rId25">
        <w:r w:rsidRPr="009E2A5C">
          <w:rPr>
            <w:rFonts w:ascii="Century Gothic" w:eastAsia="Century Gothic" w:hAnsi="Century Gothic" w:cs="Century Gothic"/>
            <w:color w:val="1155CC"/>
            <w:sz w:val="20"/>
            <w:szCs w:val="20"/>
            <w:u w:val="single"/>
          </w:rPr>
          <w:t>075/22</w:t>
        </w:r>
      </w:hyperlink>
      <w:r w:rsidRPr="009E2A5C">
        <w:rPr>
          <w:rFonts w:ascii="Century Gothic" w:eastAsia="Century Gothic" w:hAnsi="Century Gothic" w:cs="Century Gothic"/>
          <w:sz w:val="20"/>
          <w:szCs w:val="20"/>
        </w:rPr>
        <w:t xml:space="preserve"> y N.º </w:t>
      </w:r>
      <w:hyperlink r:id="rId26">
        <w:r w:rsidRPr="009E2A5C">
          <w:rPr>
            <w:rFonts w:ascii="Century Gothic" w:eastAsia="Century Gothic" w:hAnsi="Century Gothic" w:cs="Century Gothic"/>
            <w:color w:val="1155CC"/>
            <w:sz w:val="20"/>
            <w:szCs w:val="20"/>
            <w:u w:val="single"/>
          </w:rPr>
          <w:t>018/24</w:t>
        </w:r>
      </w:hyperlink>
      <w:r w:rsidRPr="009E2A5C">
        <w:rPr>
          <w:rFonts w:ascii="Century Gothic" w:eastAsia="Century Gothic" w:hAnsi="Century Gothic" w:cs="Century Gothic"/>
          <w:sz w:val="20"/>
          <w:szCs w:val="20"/>
        </w:rPr>
        <w:t xml:space="preserve"> del Consejo Directivo fueron designados los Directores de Departamento hasta el 31/07/2024.</w:t>
      </w:r>
    </w:p>
    <w:p w14:paraId="7DC09925" w14:textId="77777777" w:rsidR="003011F1" w:rsidRPr="009E2A5C" w:rsidRDefault="003011F1" w:rsidP="00685EBF">
      <w:pPr>
        <w:ind w:leftChars="0" w:left="0" w:firstLineChars="283" w:firstLine="566"/>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 xml:space="preserve">Que, por lo tanto, corresponde llevar a cabo el proceso eleccionario para la designación de los nuevos cargos de </w:t>
      </w:r>
      <w:proofErr w:type="gramStart"/>
      <w:r w:rsidRPr="009E2A5C">
        <w:rPr>
          <w:rFonts w:ascii="Century Gothic" w:eastAsia="Century Gothic" w:hAnsi="Century Gothic" w:cs="Century Gothic"/>
          <w:sz w:val="20"/>
          <w:szCs w:val="20"/>
        </w:rPr>
        <w:t>Directores</w:t>
      </w:r>
      <w:proofErr w:type="gramEnd"/>
      <w:r w:rsidRPr="009E2A5C">
        <w:rPr>
          <w:rFonts w:ascii="Century Gothic" w:eastAsia="Century Gothic" w:hAnsi="Century Gothic" w:cs="Century Gothic"/>
          <w:sz w:val="20"/>
          <w:szCs w:val="20"/>
        </w:rPr>
        <w:t xml:space="preserve"> de Departamento.</w:t>
      </w:r>
    </w:p>
    <w:p w14:paraId="60C0158D" w14:textId="77777777" w:rsidR="003011F1" w:rsidRPr="009E2A5C" w:rsidRDefault="003011F1" w:rsidP="00685EBF">
      <w:pPr>
        <w:ind w:leftChars="0" w:left="0" w:firstLineChars="283" w:firstLine="566"/>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Que el Consejo Directivo es quien fija la fecha para el acto comicial.</w:t>
      </w:r>
    </w:p>
    <w:p w14:paraId="4407BED4" w14:textId="77777777" w:rsidR="003011F1" w:rsidRPr="009E2A5C" w:rsidRDefault="003011F1" w:rsidP="00685EBF">
      <w:pPr>
        <w:ind w:leftChars="0" w:left="0" w:firstLineChars="283" w:firstLine="566"/>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Que para llevar a cabo dicho acto eleccionario corresponde designar autoridades electorales.</w:t>
      </w:r>
    </w:p>
    <w:p w14:paraId="7830A779" w14:textId="77777777" w:rsidR="003011F1" w:rsidRPr="009E2A5C" w:rsidRDefault="003011F1" w:rsidP="008128FF">
      <w:pPr>
        <w:spacing w:line="240" w:lineRule="auto"/>
        <w:ind w:leftChars="1" w:left="2" w:firstLineChars="282" w:firstLine="564"/>
        <w:rPr>
          <w:rFonts w:ascii="Century Gothic" w:hAnsi="Century Gothic"/>
          <w:position w:val="0"/>
          <w:sz w:val="20"/>
          <w:szCs w:val="20"/>
          <w:lang w:eastAsia="es-AR"/>
        </w:rPr>
      </w:pPr>
      <w:r w:rsidRPr="009E2A5C">
        <w:rPr>
          <w:rFonts w:ascii="Century Gothic" w:hAnsi="Century Gothic"/>
          <w:sz w:val="20"/>
          <w:szCs w:val="20"/>
        </w:rPr>
        <w:t xml:space="preserve">POR ELLO </w:t>
      </w:r>
    </w:p>
    <w:p w14:paraId="7D95D2B3" w14:textId="77777777" w:rsidR="003011F1" w:rsidRPr="009E2A5C" w:rsidRDefault="003011F1" w:rsidP="008128FF">
      <w:pPr>
        <w:spacing w:line="240" w:lineRule="auto"/>
        <w:ind w:left="-2" w:firstLineChars="283" w:firstLine="566"/>
        <w:rPr>
          <w:rFonts w:ascii="Century Gothic" w:hAnsi="Century Gothic"/>
          <w:sz w:val="20"/>
          <w:szCs w:val="20"/>
        </w:rPr>
      </w:pPr>
      <w:r w:rsidRPr="009E2A5C">
        <w:rPr>
          <w:rFonts w:ascii="Century Gothic" w:hAnsi="Century Gothic"/>
          <w:sz w:val="20"/>
          <w:szCs w:val="20"/>
        </w:rPr>
        <w:t>LA COMISIÓN DE LEGISLACIÓN Y REGLAMENTO</w:t>
      </w:r>
    </w:p>
    <w:p w14:paraId="77C12611" w14:textId="77777777" w:rsidR="003011F1" w:rsidRPr="009E2A5C" w:rsidRDefault="003011F1" w:rsidP="008128FF">
      <w:pPr>
        <w:spacing w:line="240" w:lineRule="auto"/>
        <w:ind w:left="-2" w:firstLineChars="283" w:firstLine="566"/>
        <w:rPr>
          <w:rFonts w:ascii="Century Gothic" w:hAnsi="Century Gothic"/>
          <w:position w:val="0"/>
          <w:sz w:val="20"/>
          <w:szCs w:val="20"/>
          <w:lang w:eastAsia="es-AR"/>
        </w:rPr>
      </w:pPr>
      <w:r w:rsidRPr="009E2A5C">
        <w:rPr>
          <w:rFonts w:ascii="Century Gothic" w:hAnsi="Century Gothic"/>
          <w:sz w:val="20"/>
          <w:szCs w:val="20"/>
        </w:rPr>
        <w:t>DEL CONSEJO DIRECTIVO DE LA FACULTAD DE INGENIERÍA</w:t>
      </w:r>
    </w:p>
    <w:p w14:paraId="47DE62EB" w14:textId="77777777" w:rsidR="003011F1" w:rsidRPr="009E2A5C" w:rsidRDefault="003011F1" w:rsidP="008128FF">
      <w:pPr>
        <w:spacing w:line="240" w:lineRule="auto"/>
        <w:ind w:left="0" w:hanging="2"/>
        <w:rPr>
          <w:rFonts w:ascii="Century Gothic" w:hAnsi="Century Gothic"/>
          <w:sz w:val="20"/>
          <w:szCs w:val="20"/>
          <w:lang w:val="es-AR"/>
        </w:rPr>
      </w:pPr>
      <w:r w:rsidRPr="009E2A5C">
        <w:rPr>
          <w:rFonts w:ascii="Century Gothic" w:hAnsi="Century Gothic"/>
          <w:sz w:val="20"/>
          <w:szCs w:val="20"/>
        </w:rPr>
        <w:tab/>
      </w:r>
    </w:p>
    <w:p w14:paraId="3985BE3E" w14:textId="77777777" w:rsidR="003011F1" w:rsidRPr="009E2A5C" w:rsidRDefault="003011F1" w:rsidP="008128FF">
      <w:pPr>
        <w:spacing w:line="240" w:lineRule="auto"/>
        <w:ind w:left="0" w:hanging="2"/>
        <w:jc w:val="center"/>
        <w:rPr>
          <w:rFonts w:ascii="Century Gothic" w:hAnsi="Century Gothic"/>
          <w:position w:val="0"/>
          <w:sz w:val="20"/>
          <w:szCs w:val="20"/>
          <w:lang w:eastAsia="es-AR"/>
        </w:rPr>
      </w:pPr>
      <w:r w:rsidRPr="009E2A5C">
        <w:rPr>
          <w:rFonts w:ascii="Century Gothic" w:hAnsi="Century Gothic"/>
          <w:sz w:val="20"/>
          <w:szCs w:val="20"/>
        </w:rPr>
        <w:t>RECOMIENDA</w:t>
      </w:r>
    </w:p>
    <w:p w14:paraId="5AE02770" w14:textId="77777777" w:rsidR="003011F1" w:rsidRPr="009E2A5C" w:rsidRDefault="003011F1" w:rsidP="008128FF">
      <w:pPr>
        <w:ind w:left="0" w:hanging="2"/>
        <w:jc w:val="center"/>
        <w:rPr>
          <w:rFonts w:ascii="Century Gothic" w:eastAsia="Century Gothic" w:hAnsi="Century Gothic" w:cs="Century Gothic"/>
          <w:sz w:val="20"/>
          <w:szCs w:val="20"/>
        </w:rPr>
      </w:pPr>
    </w:p>
    <w:p w14:paraId="6455E880" w14:textId="77777777" w:rsidR="003011F1" w:rsidRPr="009E2A5C" w:rsidRDefault="003011F1">
      <w:pPr>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 xml:space="preserve">ARTÍCULO 1º.- Convocar al Personal Docente (Profesores y Docentes Auxiliares regulares e interinos) a elecciones para ocupar los cargos de </w:t>
      </w:r>
      <w:proofErr w:type="gramStart"/>
      <w:r w:rsidRPr="009E2A5C">
        <w:rPr>
          <w:rFonts w:ascii="Century Gothic" w:eastAsia="Century Gothic" w:hAnsi="Century Gothic" w:cs="Century Gothic"/>
          <w:sz w:val="20"/>
          <w:szCs w:val="20"/>
        </w:rPr>
        <w:t>Directores</w:t>
      </w:r>
      <w:proofErr w:type="gramEnd"/>
      <w:r w:rsidRPr="009E2A5C">
        <w:rPr>
          <w:rFonts w:ascii="Century Gothic" w:eastAsia="Century Gothic" w:hAnsi="Century Gothic" w:cs="Century Gothic"/>
          <w:sz w:val="20"/>
          <w:szCs w:val="20"/>
        </w:rPr>
        <w:t xml:space="preserve"> de Departamentos, según plazos y fechas establecidas en el Artículo 3º de la presente Resolución.</w:t>
      </w:r>
    </w:p>
    <w:p w14:paraId="4EC55728" w14:textId="77777777" w:rsidR="003011F1" w:rsidRPr="009E2A5C" w:rsidRDefault="003011F1">
      <w:pPr>
        <w:ind w:left="0" w:hanging="2"/>
        <w:jc w:val="both"/>
        <w:rPr>
          <w:rFonts w:ascii="Century Gothic" w:eastAsia="Century Gothic" w:hAnsi="Century Gothic" w:cs="Century Gothic"/>
          <w:sz w:val="20"/>
          <w:szCs w:val="20"/>
        </w:rPr>
      </w:pPr>
    </w:p>
    <w:p w14:paraId="03AD7F83" w14:textId="77777777" w:rsidR="003011F1" w:rsidRPr="009E2A5C" w:rsidRDefault="003011F1">
      <w:pPr>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ARTÍCULO 2º.- Designar como integrantes de la Junta Electoral a:</w:t>
      </w:r>
    </w:p>
    <w:p w14:paraId="3201803C"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7EA147BF"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 xml:space="preserve">Presidente: </w:t>
      </w:r>
      <w:proofErr w:type="gramStart"/>
      <w:r w:rsidRPr="009E2A5C">
        <w:rPr>
          <w:rFonts w:ascii="Century Gothic" w:eastAsia="Century Gothic" w:hAnsi="Century Gothic" w:cs="Century Gothic"/>
          <w:sz w:val="20"/>
          <w:szCs w:val="20"/>
        </w:rPr>
        <w:t>Secretario</w:t>
      </w:r>
      <w:proofErr w:type="gramEnd"/>
      <w:r w:rsidRPr="009E2A5C">
        <w:rPr>
          <w:rFonts w:ascii="Century Gothic" w:eastAsia="Century Gothic" w:hAnsi="Century Gothic" w:cs="Century Gothic"/>
          <w:sz w:val="20"/>
          <w:szCs w:val="20"/>
        </w:rPr>
        <w:t xml:space="preserve"> Académico Ing. Néstor Daniel GARCÍA – DNI 17.897.107</w:t>
      </w:r>
    </w:p>
    <w:p w14:paraId="0C4A754F"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Representante Titular Profesores: Ing. Walter Horacio FRUCCIO – DNI 31.658.660</w:t>
      </w:r>
    </w:p>
    <w:p w14:paraId="1F830230"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Representante Suplente Profesores: Dr. Pablo Javier BECKER – DNI 30.829.718</w:t>
      </w:r>
    </w:p>
    <w:p w14:paraId="7FF79E89"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 xml:space="preserve">Representante Titular Docentes Auxiliares:  Dr. Federico Rafael MASCH – DNI 30.226.961 </w:t>
      </w:r>
    </w:p>
    <w:p w14:paraId="5989E953"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Representante Suplente Docentes Auxiliares: Ing. Carlos Alberto BERMÚDEZ – DNI 21.429.659</w:t>
      </w:r>
    </w:p>
    <w:p w14:paraId="1AC90339"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2C8D7507" w14:textId="77777777" w:rsidR="003011F1" w:rsidRPr="009E2A5C" w:rsidRDefault="003011F1">
      <w:pPr>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ARTÍCULO 3º.- Establecer los plazos y fechas que se detallan a continuación:</w:t>
      </w:r>
    </w:p>
    <w:p w14:paraId="49CF66C8" w14:textId="77777777" w:rsidR="003011F1" w:rsidRPr="009E2A5C" w:rsidRDefault="003011F1">
      <w:pPr>
        <w:ind w:left="0" w:hanging="2"/>
        <w:jc w:val="both"/>
        <w:rPr>
          <w:rFonts w:ascii="Century Gothic" w:eastAsia="Century Gothic" w:hAnsi="Century Gothic" w:cs="Century Gothic"/>
          <w:sz w:val="20"/>
          <w:szCs w:val="20"/>
        </w:rPr>
      </w:pPr>
    </w:p>
    <w:tbl>
      <w:tblPr>
        <w:tblW w:w="85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49"/>
        <w:gridCol w:w="4110"/>
      </w:tblGrid>
      <w:tr w:rsidR="003011F1" w:rsidRPr="009E2A5C" w14:paraId="03624EE5" w14:textId="77777777">
        <w:trPr>
          <w:cantSplit/>
          <w:trHeight w:val="397"/>
          <w:tblHeader/>
          <w:jc w:val="center"/>
        </w:trPr>
        <w:tc>
          <w:tcPr>
            <w:tcW w:w="4449" w:type="dxa"/>
            <w:vAlign w:val="center"/>
          </w:tcPr>
          <w:p w14:paraId="34A6ED4F" w14:textId="77777777" w:rsidR="003011F1" w:rsidRPr="009E2A5C" w:rsidRDefault="003011F1">
            <w:pPr>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lastRenderedPageBreak/>
              <w:t xml:space="preserve">Cierre de padrones: </w:t>
            </w:r>
          </w:p>
        </w:tc>
        <w:tc>
          <w:tcPr>
            <w:tcW w:w="4110" w:type="dxa"/>
            <w:vAlign w:val="center"/>
          </w:tcPr>
          <w:p w14:paraId="02EAC3B3" w14:textId="77777777" w:rsidR="003011F1" w:rsidRPr="009E2A5C" w:rsidRDefault="003011F1">
            <w:pPr>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07/06/2024 hasta las 12 horas</w:t>
            </w:r>
          </w:p>
        </w:tc>
      </w:tr>
      <w:tr w:rsidR="003011F1" w:rsidRPr="009E2A5C" w14:paraId="5DC9DBF0" w14:textId="77777777">
        <w:trPr>
          <w:cantSplit/>
          <w:trHeight w:val="397"/>
          <w:tblHeader/>
          <w:jc w:val="center"/>
        </w:trPr>
        <w:tc>
          <w:tcPr>
            <w:tcW w:w="4449" w:type="dxa"/>
            <w:vAlign w:val="center"/>
          </w:tcPr>
          <w:p w14:paraId="6D7968C1" w14:textId="77777777" w:rsidR="003011F1" w:rsidRPr="009E2A5C" w:rsidRDefault="003011F1">
            <w:pPr>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Fecha inicio exhibición de padrones:</w:t>
            </w:r>
          </w:p>
        </w:tc>
        <w:tc>
          <w:tcPr>
            <w:tcW w:w="4110" w:type="dxa"/>
            <w:vAlign w:val="center"/>
          </w:tcPr>
          <w:p w14:paraId="65B4A279" w14:textId="77777777" w:rsidR="003011F1" w:rsidRPr="009E2A5C" w:rsidRDefault="003011F1">
            <w:pPr>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10/06/2024</w:t>
            </w:r>
          </w:p>
        </w:tc>
      </w:tr>
      <w:tr w:rsidR="003011F1" w:rsidRPr="009E2A5C" w14:paraId="2FBB7936" w14:textId="77777777">
        <w:trPr>
          <w:cantSplit/>
          <w:trHeight w:val="397"/>
          <w:tblHeader/>
          <w:jc w:val="center"/>
        </w:trPr>
        <w:tc>
          <w:tcPr>
            <w:tcW w:w="4449" w:type="dxa"/>
            <w:vAlign w:val="center"/>
          </w:tcPr>
          <w:p w14:paraId="24077A2E" w14:textId="77777777" w:rsidR="003011F1" w:rsidRPr="009E2A5C" w:rsidRDefault="003011F1">
            <w:pPr>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Fecha y hora límite de reclamos de electores:</w:t>
            </w:r>
          </w:p>
        </w:tc>
        <w:tc>
          <w:tcPr>
            <w:tcW w:w="4110" w:type="dxa"/>
            <w:vAlign w:val="center"/>
          </w:tcPr>
          <w:p w14:paraId="4DE6F114" w14:textId="77777777" w:rsidR="003011F1" w:rsidRPr="009E2A5C" w:rsidRDefault="003011F1">
            <w:pPr>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28/06/2024 hasta las 13 horas</w:t>
            </w:r>
          </w:p>
        </w:tc>
      </w:tr>
      <w:tr w:rsidR="003011F1" w:rsidRPr="009E2A5C" w14:paraId="61E035D5" w14:textId="77777777">
        <w:trPr>
          <w:cantSplit/>
          <w:trHeight w:val="397"/>
          <w:tblHeader/>
          <w:jc w:val="center"/>
        </w:trPr>
        <w:tc>
          <w:tcPr>
            <w:tcW w:w="4449" w:type="dxa"/>
            <w:vAlign w:val="center"/>
          </w:tcPr>
          <w:p w14:paraId="4625EA81" w14:textId="77777777" w:rsidR="003011F1" w:rsidRPr="009E2A5C" w:rsidRDefault="003011F1">
            <w:pPr>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Periodo y hora límite de presentación de candidaturas:</w:t>
            </w:r>
          </w:p>
        </w:tc>
        <w:tc>
          <w:tcPr>
            <w:tcW w:w="4110" w:type="dxa"/>
            <w:vAlign w:val="center"/>
          </w:tcPr>
          <w:p w14:paraId="37A22131" w14:textId="77777777" w:rsidR="003011F1" w:rsidRPr="009E2A5C" w:rsidRDefault="003011F1">
            <w:pPr>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18/06/2024 hasta las 13 horas</w:t>
            </w:r>
          </w:p>
        </w:tc>
      </w:tr>
      <w:tr w:rsidR="003011F1" w:rsidRPr="009E2A5C" w14:paraId="41C85858" w14:textId="77777777">
        <w:trPr>
          <w:cantSplit/>
          <w:trHeight w:val="397"/>
          <w:tblHeader/>
          <w:jc w:val="center"/>
        </w:trPr>
        <w:tc>
          <w:tcPr>
            <w:tcW w:w="4449" w:type="dxa"/>
            <w:vAlign w:val="center"/>
          </w:tcPr>
          <w:p w14:paraId="717E0ED5" w14:textId="77777777" w:rsidR="003011F1" w:rsidRPr="009E2A5C" w:rsidRDefault="003011F1">
            <w:pPr>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Fecha inicio exhibición de candidaturas:</w:t>
            </w:r>
          </w:p>
        </w:tc>
        <w:tc>
          <w:tcPr>
            <w:tcW w:w="4110" w:type="dxa"/>
            <w:vAlign w:val="center"/>
          </w:tcPr>
          <w:p w14:paraId="0C0BF526" w14:textId="77777777" w:rsidR="003011F1" w:rsidRPr="009E2A5C" w:rsidRDefault="003011F1">
            <w:pPr>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24/06/2024</w:t>
            </w:r>
          </w:p>
        </w:tc>
      </w:tr>
      <w:tr w:rsidR="003011F1" w:rsidRPr="009E2A5C" w14:paraId="76E5354A" w14:textId="77777777">
        <w:trPr>
          <w:cantSplit/>
          <w:trHeight w:val="397"/>
          <w:tblHeader/>
          <w:jc w:val="center"/>
        </w:trPr>
        <w:tc>
          <w:tcPr>
            <w:tcW w:w="4449" w:type="dxa"/>
            <w:vAlign w:val="center"/>
          </w:tcPr>
          <w:p w14:paraId="3DF201E2" w14:textId="77777777" w:rsidR="003011F1" w:rsidRPr="009E2A5C" w:rsidRDefault="003011F1">
            <w:pPr>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Acto Comicial:</w:t>
            </w:r>
          </w:p>
        </w:tc>
        <w:tc>
          <w:tcPr>
            <w:tcW w:w="4110" w:type="dxa"/>
            <w:vAlign w:val="center"/>
          </w:tcPr>
          <w:p w14:paraId="083F13BF" w14:textId="77777777" w:rsidR="003011F1" w:rsidRPr="009E2A5C" w:rsidRDefault="003011F1">
            <w:pPr>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04/07/2024 de 8 a 18 horas</w:t>
            </w:r>
          </w:p>
        </w:tc>
      </w:tr>
      <w:tr w:rsidR="003011F1" w:rsidRPr="009E2A5C" w14:paraId="01D6C86C" w14:textId="77777777">
        <w:trPr>
          <w:cantSplit/>
          <w:trHeight w:val="397"/>
          <w:tblHeader/>
          <w:jc w:val="center"/>
        </w:trPr>
        <w:tc>
          <w:tcPr>
            <w:tcW w:w="4449" w:type="dxa"/>
            <w:vAlign w:val="center"/>
          </w:tcPr>
          <w:p w14:paraId="523A4CD8" w14:textId="77777777" w:rsidR="003011F1" w:rsidRPr="009E2A5C" w:rsidRDefault="003011F1">
            <w:pPr>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Escrutinio definitivo:</w:t>
            </w:r>
          </w:p>
        </w:tc>
        <w:tc>
          <w:tcPr>
            <w:tcW w:w="4110" w:type="dxa"/>
            <w:vAlign w:val="center"/>
          </w:tcPr>
          <w:p w14:paraId="21A2E924" w14:textId="77777777" w:rsidR="003011F1" w:rsidRPr="009E2A5C" w:rsidRDefault="003011F1">
            <w:pPr>
              <w:ind w:left="0" w:hanging="2"/>
              <w:jc w:val="both"/>
              <w:rPr>
                <w:rFonts w:ascii="Century Gothic" w:eastAsia="Century Gothic" w:hAnsi="Century Gothic" w:cs="Century Gothic"/>
                <w:sz w:val="20"/>
                <w:szCs w:val="20"/>
              </w:rPr>
            </w:pPr>
            <w:bookmarkStart w:id="1" w:name="_heading=h.gjdgxs" w:colFirst="0" w:colLast="0"/>
            <w:bookmarkEnd w:id="1"/>
            <w:r w:rsidRPr="009E2A5C">
              <w:rPr>
                <w:rFonts w:ascii="Century Gothic" w:eastAsia="Century Gothic" w:hAnsi="Century Gothic" w:cs="Century Gothic"/>
                <w:sz w:val="20"/>
                <w:szCs w:val="20"/>
              </w:rPr>
              <w:t>05/07/2024</w:t>
            </w:r>
          </w:p>
        </w:tc>
      </w:tr>
    </w:tbl>
    <w:p w14:paraId="27D38F82" w14:textId="77777777" w:rsidR="003011F1" w:rsidRPr="009E2A5C" w:rsidRDefault="003011F1">
      <w:pPr>
        <w:ind w:left="0" w:hanging="2"/>
        <w:jc w:val="both"/>
        <w:rPr>
          <w:rFonts w:ascii="Century Gothic" w:eastAsia="Century Gothic" w:hAnsi="Century Gothic" w:cs="Century Gothic"/>
          <w:sz w:val="20"/>
          <w:szCs w:val="20"/>
        </w:rPr>
      </w:pPr>
    </w:p>
    <w:p w14:paraId="1435A66F" w14:textId="77777777" w:rsidR="003011F1" w:rsidRPr="009E2A5C" w:rsidRDefault="003011F1" w:rsidP="009305AA">
      <w:pPr>
        <w:spacing w:line="240" w:lineRule="auto"/>
        <w:ind w:leftChars="0" w:left="2" w:hanging="2"/>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sz w:val="20"/>
          <w:szCs w:val="20"/>
        </w:rPr>
        <w:t xml:space="preserve">ARTÍCULO 4º.- </w:t>
      </w:r>
      <w:r w:rsidRPr="009E2A5C">
        <w:rPr>
          <w:rFonts w:ascii="Century Gothic" w:eastAsia="Century Gothic" w:hAnsi="Century Gothic" w:cs="Century Gothic"/>
          <w:color w:val="000000"/>
          <w:sz w:val="20"/>
          <w:szCs w:val="20"/>
        </w:rPr>
        <w:t xml:space="preserve">De </w:t>
      </w:r>
      <w:proofErr w:type="gramStart"/>
      <w:r w:rsidRPr="009E2A5C">
        <w:rPr>
          <w:rFonts w:ascii="Century Gothic" w:eastAsia="Century Gothic" w:hAnsi="Century Gothic" w:cs="Century Gothic"/>
          <w:color w:val="000000"/>
          <w:sz w:val="20"/>
          <w:szCs w:val="20"/>
        </w:rPr>
        <w:t>forma.-</w:t>
      </w:r>
      <w:proofErr w:type="gramEnd"/>
    </w:p>
    <w:p w14:paraId="693E9B55" w14:textId="77777777" w:rsidR="003011F1" w:rsidRPr="009E2A5C" w:rsidRDefault="003011F1" w:rsidP="009305AA">
      <w:pPr>
        <w:spacing w:line="240" w:lineRule="auto"/>
        <w:ind w:leftChars="0" w:left="2" w:hanging="2"/>
        <w:jc w:val="both"/>
        <w:rPr>
          <w:rFonts w:ascii="Century Gothic" w:eastAsia="Century Gothic" w:hAnsi="Century Gothic" w:cs="Century Gothic"/>
          <w:sz w:val="20"/>
          <w:szCs w:val="20"/>
        </w:rPr>
      </w:pPr>
    </w:p>
    <w:p w14:paraId="21D9EFC3" w14:textId="77777777" w:rsidR="003011F1" w:rsidRPr="009E2A5C" w:rsidRDefault="003011F1" w:rsidP="00034503">
      <w:pPr>
        <w:pStyle w:val="Normal10"/>
        <w:ind w:left="0"/>
      </w:pPr>
    </w:p>
    <w:p w14:paraId="40CFC430" w14:textId="77777777" w:rsidR="003011F1" w:rsidRPr="00034503" w:rsidRDefault="003011F1" w:rsidP="00034503">
      <w:pPr>
        <w:pStyle w:val="Normal10"/>
        <w:ind w:left="0"/>
        <w:rPr>
          <w:lang w:val="en-US"/>
        </w:rPr>
      </w:pPr>
      <w:r w:rsidRPr="00034503">
        <w:rPr>
          <w:lang w:val="en-US"/>
        </w:rPr>
        <w:t>HERNÁNDEZ, A.</w:t>
      </w:r>
    </w:p>
    <w:p w14:paraId="7DA62FB0" w14:textId="77777777" w:rsidR="003011F1" w:rsidRPr="00034503" w:rsidRDefault="003011F1" w:rsidP="00034503">
      <w:pPr>
        <w:pStyle w:val="Normal10"/>
        <w:ind w:left="0"/>
        <w:rPr>
          <w:lang w:val="en-US"/>
        </w:rPr>
      </w:pPr>
      <w:r w:rsidRPr="00034503">
        <w:rPr>
          <w:lang w:val="en-US"/>
        </w:rPr>
        <w:t>KOVAC, F.</w:t>
      </w:r>
    </w:p>
    <w:p w14:paraId="6B80735D" w14:textId="77777777" w:rsidR="003011F1" w:rsidRPr="00034503" w:rsidRDefault="003011F1" w:rsidP="00034503">
      <w:pPr>
        <w:pStyle w:val="Normal10"/>
        <w:ind w:left="0"/>
        <w:rPr>
          <w:lang w:val="en-US"/>
        </w:rPr>
      </w:pPr>
      <w:r w:rsidRPr="00034503">
        <w:rPr>
          <w:lang w:val="en-US"/>
        </w:rPr>
        <w:t>MICHELIS, A.</w:t>
      </w:r>
    </w:p>
    <w:p w14:paraId="39D69D83" w14:textId="77777777" w:rsidR="003011F1" w:rsidRPr="00034503" w:rsidRDefault="003011F1" w:rsidP="009305AA">
      <w:pPr>
        <w:ind w:leftChars="0" w:left="2" w:hanging="2"/>
        <w:jc w:val="both"/>
        <w:rPr>
          <w:rFonts w:ascii="Century Gothic" w:eastAsia="Century Gothic" w:hAnsi="Century Gothic" w:cs="Century Gothic"/>
          <w:sz w:val="20"/>
          <w:szCs w:val="20"/>
          <w:lang w:val="en-US"/>
        </w:rPr>
      </w:pPr>
    </w:p>
    <w:p w14:paraId="796585A0" w14:textId="77777777" w:rsidR="003011F1" w:rsidRPr="00034503" w:rsidRDefault="003011F1" w:rsidP="009305AA">
      <w:pPr>
        <w:ind w:left="0" w:hanging="2"/>
        <w:jc w:val="both"/>
        <w:rPr>
          <w:rFonts w:ascii="Century Gothic" w:eastAsia="Century Gothic" w:hAnsi="Century Gothic" w:cs="Century Gothic"/>
          <w:color w:val="000000"/>
          <w:sz w:val="20"/>
          <w:szCs w:val="20"/>
          <w:lang w:val="en-US"/>
        </w:rPr>
      </w:pPr>
    </w:p>
    <w:p w14:paraId="09D982DE" w14:textId="77777777" w:rsidR="00890312" w:rsidRPr="00034503" w:rsidRDefault="00890312">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highlight w:val="yellow"/>
          <w:lang w:val="en-US" w:eastAsia="es-AR"/>
        </w:rPr>
      </w:pPr>
    </w:p>
    <w:p w14:paraId="6E34E064" w14:textId="718B58C5" w:rsidR="00186371" w:rsidRPr="00034503" w:rsidRDefault="00186371">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highlight w:val="yellow"/>
          <w:lang w:val="en-US" w:eastAsia="es-AR"/>
        </w:rPr>
      </w:pPr>
      <w:r w:rsidRPr="00034503">
        <w:rPr>
          <w:rFonts w:ascii="Century Gothic" w:eastAsia="Century Gothic" w:hAnsi="Century Gothic" w:cs="Century Gothic"/>
          <w:position w:val="0"/>
          <w:sz w:val="20"/>
          <w:szCs w:val="20"/>
          <w:highlight w:val="yellow"/>
          <w:lang w:val="en-US" w:eastAsia="es-AR"/>
        </w:rPr>
        <w:br w:type="page"/>
      </w:r>
    </w:p>
    <w:p w14:paraId="2C1B4E4D" w14:textId="77777777" w:rsidR="00890312" w:rsidRPr="009E2A5C" w:rsidRDefault="00890312" w:rsidP="00890312">
      <w:pPr>
        <w:ind w:leftChars="0" w:left="2" w:hanging="2"/>
        <w:jc w:val="both"/>
        <w:rPr>
          <w:rFonts w:ascii="Century Gothic" w:eastAsia="Century Gothic" w:hAnsi="Century Gothic" w:cs="Century Gothic"/>
          <w:sz w:val="20"/>
          <w:szCs w:val="20"/>
          <w:highlight w:val="yellow"/>
        </w:rPr>
      </w:pPr>
      <w:r w:rsidRPr="009E2A5C">
        <w:rPr>
          <w:rFonts w:ascii="Century Gothic" w:eastAsia="Century Gothic" w:hAnsi="Century Gothic" w:cs="Century Gothic"/>
          <w:b/>
          <w:sz w:val="20"/>
          <w:szCs w:val="20"/>
          <w:highlight w:val="yellow"/>
        </w:rPr>
        <w:lastRenderedPageBreak/>
        <w:t>4.6.</w:t>
      </w:r>
      <w:r w:rsidRPr="009E2A5C">
        <w:rPr>
          <w:rFonts w:ascii="Century Gothic" w:eastAsia="Century Gothic" w:hAnsi="Century Gothic" w:cs="Century Gothic"/>
          <w:sz w:val="20"/>
          <w:szCs w:val="20"/>
          <w:highlight w:val="yellow"/>
        </w:rPr>
        <w:t xml:space="preserve"> Despacho N.º 040, recomienda </w:t>
      </w:r>
      <w:r w:rsidRPr="009E2A5C">
        <w:rPr>
          <w:rFonts w:ascii="Century Gothic" w:eastAsia="Century Gothic" w:hAnsi="Century Gothic" w:cs="Century Gothic"/>
          <w:color w:val="000000"/>
          <w:sz w:val="20"/>
          <w:szCs w:val="20"/>
          <w:highlight w:val="yellow"/>
        </w:rPr>
        <w:t xml:space="preserve">refrendar la Resolución N.º 108/24 del Decano dictada ad referéndum del Consejo Directivo de la Facultad de Ingeniería por la cual resuelve asignar funciones desde el </w:t>
      </w:r>
      <w:r w:rsidRPr="009E2A5C">
        <w:rPr>
          <w:rFonts w:ascii="Century Gothic" w:eastAsia="Century Gothic" w:hAnsi="Century Gothic" w:cs="Century Gothic"/>
          <w:sz w:val="20"/>
          <w:szCs w:val="20"/>
          <w:highlight w:val="yellow"/>
        </w:rPr>
        <w:t>29</w:t>
      </w:r>
      <w:r w:rsidRPr="009E2A5C">
        <w:rPr>
          <w:rFonts w:ascii="Century Gothic" w:eastAsia="Century Gothic" w:hAnsi="Century Gothic" w:cs="Century Gothic"/>
          <w:color w:val="000000"/>
          <w:sz w:val="20"/>
          <w:szCs w:val="20"/>
          <w:highlight w:val="yellow"/>
        </w:rPr>
        <w:t xml:space="preserve">/04/2024 y hasta el 13/05/2024, al </w:t>
      </w:r>
      <w:r w:rsidRPr="009E2A5C">
        <w:rPr>
          <w:rFonts w:ascii="Century Gothic" w:eastAsia="Century Gothic" w:hAnsi="Century Gothic" w:cs="Century Gothic"/>
          <w:sz w:val="20"/>
          <w:szCs w:val="20"/>
          <w:highlight w:val="yellow"/>
        </w:rPr>
        <w:t>Ing. Pablo Martín AZCONA</w:t>
      </w:r>
      <w:r w:rsidRPr="009E2A5C">
        <w:rPr>
          <w:rFonts w:ascii="Century Gothic" w:eastAsia="Century Gothic" w:hAnsi="Century Gothic" w:cs="Century Gothic"/>
          <w:color w:val="000000"/>
          <w:sz w:val="20"/>
          <w:szCs w:val="20"/>
          <w:highlight w:val="yellow"/>
        </w:rPr>
        <w:t>, en el cargo de Profesor Adjunto interino con dedicación exclusiva como responsable de la asignatura Sistemas de Representación.</w:t>
      </w:r>
    </w:p>
    <w:p w14:paraId="6EEEE42D" w14:textId="77777777" w:rsidR="00890312" w:rsidRPr="009E2A5C" w:rsidRDefault="00890312">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highlight w:val="yellow"/>
          <w:lang w:eastAsia="es-AR"/>
        </w:rPr>
      </w:pPr>
    </w:p>
    <w:p w14:paraId="58DFCB05" w14:textId="77777777" w:rsidR="003011F1" w:rsidRPr="009E2A5C" w:rsidRDefault="003011F1" w:rsidP="0011442C">
      <w:pPr>
        <w:pStyle w:val="Encabezado"/>
        <w:ind w:leftChars="0" w:left="2" w:hanging="2"/>
        <w:jc w:val="center"/>
        <w:rPr>
          <w:rFonts w:ascii="Century Gothic" w:hAnsi="Century Gothic"/>
          <w:position w:val="0"/>
          <w:sz w:val="20"/>
          <w:szCs w:val="20"/>
          <w:lang w:eastAsia="es-AR"/>
        </w:rPr>
      </w:pPr>
      <w:r w:rsidRPr="009E2A5C">
        <w:rPr>
          <w:rFonts w:ascii="Century Gothic" w:hAnsi="Century Gothic"/>
          <w:sz w:val="20"/>
          <w:szCs w:val="20"/>
        </w:rPr>
        <w:t>COMISIÓN DE LEGISLACIÓN Y REGLAMENTO</w:t>
      </w:r>
    </w:p>
    <w:p w14:paraId="1C7C7581" w14:textId="77777777" w:rsidR="003011F1" w:rsidRPr="009E2A5C" w:rsidRDefault="003011F1" w:rsidP="0011442C">
      <w:pPr>
        <w:spacing w:line="240" w:lineRule="auto"/>
        <w:ind w:leftChars="0" w:left="2" w:hanging="2"/>
        <w:jc w:val="center"/>
        <w:rPr>
          <w:rFonts w:ascii="Century Gothic" w:hAnsi="Century Gothic"/>
          <w:sz w:val="20"/>
          <w:szCs w:val="20"/>
        </w:rPr>
      </w:pPr>
    </w:p>
    <w:p w14:paraId="6DB4A4E9" w14:textId="77777777" w:rsidR="003011F1" w:rsidRPr="009E2A5C" w:rsidRDefault="003011F1" w:rsidP="0011442C">
      <w:pPr>
        <w:spacing w:line="240" w:lineRule="auto"/>
        <w:ind w:leftChars="0" w:left="2" w:hanging="2"/>
        <w:jc w:val="center"/>
        <w:rPr>
          <w:rFonts w:ascii="Century Gothic" w:hAnsi="Century Gothic"/>
          <w:position w:val="0"/>
          <w:sz w:val="20"/>
          <w:szCs w:val="20"/>
          <w:lang w:eastAsia="es-AR"/>
        </w:rPr>
      </w:pPr>
      <w:r w:rsidRPr="009E2A5C">
        <w:rPr>
          <w:rFonts w:ascii="Century Gothic" w:hAnsi="Century Gothic"/>
          <w:sz w:val="20"/>
          <w:szCs w:val="20"/>
        </w:rPr>
        <w:t>DESPACHO N.º 040</w:t>
      </w:r>
    </w:p>
    <w:p w14:paraId="462770AF" w14:textId="77777777" w:rsidR="003011F1" w:rsidRPr="009E2A5C" w:rsidRDefault="003011F1" w:rsidP="0011442C">
      <w:pPr>
        <w:spacing w:line="240" w:lineRule="auto"/>
        <w:ind w:leftChars="0" w:left="2" w:hanging="2"/>
        <w:jc w:val="right"/>
        <w:rPr>
          <w:rFonts w:ascii="Century Gothic" w:hAnsi="Century Gothic"/>
          <w:sz w:val="20"/>
          <w:szCs w:val="20"/>
        </w:rPr>
      </w:pPr>
      <w:r w:rsidRPr="009E2A5C">
        <w:rPr>
          <w:rFonts w:ascii="Century Gothic" w:hAnsi="Century Gothic"/>
          <w:sz w:val="20"/>
          <w:szCs w:val="20"/>
        </w:rPr>
        <w:t>GENERAL PICO, 08 de mayo de 2024</w:t>
      </w:r>
    </w:p>
    <w:p w14:paraId="721AD518" w14:textId="77777777" w:rsidR="003011F1" w:rsidRPr="009E2A5C" w:rsidRDefault="003011F1">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20"/>
          <w:szCs w:val="20"/>
        </w:rPr>
      </w:pPr>
    </w:p>
    <w:p w14:paraId="0A6DECAA"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VISTO:</w:t>
      </w:r>
    </w:p>
    <w:p w14:paraId="361CDB73" w14:textId="77777777" w:rsidR="003011F1" w:rsidRPr="009E2A5C" w:rsidRDefault="003011F1" w:rsidP="0011442C">
      <w:pPr>
        <w:tabs>
          <w:tab w:val="left" w:pos="5445"/>
        </w:tabs>
        <w:ind w:leftChars="0" w:left="0" w:firstLineChars="283" w:firstLine="566"/>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La Resolución N.º 108/24 del Decano dictada ad referéndum del Consejo Directivo de la Facultad de Ingeniería, y</w:t>
      </w:r>
    </w:p>
    <w:p w14:paraId="0C1B8C45" w14:textId="77777777" w:rsidR="003011F1" w:rsidRPr="009E2A5C" w:rsidRDefault="003011F1">
      <w:pPr>
        <w:ind w:left="0" w:hanging="2"/>
        <w:rPr>
          <w:rFonts w:ascii="Century Gothic" w:eastAsia="Century Gothic" w:hAnsi="Century Gothic" w:cs="Century Gothic"/>
          <w:sz w:val="20"/>
          <w:szCs w:val="20"/>
        </w:rPr>
      </w:pPr>
    </w:p>
    <w:p w14:paraId="17E0DD1B"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CONSIDERANDO:</w:t>
      </w:r>
    </w:p>
    <w:p w14:paraId="288F0477" w14:textId="77777777" w:rsidR="003011F1" w:rsidRPr="009E2A5C" w:rsidRDefault="003011F1" w:rsidP="0011442C">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proofErr w:type="gramStart"/>
      <w:r w:rsidRPr="009E2A5C">
        <w:rPr>
          <w:rFonts w:ascii="Century Gothic" w:eastAsia="Century Gothic" w:hAnsi="Century Gothic" w:cs="Century Gothic"/>
          <w:color w:val="000000"/>
          <w:sz w:val="20"/>
          <w:szCs w:val="20"/>
        </w:rPr>
        <w:t>Que</w:t>
      </w:r>
      <w:proofErr w:type="gramEnd"/>
      <w:r w:rsidRPr="009E2A5C">
        <w:rPr>
          <w:rFonts w:ascii="Century Gothic" w:eastAsia="Century Gothic" w:hAnsi="Century Gothic" w:cs="Century Gothic"/>
          <w:color w:val="000000"/>
          <w:sz w:val="20"/>
          <w:szCs w:val="20"/>
        </w:rPr>
        <w:t xml:space="preserve"> mediante la mencionada Resolución, el Decano resuelve asignar funciones desde el 29/04/2024 y hasta el 13/05/2024, al Ing. Pablo Martín AZCONA en el cargo de Profesor Adjunto interino con dedicación exclusiva como responsable de la asignatura Sistemas de Representación.</w:t>
      </w:r>
    </w:p>
    <w:p w14:paraId="11AB10CA" w14:textId="77777777" w:rsidR="003011F1" w:rsidRPr="009E2A5C" w:rsidRDefault="003011F1" w:rsidP="0011442C">
      <w:pPr>
        <w:pBdr>
          <w:top w:val="nil"/>
          <w:left w:val="nil"/>
          <w:bottom w:val="nil"/>
          <w:right w:val="nil"/>
          <w:between w:val="nil"/>
        </w:pBdr>
        <w:spacing w:line="240" w:lineRule="auto"/>
        <w:ind w:leftChars="0" w:left="0" w:firstLineChars="283" w:firstLine="566"/>
        <w:jc w:val="both"/>
        <w:rPr>
          <w:rFonts w:ascii="Century Gothic" w:hAnsi="Century Gothic"/>
          <w:sz w:val="20"/>
          <w:szCs w:val="20"/>
        </w:rPr>
      </w:pPr>
      <w:r w:rsidRPr="009E2A5C">
        <w:rPr>
          <w:rFonts w:ascii="Century Gothic" w:eastAsia="Century Gothic" w:hAnsi="Century Gothic" w:cs="Century Gothic"/>
          <w:color w:val="000000"/>
          <w:sz w:val="20"/>
          <w:szCs w:val="20"/>
        </w:rPr>
        <w:t xml:space="preserve">Que se otorgó licencia por </w:t>
      </w:r>
      <w:r w:rsidRPr="009E2A5C">
        <w:rPr>
          <w:rFonts w:ascii="Century Gothic" w:eastAsia="Century Gothic" w:hAnsi="Century Gothic" w:cs="Century Gothic"/>
          <w:sz w:val="20"/>
          <w:szCs w:val="20"/>
        </w:rPr>
        <w:t>p</w:t>
      </w:r>
      <w:r w:rsidRPr="009E2A5C">
        <w:rPr>
          <w:rFonts w:ascii="Century Gothic" w:eastAsia="Century Gothic" w:hAnsi="Century Gothic" w:cs="Century Gothic"/>
          <w:color w:val="000000"/>
          <w:sz w:val="20"/>
          <w:szCs w:val="20"/>
        </w:rPr>
        <w:t xml:space="preserve">aternidad al </w:t>
      </w:r>
      <w:r w:rsidRPr="009E2A5C">
        <w:rPr>
          <w:rFonts w:ascii="Century Gothic" w:eastAsia="Century Gothic" w:hAnsi="Century Gothic" w:cs="Century Gothic"/>
          <w:sz w:val="20"/>
          <w:szCs w:val="20"/>
        </w:rPr>
        <w:t>Ing. Walter Horacio FRUCCIO</w:t>
      </w:r>
      <w:r w:rsidRPr="009E2A5C">
        <w:rPr>
          <w:rFonts w:ascii="Century Gothic" w:eastAsia="Century Gothic" w:hAnsi="Century Gothic" w:cs="Century Gothic"/>
          <w:color w:val="000000"/>
          <w:sz w:val="20"/>
          <w:szCs w:val="20"/>
        </w:rPr>
        <w:t xml:space="preserve">, docente responsable de la asignatura Sistemas de Representación, a partir del </w:t>
      </w:r>
      <w:r w:rsidRPr="009E2A5C">
        <w:rPr>
          <w:rFonts w:ascii="Century Gothic" w:eastAsia="Century Gothic" w:hAnsi="Century Gothic" w:cs="Century Gothic"/>
          <w:sz w:val="20"/>
          <w:szCs w:val="20"/>
        </w:rPr>
        <w:t>29</w:t>
      </w:r>
      <w:r w:rsidRPr="009E2A5C">
        <w:rPr>
          <w:rFonts w:ascii="Century Gothic" w:eastAsia="Century Gothic" w:hAnsi="Century Gothic" w:cs="Century Gothic"/>
          <w:color w:val="000000"/>
          <w:sz w:val="20"/>
          <w:szCs w:val="20"/>
        </w:rPr>
        <w:t>/04/24.</w:t>
      </w:r>
    </w:p>
    <w:p w14:paraId="6AAFDAC4" w14:textId="77777777" w:rsidR="003011F1" w:rsidRPr="009E2A5C" w:rsidRDefault="003011F1" w:rsidP="0011442C">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Que el Ing. Walter Horacio FRUCCIO</w:t>
      </w:r>
      <w:r w:rsidRPr="009E2A5C">
        <w:rPr>
          <w:rFonts w:ascii="Century Gothic" w:eastAsia="Century Gothic" w:hAnsi="Century Gothic" w:cs="Century Gothic"/>
          <w:color w:val="000000"/>
          <w:sz w:val="20"/>
          <w:szCs w:val="20"/>
        </w:rPr>
        <w:t xml:space="preserve"> reviste un cargo de Profesor Adjunto interino con dedicación exclusiva en la asignatura Sistemas de Representación y Sistemas de Representación II con asignación de funciones para colaborar en la asignatura Sistemas de Representación I y en el Laboratorio Académico CAD-CAE-CAM.</w:t>
      </w:r>
    </w:p>
    <w:p w14:paraId="776872AF" w14:textId="77777777" w:rsidR="003011F1" w:rsidRPr="009E2A5C" w:rsidRDefault="003011F1" w:rsidP="0011442C">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Que la asignatura Sistemas de Representación se dicta durante el primer semestre.</w:t>
      </w:r>
    </w:p>
    <w:p w14:paraId="7D048979" w14:textId="77777777" w:rsidR="003011F1" w:rsidRPr="009E2A5C" w:rsidRDefault="003011F1" w:rsidP="0011442C">
      <w:pPr>
        <w:ind w:leftChars="0" w:left="0" w:firstLineChars="283" w:firstLine="566"/>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Que la licencia del Ing. Walter Horacio FRUCCIO se otorga por quince (15) días corridos.</w:t>
      </w:r>
    </w:p>
    <w:p w14:paraId="321AE85C" w14:textId="77777777" w:rsidR="003011F1" w:rsidRPr="009E2A5C" w:rsidRDefault="003011F1" w:rsidP="0011442C">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 xml:space="preserve">Que resulta necesario contar con un docente responsable en dicha asignatura a partir del </w:t>
      </w:r>
      <w:r w:rsidRPr="009E2A5C">
        <w:rPr>
          <w:rFonts w:ascii="Century Gothic" w:eastAsia="Century Gothic" w:hAnsi="Century Gothic" w:cs="Century Gothic"/>
          <w:sz w:val="20"/>
          <w:szCs w:val="20"/>
        </w:rPr>
        <w:t>29</w:t>
      </w:r>
      <w:r w:rsidRPr="009E2A5C">
        <w:rPr>
          <w:rFonts w:ascii="Century Gothic" w:eastAsia="Century Gothic" w:hAnsi="Century Gothic" w:cs="Century Gothic"/>
          <w:color w:val="000000"/>
          <w:sz w:val="20"/>
          <w:szCs w:val="20"/>
        </w:rPr>
        <w:t>/04/2024 y hasta el 13/05/24 inclusive.</w:t>
      </w:r>
    </w:p>
    <w:p w14:paraId="4D50DF92" w14:textId="77777777" w:rsidR="003011F1" w:rsidRPr="009E2A5C" w:rsidRDefault="003011F1" w:rsidP="0011442C">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Que el Ing. Pablo Martín AZCONA, docente responsable de la asignatura Sistemas de Representación II, acepta asumir funciones como responsable de la asignatura Sistemas de Representación durante este período.</w:t>
      </w:r>
    </w:p>
    <w:p w14:paraId="329DCF30" w14:textId="77777777" w:rsidR="003011F1" w:rsidRPr="009E2A5C" w:rsidRDefault="003011F1" w:rsidP="0011442C">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Que, por lo tanto, es necesario asignar funciones como responsable de dicha asignatura al Ing. Pablo Martín AZCONA.</w:t>
      </w:r>
    </w:p>
    <w:p w14:paraId="6B223489" w14:textId="77777777" w:rsidR="003011F1" w:rsidRPr="009E2A5C" w:rsidRDefault="003011F1" w:rsidP="0011442C">
      <w:pPr>
        <w:ind w:leftChars="0" w:left="0" w:firstLineChars="283" w:firstLine="566"/>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Que, por razones de urgencia, la asignación de funciones se realiza en el marco del Artículo 27º de la Resolución N.º 178/2003 del Consejo Superior el cual establece: “El Consejo Directivo podrá designar docentes interinos, a propuesta del Decano/a, en casos de emergencias suscitadas inmediatamente antes o durante el desarrollo del curso tales como vacancias definitivas (fallecimiento o renuncia) o vacancias parciales  licencia por maternidad, licencia por enfermedad, licencias por estudio, entre otras) siempre y cuando no superen un período de noventa (90) días; caso contrario se deberá sustanciar la selección de aspirantes. Estas designaciones durarán hasta la finalización del cuatrimestre o el fin de la licencia, según corresponda, y no podrán ser prorrogadas”.</w:t>
      </w:r>
    </w:p>
    <w:p w14:paraId="1A464C48" w14:textId="77777777" w:rsidR="003011F1" w:rsidRPr="009E2A5C" w:rsidRDefault="003011F1" w:rsidP="0011442C">
      <w:pPr>
        <w:ind w:leftChars="0" w:left="0" w:firstLineChars="283" w:firstLine="566"/>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Que, en virtud de lo manifestado, el Decano de esta Facultad, Mg. Daniel Alberto MANDRILE, propone asignar funciones como responsable de la asignatura Sistemas de Representación al Ing. Pablo Martín AZCONA en el cargo de Profesor Adjunto interino con dedicación Exclusiva hasta el 13/05/24 inclusive para suplir esta vacancia parcial.</w:t>
      </w:r>
    </w:p>
    <w:p w14:paraId="15E917D6" w14:textId="77777777" w:rsidR="003011F1" w:rsidRPr="009E2A5C" w:rsidRDefault="003011F1" w:rsidP="0011442C">
      <w:pPr>
        <w:ind w:leftChars="0" w:left="0" w:firstLineChars="283" w:firstLine="566"/>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 xml:space="preserve">Que por razones de tiempo se resuelve ad referéndum del Consejo Directivo. </w:t>
      </w:r>
    </w:p>
    <w:p w14:paraId="2A4430A1" w14:textId="77777777" w:rsidR="003011F1" w:rsidRPr="009E2A5C" w:rsidRDefault="003011F1" w:rsidP="0011442C">
      <w:pPr>
        <w:spacing w:line="240" w:lineRule="auto"/>
        <w:ind w:leftChars="1" w:left="2" w:firstLineChars="282" w:firstLine="564"/>
        <w:rPr>
          <w:rFonts w:ascii="Century Gothic" w:hAnsi="Century Gothic"/>
          <w:position w:val="0"/>
          <w:sz w:val="20"/>
          <w:szCs w:val="20"/>
          <w:lang w:eastAsia="es-AR"/>
        </w:rPr>
      </w:pPr>
      <w:r w:rsidRPr="009E2A5C">
        <w:rPr>
          <w:rFonts w:ascii="Century Gothic" w:hAnsi="Century Gothic"/>
          <w:sz w:val="20"/>
          <w:szCs w:val="20"/>
        </w:rPr>
        <w:t xml:space="preserve">POR ELLO </w:t>
      </w:r>
    </w:p>
    <w:p w14:paraId="150A59B2" w14:textId="77777777" w:rsidR="003011F1" w:rsidRPr="009E2A5C" w:rsidRDefault="003011F1" w:rsidP="0011442C">
      <w:pPr>
        <w:spacing w:line="240" w:lineRule="auto"/>
        <w:ind w:left="-2" w:firstLineChars="283" w:firstLine="566"/>
        <w:rPr>
          <w:rFonts w:ascii="Century Gothic" w:hAnsi="Century Gothic"/>
          <w:sz w:val="20"/>
          <w:szCs w:val="20"/>
        </w:rPr>
      </w:pPr>
      <w:r w:rsidRPr="009E2A5C">
        <w:rPr>
          <w:rFonts w:ascii="Century Gothic" w:hAnsi="Century Gothic"/>
          <w:sz w:val="20"/>
          <w:szCs w:val="20"/>
        </w:rPr>
        <w:t>LA COMISIÓN DE LEGISLACIÓN Y REGLAMENTO</w:t>
      </w:r>
    </w:p>
    <w:p w14:paraId="491FC6E6" w14:textId="77777777" w:rsidR="003011F1" w:rsidRPr="009E2A5C" w:rsidRDefault="003011F1" w:rsidP="0011442C">
      <w:pPr>
        <w:spacing w:line="240" w:lineRule="auto"/>
        <w:ind w:left="-2" w:firstLineChars="283" w:firstLine="566"/>
        <w:rPr>
          <w:rFonts w:ascii="Century Gothic" w:hAnsi="Century Gothic"/>
          <w:position w:val="0"/>
          <w:sz w:val="20"/>
          <w:szCs w:val="20"/>
          <w:lang w:eastAsia="es-AR"/>
        </w:rPr>
      </w:pPr>
      <w:r w:rsidRPr="009E2A5C">
        <w:rPr>
          <w:rFonts w:ascii="Century Gothic" w:hAnsi="Century Gothic"/>
          <w:sz w:val="20"/>
          <w:szCs w:val="20"/>
        </w:rPr>
        <w:t>DEL CONSEJO DIRECTIVO DE LA FACULTAD DE INGENIERÍA</w:t>
      </w:r>
    </w:p>
    <w:p w14:paraId="631E3919" w14:textId="77777777" w:rsidR="003011F1" w:rsidRPr="009E2A5C" w:rsidRDefault="003011F1" w:rsidP="0011442C">
      <w:pPr>
        <w:spacing w:line="240" w:lineRule="auto"/>
        <w:ind w:left="0" w:hanging="2"/>
        <w:rPr>
          <w:rFonts w:ascii="Century Gothic" w:hAnsi="Century Gothic"/>
          <w:sz w:val="20"/>
          <w:szCs w:val="20"/>
          <w:lang w:val="es-AR"/>
        </w:rPr>
      </w:pPr>
      <w:r w:rsidRPr="009E2A5C">
        <w:rPr>
          <w:rFonts w:ascii="Century Gothic" w:hAnsi="Century Gothic"/>
          <w:sz w:val="20"/>
          <w:szCs w:val="20"/>
        </w:rPr>
        <w:tab/>
      </w:r>
    </w:p>
    <w:p w14:paraId="1981623B" w14:textId="77777777" w:rsidR="003011F1" w:rsidRPr="009E2A5C" w:rsidRDefault="003011F1" w:rsidP="0011442C">
      <w:pPr>
        <w:spacing w:line="240" w:lineRule="auto"/>
        <w:ind w:left="0" w:hanging="2"/>
        <w:jc w:val="center"/>
        <w:rPr>
          <w:rFonts w:ascii="Century Gothic" w:hAnsi="Century Gothic"/>
          <w:position w:val="0"/>
          <w:sz w:val="20"/>
          <w:szCs w:val="20"/>
          <w:lang w:eastAsia="es-AR"/>
        </w:rPr>
      </w:pPr>
      <w:r w:rsidRPr="009E2A5C">
        <w:rPr>
          <w:rFonts w:ascii="Century Gothic" w:hAnsi="Century Gothic"/>
          <w:sz w:val="20"/>
          <w:szCs w:val="20"/>
        </w:rPr>
        <w:t>RECOMIENDA</w:t>
      </w:r>
    </w:p>
    <w:p w14:paraId="13A2255D" w14:textId="77777777" w:rsidR="003011F1" w:rsidRPr="009E2A5C" w:rsidRDefault="003011F1">
      <w:pPr>
        <w:ind w:left="0" w:hanging="2"/>
        <w:jc w:val="center"/>
        <w:rPr>
          <w:rFonts w:ascii="Century Gothic" w:eastAsia="Century Gothic" w:hAnsi="Century Gothic" w:cs="Century Gothic"/>
          <w:sz w:val="20"/>
          <w:szCs w:val="20"/>
        </w:rPr>
      </w:pPr>
    </w:p>
    <w:p w14:paraId="4E800F8A"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lastRenderedPageBreak/>
        <w:t xml:space="preserve">ARTÍCULO 1º.- Refrendar la Resolución N.º 108/24 del Decano dictada ad referéndum del Consejo Directivo de la Facultad de Ingeniería por la cual se expresa: “ARTÍCULO 1º.- Asignar funciones desde el </w:t>
      </w:r>
      <w:r w:rsidRPr="009E2A5C">
        <w:rPr>
          <w:rFonts w:ascii="Century Gothic" w:eastAsia="Century Gothic" w:hAnsi="Century Gothic" w:cs="Century Gothic"/>
          <w:sz w:val="20"/>
          <w:szCs w:val="20"/>
        </w:rPr>
        <w:t>29</w:t>
      </w:r>
      <w:r w:rsidRPr="009E2A5C">
        <w:rPr>
          <w:rFonts w:ascii="Century Gothic" w:eastAsia="Century Gothic" w:hAnsi="Century Gothic" w:cs="Century Gothic"/>
          <w:color w:val="000000"/>
          <w:sz w:val="20"/>
          <w:szCs w:val="20"/>
        </w:rPr>
        <w:t xml:space="preserve">/04/2024 y hasta el 13/05/2024, al </w:t>
      </w:r>
      <w:r w:rsidRPr="009E2A5C">
        <w:rPr>
          <w:rFonts w:ascii="Century Gothic" w:eastAsia="Century Gothic" w:hAnsi="Century Gothic" w:cs="Century Gothic"/>
          <w:sz w:val="20"/>
          <w:szCs w:val="20"/>
        </w:rPr>
        <w:t>Ing. Pablo Martín AZCONA</w:t>
      </w:r>
      <w:r w:rsidRPr="009E2A5C">
        <w:rPr>
          <w:rFonts w:ascii="Century Gothic" w:eastAsia="Century Gothic" w:hAnsi="Century Gothic" w:cs="Century Gothic"/>
          <w:color w:val="000000"/>
          <w:sz w:val="20"/>
          <w:szCs w:val="20"/>
        </w:rPr>
        <w:t>, en el cargo de Profesor Adjunto (03) interino con dedicación exclusiva (01) – CÓDIGO 11.3.1.7 – como responsable de la asignatura Sistemas de Representación”. “ARTÍCULO 2º.- Regístrese, elévese a Secretaría Académica, notifíquese al interesado,</w:t>
      </w:r>
    </w:p>
    <w:p w14:paraId="21E10829" w14:textId="77777777" w:rsidR="003011F1" w:rsidRPr="009E2A5C" w:rsidRDefault="003011F1">
      <w:pPr>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cumplido archívese</w:t>
      </w:r>
      <w:proofErr w:type="gramStart"/>
      <w:r w:rsidRPr="009E2A5C">
        <w:rPr>
          <w:rFonts w:ascii="Century Gothic" w:eastAsia="Century Gothic" w:hAnsi="Century Gothic" w:cs="Century Gothic"/>
          <w:color w:val="000000"/>
          <w:sz w:val="20"/>
          <w:szCs w:val="20"/>
        </w:rPr>
        <w:t>”.-</w:t>
      </w:r>
      <w:proofErr w:type="gramEnd"/>
    </w:p>
    <w:p w14:paraId="5102DD5E"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75F33C22" w14:textId="77777777" w:rsidR="003011F1" w:rsidRPr="009E2A5C" w:rsidRDefault="003011F1" w:rsidP="0011442C">
      <w:pPr>
        <w:spacing w:line="240" w:lineRule="auto"/>
        <w:ind w:leftChars="0" w:left="2" w:hanging="2"/>
        <w:jc w:val="both"/>
        <w:rPr>
          <w:rFonts w:ascii="Century Gothic" w:eastAsia="Century Gothic" w:hAnsi="Century Gothic" w:cs="Century Gothic"/>
          <w:color w:val="000000"/>
          <w:sz w:val="20"/>
          <w:szCs w:val="20"/>
        </w:rPr>
      </w:pPr>
      <w:bookmarkStart w:id="2" w:name="_heading=h.jbglzclyuwku" w:colFirst="0" w:colLast="0"/>
      <w:bookmarkEnd w:id="2"/>
      <w:r w:rsidRPr="009E2A5C">
        <w:rPr>
          <w:rFonts w:ascii="Century Gothic" w:eastAsia="Century Gothic" w:hAnsi="Century Gothic" w:cs="Century Gothic"/>
          <w:sz w:val="20"/>
          <w:szCs w:val="20"/>
        </w:rPr>
        <w:t xml:space="preserve">ARTÍCULO 2º.- </w:t>
      </w:r>
      <w:r w:rsidRPr="009E2A5C">
        <w:rPr>
          <w:rFonts w:ascii="Century Gothic" w:eastAsia="Century Gothic" w:hAnsi="Century Gothic" w:cs="Century Gothic"/>
          <w:color w:val="000000"/>
          <w:sz w:val="20"/>
          <w:szCs w:val="20"/>
        </w:rPr>
        <w:t xml:space="preserve">De </w:t>
      </w:r>
      <w:proofErr w:type="gramStart"/>
      <w:r w:rsidRPr="009E2A5C">
        <w:rPr>
          <w:rFonts w:ascii="Century Gothic" w:eastAsia="Century Gothic" w:hAnsi="Century Gothic" w:cs="Century Gothic"/>
          <w:color w:val="000000"/>
          <w:sz w:val="20"/>
          <w:szCs w:val="20"/>
        </w:rPr>
        <w:t>forma.-</w:t>
      </w:r>
      <w:proofErr w:type="gramEnd"/>
    </w:p>
    <w:p w14:paraId="0F56CE27" w14:textId="77777777" w:rsidR="003011F1" w:rsidRPr="009E2A5C" w:rsidRDefault="003011F1" w:rsidP="00034503">
      <w:pPr>
        <w:pStyle w:val="Normal10"/>
        <w:ind w:left="0"/>
      </w:pPr>
    </w:p>
    <w:p w14:paraId="102F73EE" w14:textId="77777777" w:rsidR="003011F1" w:rsidRPr="00265A38" w:rsidRDefault="003011F1" w:rsidP="00034503">
      <w:pPr>
        <w:pStyle w:val="Normal10"/>
        <w:ind w:left="0"/>
        <w:rPr>
          <w:rFonts w:cs="Century Gothic"/>
          <w:lang w:val="en-US"/>
        </w:rPr>
      </w:pPr>
      <w:r w:rsidRPr="00265A38">
        <w:rPr>
          <w:lang w:val="en-US"/>
        </w:rPr>
        <w:t xml:space="preserve">HERNÁNDEZ, A. </w:t>
      </w:r>
      <w:r w:rsidRPr="00265A38">
        <w:rPr>
          <w:lang w:val="en-US"/>
        </w:rPr>
        <w:tab/>
        <w:t xml:space="preserve">KOVAC, F. </w:t>
      </w:r>
      <w:r w:rsidRPr="00265A38">
        <w:rPr>
          <w:lang w:val="en-US"/>
        </w:rPr>
        <w:tab/>
        <w:t>MICHELIS, A.</w:t>
      </w:r>
    </w:p>
    <w:p w14:paraId="6E98B452" w14:textId="77777777" w:rsidR="00890312" w:rsidRPr="00265A38" w:rsidRDefault="00890312">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highlight w:val="yellow"/>
          <w:lang w:val="en-US" w:eastAsia="es-AR"/>
        </w:rPr>
      </w:pPr>
    </w:p>
    <w:p w14:paraId="47F474A4" w14:textId="734A8D3F" w:rsidR="00186371" w:rsidRPr="00265A38" w:rsidRDefault="00186371">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highlight w:val="yellow"/>
          <w:lang w:val="en-US" w:eastAsia="es-AR"/>
        </w:rPr>
      </w:pPr>
    </w:p>
    <w:p w14:paraId="08D89A2B" w14:textId="789F28A0" w:rsidR="00186371" w:rsidRPr="00265A38" w:rsidRDefault="00186371">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highlight w:val="yellow"/>
          <w:lang w:val="en-US" w:eastAsia="es-AR"/>
        </w:rPr>
      </w:pPr>
      <w:r w:rsidRPr="00265A38">
        <w:rPr>
          <w:rFonts w:ascii="Century Gothic" w:eastAsia="Century Gothic" w:hAnsi="Century Gothic" w:cs="Century Gothic"/>
          <w:position w:val="0"/>
          <w:sz w:val="20"/>
          <w:szCs w:val="20"/>
          <w:highlight w:val="yellow"/>
          <w:lang w:val="en-US" w:eastAsia="es-AR"/>
        </w:rPr>
        <w:br w:type="page"/>
      </w:r>
    </w:p>
    <w:p w14:paraId="65769FAE" w14:textId="77777777" w:rsidR="00890312" w:rsidRPr="009E2A5C" w:rsidRDefault="00890312" w:rsidP="00890312">
      <w:pPr>
        <w:spacing w:line="240" w:lineRule="auto"/>
        <w:ind w:leftChars="0" w:left="2" w:hanging="2"/>
        <w:jc w:val="both"/>
        <w:rPr>
          <w:rFonts w:ascii="Century Gothic" w:eastAsia="Century Gothic" w:hAnsi="Century Gothic" w:cs="Century Gothic"/>
          <w:sz w:val="20"/>
          <w:szCs w:val="20"/>
          <w:highlight w:val="yellow"/>
        </w:rPr>
      </w:pPr>
      <w:r w:rsidRPr="009E2A5C">
        <w:rPr>
          <w:rFonts w:ascii="Century Gothic" w:eastAsia="Century Gothic" w:hAnsi="Century Gothic" w:cs="Century Gothic"/>
          <w:b/>
          <w:sz w:val="20"/>
          <w:szCs w:val="20"/>
          <w:highlight w:val="yellow"/>
        </w:rPr>
        <w:lastRenderedPageBreak/>
        <w:t>4.7.</w:t>
      </w:r>
      <w:r w:rsidRPr="009E2A5C">
        <w:rPr>
          <w:rFonts w:ascii="Century Gothic" w:eastAsia="Century Gothic" w:hAnsi="Century Gothic" w:cs="Century Gothic"/>
          <w:sz w:val="20"/>
          <w:szCs w:val="20"/>
          <w:highlight w:val="yellow"/>
        </w:rPr>
        <w:t xml:space="preserve"> Despacho N.º 041, recomienda suscribir el Dictamen unánime del Jurado en el Concurso para cubrir un cargo de Profesor/a </w:t>
      </w:r>
      <w:r w:rsidRPr="009E2A5C">
        <w:rPr>
          <w:rFonts w:ascii="Century Gothic" w:eastAsia="Century Gothic" w:hAnsi="Century Gothic" w:cs="Century Gothic"/>
          <w:color w:val="000000"/>
          <w:sz w:val="20"/>
          <w:szCs w:val="20"/>
          <w:highlight w:val="yellow"/>
        </w:rPr>
        <w:t>Titular, con dedicación Exclusiva en la asignatura Conocimientos de Materiales, y p</w:t>
      </w:r>
      <w:r w:rsidRPr="009E2A5C">
        <w:rPr>
          <w:rFonts w:ascii="Century Gothic" w:eastAsia="Century Gothic" w:hAnsi="Century Gothic" w:cs="Century Gothic"/>
          <w:sz w:val="20"/>
          <w:szCs w:val="20"/>
          <w:highlight w:val="yellow"/>
        </w:rPr>
        <w:t xml:space="preserve">roponer al Consejo Superior de la Universidad Nacional de La Pampa la designación del </w:t>
      </w:r>
      <w:r w:rsidRPr="009E2A5C">
        <w:rPr>
          <w:rFonts w:ascii="Century Gothic" w:eastAsia="Century Gothic" w:hAnsi="Century Gothic" w:cs="Century Gothic"/>
          <w:color w:val="000000"/>
          <w:sz w:val="20"/>
          <w:szCs w:val="20"/>
          <w:highlight w:val="yellow"/>
        </w:rPr>
        <w:t>Dr. Rogelio Lorenzo HECKER.</w:t>
      </w:r>
    </w:p>
    <w:p w14:paraId="2CD05220" w14:textId="77777777" w:rsidR="00890312" w:rsidRPr="009E2A5C" w:rsidRDefault="00890312">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highlight w:val="yellow"/>
          <w:lang w:eastAsia="es-AR"/>
        </w:rPr>
      </w:pPr>
    </w:p>
    <w:p w14:paraId="56733CAC" w14:textId="77777777" w:rsidR="003011F1" w:rsidRPr="009E2A5C" w:rsidRDefault="003011F1" w:rsidP="002D6DFD">
      <w:pPr>
        <w:pStyle w:val="Encabezado"/>
        <w:ind w:left="0" w:hanging="2"/>
        <w:jc w:val="center"/>
        <w:rPr>
          <w:rFonts w:ascii="Century Gothic" w:hAnsi="Century Gothic"/>
          <w:sz w:val="20"/>
          <w:szCs w:val="20"/>
        </w:rPr>
      </w:pPr>
      <w:r w:rsidRPr="009E2A5C">
        <w:rPr>
          <w:rFonts w:ascii="Century Gothic" w:hAnsi="Century Gothic"/>
          <w:sz w:val="20"/>
          <w:szCs w:val="20"/>
        </w:rPr>
        <w:t>COMISIÓN DE LEGISLACIÓN Y REGLAMENTO</w:t>
      </w:r>
    </w:p>
    <w:p w14:paraId="1DEB6DAD" w14:textId="77777777" w:rsidR="003011F1" w:rsidRPr="009E2A5C" w:rsidRDefault="003011F1" w:rsidP="002D6DFD">
      <w:pPr>
        <w:spacing w:line="240" w:lineRule="auto"/>
        <w:ind w:left="0" w:hanging="2"/>
        <w:jc w:val="center"/>
        <w:rPr>
          <w:rFonts w:ascii="Century Gothic" w:hAnsi="Century Gothic"/>
          <w:sz w:val="20"/>
          <w:szCs w:val="20"/>
        </w:rPr>
      </w:pPr>
    </w:p>
    <w:p w14:paraId="6BDB3B7E" w14:textId="77777777" w:rsidR="003011F1" w:rsidRPr="009E2A5C" w:rsidRDefault="003011F1" w:rsidP="002D6DFD">
      <w:pPr>
        <w:spacing w:line="240" w:lineRule="auto"/>
        <w:ind w:left="0" w:hanging="2"/>
        <w:jc w:val="center"/>
        <w:rPr>
          <w:rFonts w:ascii="Century Gothic" w:hAnsi="Century Gothic"/>
          <w:sz w:val="20"/>
          <w:szCs w:val="20"/>
        </w:rPr>
      </w:pPr>
      <w:r w:rsidRPr="009E2A5C">
        <w:rPr>
          <w:rFonts w:ascii="Century Gothic" w:hAnsi="Century Gothic"/>
          <w:sz w:val="20"/>
          <w:szCs w:val="20"/>
        </w:rPr>
        <w:t>DESPACHO N.º 041</w:t>
      </w:r>
    </w:p>
    <w:p w14:paraId="54865313" w14:textId="77777777" w:rsidR="003011F1" w:rsidRPr="009E2A5C" w:rsidRDefault="003011F1" w:rsidP="002D6DFD">
      <w:pPr>
        <w:spacing w:line="240" w:lineRule="auto"/>
        <w:ind w:left="0" w:hanging="2"/>
        <w:jc w:val="right"/>
        <w:rPr>
          <w:rFonts w:ascii="Century Gothic" w:hAnsi="Century Gothic"/>
          <w:sz w:val="20"/>
          <w:szCs w:val="20"/>
        </w:rPr>
      </w:pPr>
      <w:r w:rsidRPr="009E2A5C">
        <w:rPr>
          <w:rFonts w:ascii="Century Gothic" w:hAnsi="Century Gothic"/>
          <w:sz w:val="20"/>
          <w:szCs w:val="20"/>
        </w:rPr>
        <w:t>GENERAL PICO, 08 de mayo de 2024</w:t>
      </w:r>
    </w:p>
    <w:p w14:paraId="402DD4F2" w14:textId="77777777" w:rsidR="003011F1" w:rsidRPr="009E2A5C" w:rsidRDefault="003011F1" w:rsidP="002D6DFD">
      <w:pPr>
        <w:spacing w:line="240" w:lineRule="auto"/>
        <w:ind w:left="0" w:hanging="2"/>
        <w:jc w:val="right"/>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 xml:space="preserve">  </w:t>
      </w:r>
    </w:p>
    <w:p w14:paraId="394F27F9" w14:textId="77777777" w:rsidR="003011F1" w:rsidRPr="009E2A5C" w:rsidRDefault="003011F1">
      <w:pPr>
        <w:spacing w:line="240" w:lineRule="auto"/>
        <w:ind w:left="0" w:hanging="2"/>
        <w:jc w:val="both"/>
        <w:rPr>
          <w:rFonts w:ascii="Century Gothic" w:eastAsia="Times New Roman" w:hAnsi="Century Gothic" w:cs="Times New Roman"/>
          <w:sz w:val="20"/>
          <w:szCs w:val="20"/>
        </w:rPr>
      </w:pPr>
      <w:r w:rsidRPr="009E2A5C">
        <w:rPr>
          <w:rFonts w:ascii="Century Gothic" w:eastAsia="Century Gothic" w:hAnsi="Century Gothic" w:cs="Century Gothic"/>
          <w:color w:val="000000"/>
          <w:sz w:val="20"/>
          <w:szCs w:val="20"/>
        </w:rPr>
        <w:t>VISTO: </w:t>
      </w:r>
    </w:p>
    <w:p w14:paraId="2CBD500D" w14:textId="77777777" w:rsidR="003011F1" w:rsidRPr="009E2A5C" w:rsidRDefault="003011F1" w:rsidP="0076232C">
      <w:pPr>
        <w:spacing w:line="240" w:lineRule="auto"/>
        <w:ind w:left="-2" w:firstLineChars="283" w:firstLine="566"/>
        <w:jc w:val="both"/>
        <w:rPr>
          <w:rFonts w:ascii="Century Gothic" w:eastAsia="Century Gothic" w:hAnsi="Century Gothic" w:cs="Century Gothic"/>
          <w:sz w:val="20"/>
          <w:szCs w:val="20"/>
        </w:rPr>
      </w:pPr>
      <w:r w:rsidRPr="009E2A5C">
        <w:rPr>
          <w:rFonts w:ascii="Century Gothic" w:eastAsia="Century Gothic" w:hAnsi="Century Gothic" w:cs="Century Gothic"/>
          <w:color w:val="000000"/>
          <w:sz w:val="20"/>
          <w:szCs w:val="20"/>
        </w:rPr>
        <w:t>La Resolución N.</w:t>
      </w:r>
      <w:r w:rsidRPr="009E2A5C">
        <w:rPr>
          <w:rFonts w:ascii="Century Gothic" w:eastAsia="Century Gothic" w:hAnsi="Century Gothic" w:cs="Century Gothic"/>
          <w:sz w:val="20"/>
          <w:szCs w:val="20"/>
        </w:rPr>
        <w:t xml:space="preserve">º </w:t>
      </w:r>
      <w:hyperlink r:id="rId27">
        <w:r w:rsidRPr="009E2A5C">
          <w:rPr>
            <w:rFonts w:ascii="Century Gothic" w:eastAsia="Century Gothic" w:hAnsi="Century Gothic" w:cs="Century Gothic"/>
            <w:color w:val="1155CC"/>
            <w:sz w:val="20"/>
            <w:szCs w:val="20"/>
            <w:u w:val="single"/>
          </w:rPr>
          <w:t>306/2023</w:t>
        </w:r>
      </w:hyperlink>
      <w:r w:rsidRPr="009E2A5C">
        <w:rPr>
          <w:rFonts w:ascii="Century Gothic" w:eastAsia="Century Gothic" w:hAnsi="Century Gothic" w:cs="Century Gothic"/>
          <w:sz w:val="20"/>
          <w:szCs w:val="20"/>
        </w:rPr>
        <w:t xml:space="preserve"> del Consejo Superior, mediante la cual se llama a Concurso para la provisión de un cargo de</w:t>
      </w:r>
      <w:r w:rsidRPr="009E2A5C">
        <w:rPr>
          <w:rFonts w:ascii="Century Gothic" w:eastAsia="Century Gothic" w:hAnsi="Century Gothic" w:cs="Century Gothic"/>
          <w:color w:val="000000"/>
          <w:sz w:val="20"/>
          <w:szCs w:val="20"/>
        </w:rPr>
        <w:t xml:space="preserve"> Profesor/a Titular, con dedicación Exclusiva en la asignatura Conocimiento de Materiales</w:t>
      </w:r>
      <w:r w:rsidRPr="009E2A5C">
        <w:rPr>
          <w:rFonts w:ascii="Century Gothic" w:eastAsia="Century Gothic" w:hAnsi="Century Gothic" w:cs="Century Gothic"/>
          <w:sz w:val="20"/>
          <w:szCs w:val="20"/>
        </w:rPr>
        <w:t>, y</w:t>
      </w:r>
    </w:p>
    <w:p w14:paraId="75B4DF55" w14:textId="77777777" w:rsidR="003011F1" w:rsidRPr="009E2A5C" w:rsidRDefault="003011F1">
      <w:pPr>
        <w:spacing w:line="240" w:lineRule="auto"/>
        <w:ind w:left="0" w:hanging="2"/>
        <w:jc w:val="both"/>
        <w:rPr>
          <w:rFonts w:ascii="Century Gothic" w:eastAsia="Century Gothic" w:hAnsi="Century Gothic" w:cs="Century Gothic"/>
          <w:sz w:val="20"/>
          <w:szCs w:val="20"/>
        </w:rPr>
      </w:pPr>
    </w:p>
    <w:p w14:paraId="36E8AD33" w14:textId="77777777" w:rsidR="003011F1" w:rsidRPr="009E2A5C" w:rsidRDefault="003011F1">
      <w:pPr>
        <w:spacing w:line="240" w:lineRule="auto"/>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CONSIDERANDO:</w:t>
      </w:r>
    </w:p>
    <w:p w14:paraId="174957F8" w14:textId="77777777" w:rsidR="003011F1" w:rsidRPr="009E2A5C" w:rsidRDefault="003011F1" w:rsidP="0076232C">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 xml:space="preserve">Que dicho concurso se enmarca dentro de la Resolución N.º </w:t>
      </w:r>
      <w:hyperlink r:id="rId28">
        <w:r w:rsidRPr="009E2A5C">
          <w:rPr>
            <w:rFonts w:ascii="Century Gothic" w:eastAsia="Century Gothic" w:hAnsi="Century Gothic" w:cs="Century Gothic"/>
            <w:color w:val="1155CC"/>
            <w:sz w:val="20"/>
            <w:szCs w:val="20"/>
            <w:u w:val="single"/>
          </w:rPr>
          <w:t>155/2021</w:t>
        </w:r>
      </w:hyperlink>
      <w:r w:rsidRPr="009E2A5C">
        <w:rPr>
          <w:rFonts w:ascii="Century Gothic" w:eastAsia="Century Gothic" w:hAnsi="Century Gothic" w:cs="Century Gothic"/>
          <w:sz w:val="20"/>
          <w:szCs w:val="20"/>
        </w:rPr>
        <w:t xml:space="preserve"> del Consejo Directivo de la Facultad de Ingeniería que aprueba el “Programa de Desarrollo de Recursos Humanos en el marco de carrera docente para aumentos de categoría inmediata superior de docentes regulares (con carrera docente activa)”.</w:t>
      </w:r>
    </w:p>
    <w:p w14:paraId="73C081C8" w14:textId="77777777" w:rsidR="003011F1" w:rsidRPr="009E2A5C" w:rsidRDefault="003011F1" w:rsidP="0076232C">
      <w:pPr>
        <w:spacing w:line="240" w:lineRule="auto"/>
        <w:ind w:left="-2" w:firstLineChars="283" w:firstLine="566"/>
        <w:jc w:val="both"/>
        <w:rPr>
          <w:rFonts w:ascii="Century Gothic" w:eastAsia="Times New Roman" w:hAnsi="Century Gothic" w:cs="Times New Roman"/>
          <w:sz w:val="20"/>
          <w:szCs w:val="20"/>
        </w:rPr>
      </w:pPr>
      <w:r w:rsidRPr="009E2A5C">
        <w:rPr>
          <w:rFonts w:ascii="Century Gothic" w:eastAsia="Century Gothic" w:hAnsi="Century Gothic" w:cs="Century Gothic"/>
          <w:sz w:val="20"/>
          <w:szCs w:val="20"/>
        </w:rPr>
        <w:t xml:space="preserve">Que el llamado a Concurso se realizó siguiendo los lineamientos establecidos en el “Reglamento de Concursos para la Docencia Universitaria de la </w:t>
      </w:r>
      <w:proofErr w:type="spellStart"/>
      <w:r w:rsidRPr="009E2A5C">
        <w:rPr>
          <w:rFonts w:ascii="Century Gothic" w:eastAsia="Century Gothic" w:hAnsi="Century Gothic" w:cs="Century Gothic"/>
          <w:sz w:val="20"/>
          <w:szCs w:val="20"/>
        </w:rPr>
        <w:t>UNLPam</w:t>
      </w:r>
      <w:proofErr w:type="spellEnd"/>
      <w:r w:rsidRPr="009E2A5C">
        <w:rPr>
          <w:rFonts w:ascii="Century Gothic" w:eastAsia="Century Gothic" w:hAnsi="Century Gothic" w:cs="Century Gothic"/>
          <w:sz w:val="20"/>
          <w:szCs w:val="20"/>
        </w:rPr>
        <w:t xml:space="preserve">” (Resolución N.º </w:t>
      </w:r>
      <w:hyperlink r:id="rId29">
        <w:r w:rsidRPr="009E2A5C">
          <w:rPr>
            <w:rFonts w:ascii="Century Gothic" w:eastAsia="Century Gothic" w:hAnsi="Century Gothic" w:cs="Century Gothic"/>
            <w:color w:val="1155CC"/>
            <w:sz w:val="20"/>
            <w:szCs w:val="20"/>
            <w:u w:val="single"/>
          </w:rPr>
          <w:t>051/2023</w:t>
        </w:r>
      </w:hyperlink>
      <w:r w:rsidRPr="009E2A5C">
        <w:rPr>
          <w:rFonts w:ascii="Century Gothic" w:eastAsia="Century Gothic" w:hAnsi="Century Gothic" w:cs="Century Gothic"/>
          <w:sz w:val="20"/>
          <w:szCs w:val="20"/>
        </w:rPr>
        <w:t xml:space="preserve"> del Consejo Superior)  y en el “Reglamento de Entrevista Personal y Clase Pública bajo la modalidad para la docencia Universitaria Regular de la Facultad de Ingeniería” (Resolución N.º </w:t>
      </w:r>
      <w:hyperlink r:id="rId30">
        <w:r w:rsidRPr="009E2A5C">
          <w:rPr>
            <w:rFonts w:ascii="Century Gothic" w:eastAsia="Century Gothic" w:hAnsi="Century Gothic" w:cs="Century Gothic"/>
            <w:color w:val="1155CC"/>
            <w:sz w:val="20"/>
            <w:szCs w:val="20"/>
            <w:u w:val="single"/>
          </w:rPr>
          <w:t>382/2023</w:t>
        </w:r>
      </w:hyperlink>
      <w:r w:rsidRPr="009E2A5C">
        <w:rPr>
          <w:rFonts w:ascii="Century Gothic" w:eastAsia="Century Gothic" w:hAnsi="Century Gothic" w:cs="Century Gothic"/>
          <w:sz w:val="20"/>
          <w:szCs w:val="20"/>
        </w:rPr>
        <w:t xml:space="preserve"> del Consejo Superior).</w:t>
      </w:r>
    </w:p>
    <w:p w14:paraId="3B3FDACE" w14:textId="77777777" w:rsidR="003011F1" w:rsidRPr="009E2A5C" w:rsidRDefault="003011F1" w:rsidP="0076232C">
      <w:pPr>
        <w:spacing w:line="240" w:lineRule="auto"/>
        <w:ind w:left="-2" w:firstLineChars="283" w:firstLine="566"/>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 xml:space="preserve">Que mediante Resolución N.º 306/2023 del Consejo Superior se aprueba como Jurados Titulares a: </w:t>
      </w:r>
      <w:r w:rsidRPr="009E2A5C">
        <w:rPr>
          <w:rFonts w:ascii="Century Gothic" w:eastAsia="Century Gothic" w:hAnsi="Century Gothic" w:cs="Century Gothic"/>
          <w:color w:val="000000"/>
          <w:sz w:val="20"/>
          <w:szCs w:val="20"/>
        </w:rPr>
        <w:t>Mg. Ing. Alejandro R. FERREIRO, Mg. Germán Guillermo KEIL y Dr. Ricardo Mario AME</w:t>
      </w:r>
      <w:r w:rsidRPr="009E2A5C">
        <w:rPr>
          <w:rFonts w:ascii="Century Gothic" w:eastAsia="Century Gothic" w:hAnsi="Century Gothic" w:cs="Century Gothic"/>
          <w:sz w:val="20"/>
          <w:szCs w:val="20"/>
        </w:rPr>
        <w:t>.</w:t>
      </w:r>
    </w:p>
    <w:p w14:paraId="1BB9E223" w14:textId="77777777" w:rsidR="003011F1" w:rsidRPr="009E2A5C" w:rsidRDefault="003011F1" w:rsidP="0076232C">
      <w:pPr>
        <w:spacing w:line="240" w:lineRule="auto"/>
        <w:ind w:left="-2" w:firstLineChars="283" w:firstLine="566"/>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 xml:space="preserve">Que el Mg. Germán Guillermo KEIL, mediante correo electrónico, informa su imposibilidad de actuar como jurado durante el mes de abril.  </w:t>
      </w:r>
    </w:p>
    <w:p w14:paraId="45250F43" w14:textId="77777777" w:rsidR="003011F1" w:rsidRPr="009E2A5C" w:rsidRDefault="003011F1" w:rsidP="0076232C">
      <w:pPr>
        <w:spacing w:line="240" w:lineRule="auto"/>
        <w:ind w:left="-2" w:firstLineChars="283" w:firstLine="566"/>
        <w:jc w:val="both"/>
        <w:rPr>
          <w:rFonts w:ascii="Century Gothic" w:eastAsia="Century Gothic" w:hAnsi="Century Gothic" w:cs="Century Gothic"/>
          <w:sz w:val="20"/>
          <w:szCs w:val="20"/>
        </w:rPr>
      </w:pPr>
      <w:proofErr w:type="gramStart"/>
      <w:r w:rsidRPr="009E2A5C">
        <w:rPr>
          <w:rFonts w:ascii="Century Gothic" w:eastAsia="Century Gothic" w:hAnsi="Century Gothic" w:cs="Century Gothic"/>
          <w:color w:val="000000"/>
          <w:sz w:val="20"/>
          <w:szCs w:val="20"/>
        </w:rPr>
        <w:t>Que</w:t>
      </w:r>
      <w:proofErr w:type="gramEnd"/>
      <w:r w:rsidRPr="009E2A5C">
        <w:rPr>
          <w:rFonts w:ascii="Century Gothic" w:eastAsia="Century Gothic" w:hAnsi="Century Gothic" w:cs="Century Gothic"/>
          <w:color w:val="000000"/>
          <w:sz w:val="20"/>
          <w:szCs w:val="20"/>
        </w:rPr>
        <w:t xml:space="preserve"> como primer Jurado Suplente, el Ing. Daniel Alberto ADES, acepta asumir su función para dicho concurso.</w:t>
      </w:r>
    </w:p>
    <w:p w14:paraId="39C7602C" w14:textId="77777777" w:rsidR="003011F1" w:rsidRPr="009E2A5C" w:rsidRDefault="003011F1" w:rsidP="0076232C">
      <w:pPr>
        <w:spacing w:line="240" w:lineRule="auto"/>
        <w:ind w:left="-2" w:firstLineChars="283" w:firstLine="566"/>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 xml:space="preserve">Que, tal como lo establece el Artículo 3º del “Reglamento de Concursos para la Docencia Universitaria de la </w:t>
      </w:r>
      <w:proofErr w:type="spellStart"/>
      <w:r w:rsidRPr="009E2A5C">
        <w:rPr>
          <w:rFonts w:ascii="Century Gothic" w:eastAsia="Century Gothic" w:hAnsi="Century Gothic" w:cs="Century Gothic"/>
          <w:sz w:val="20"/>
          <w:szCs w:val="20"/>
        </w:rPr>
        <w:t>UNLPam</w:t>
      </w:r>
      <w:proofErr w:type="spellEnd"/>
      <w:r w:rsidRPr="009E2A5C">
        <w:rPr>
          <w:rFonts w:ascii="Century Gothic" w:eastAsia="Century Gothic" w:hAnsi="Century Gothic" w:cs="Century Gothic"/>
          <w:sz w:val="20"/>
          <w:szCs w:val="20"/>
        </w:rPr>
        <w:t>” se cumplieron los períodos de difusión e inscripción al concurso mencionado.</w:t>
      </w:r>
    </w:p>
    <w:p w14:paraId="30C141DD" w14:textId="77777777" w:rsidR="003011F1" w:rsidRPr="009E2A5C" w:rsidRDefault="003011F1" w:rsidP="0076232C">
      <w:pPr>
        <w:spacing w:line="240" w:lineRule="auto"/>
        <w:ind w:left="-2" w:firstLineChars="283" w:firstLine="566"/>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 xml:space="preserve">Que concluido el plazo reglamentario se registró la inscripción de un (1) aspirante: </w:t>
      </w:r>
      <w:r w:rsidRPr="009E2A5C">
        <w:rPr>
          <w:rFonts w:ascii="Century Gothic" w:eastAsia="Century Gothic" w:hAnsi="Century Gothic" w:cs="Century Gothic"/>
          <w:color w:val="000000"/>
          <w:sz w:val="20"/>
          <w:szCs w:val="20"/>
        </w:rPr>
        <w:t>Dr. Rogelio Lorenzo HECKER</w:t>
      </w:r>
      <w:r w:rsidRPr="009E2A5C">
        <w:rPr>
          <w:rFonts w:ascii="Century Gothic" w:eastAsia="Century Gothic" w:hAnsi="Century Gothic" w:cs="Century Gothic"/>
          <w:sz w:val="20"/>
          <w:szCs w:val="20"/>
        </w:rPr>
        <w:t>.</w:t>
      </w:r>
    </w:p>
    <w:p w14:paraId="010898E0" w14:textId="77777777" w:rsidR="003011F1" w:rsidRPr="009E2A5C" w:rsidRDefault="003011F1" w:rsidP="0076232C">
      <w:pPr>
        <w:spacing w:line="240" w:lineRule="auto"/>
        <w:ind w:left="-2" w:firstLineChars="283" w:firstLine="566"/>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 xml:space="preserve">Que el Concurso se sustanció el día 23 de abril de 2024, bajo la modalidad combinada, según lo establecido por Resolución N.º </w:t>
      </w:r>
      <w:hyperlink r:id="rId31">
        <w:r w:rsidRPr="009E2A5C">
          <w:rPr>
            <w:rFonts w:ascii="Century Gothic" w:eastAsia="Century Gothic" w:hAnsi="Century Gothic" w:cs="Century Gothic"/>
            <w:color w:val="1155CC"/>
            <w:sz w:val="20"/>
            <w:szCs w:val="20"/>
            <w:u w:val="single"/>
          </w:rPr>
          <w:t>365/23</w:t>
        </w:r>
      </w:hyperlink>
      <w:r w:rsidRPr="009E2A5C">
        <w:rPr>
          <w:rFonts w:ascii="Century Gothic" w:eastAsia="Century Gothic" w:hAnsi="Century Gothic" w:cs="Century Gothic"/>
          <w:sz w:val="20"/>
          <w:szCs w:val="20"/>
        </w:rPr>
        <w:t xml:space="preserve"> de Decano de la Facultad de Ingeniería.</w:t>
      </w:r>
    </w:p>
    <w:p w14:paraId="41DD77D5" w14:textId="77777777" w:rsidR="003011F1" w:rsidRPr="009E2A5C" w:rsidRDefault="003011F1" w:rsidP="0076232C">
      <w:pPr>
        <w:spacing w:line="240" w:lineRule="auto"/>
        <w:ind w:left="-2" w:firstLineChars="283" w:firstLine="566"/>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 Que los jurados</w:t>
      </w:r>
      <w:r w:rsidRPr="009E2A5C">
        <w:rPr>
          <w:rFonts w:ascii="Century Gothic" w:eastAsia="Century Gothic" w:hAnsi="Century Gothic" w:cs="Century Gothic"/>
          <w:color w:val="000000"/>
          <w:sz w:val="20"/>
          <w:szCs w:val="20"/>
        </w:rPr>
        <w:t> Mg. Ing. Alejandro R. FERREIRO, Ing. Daniel Alberto ADES y Dr. Ricardo Mario AME</w:t>
      </w:r>
      <w:r w:rsidRPr="009E2A5C">
        <w:rPr>
          <w:rFonts w:ascii="Century Gothic" w:eastAsia="Century Gothic" w:hAnsi="Century Gothic" w:cs="Century Gothic"/>
          <w:sz w:val="20"/>
          <w:szCs w:val="20"/>
        </w:rPr>
        <w:t xml:space="preserve"> actuaron en forma virtual. </w:t>
      </w:r>
    </w:p>
    <w:p w14:paraId="684AF188" w14:textId="77777777" w:rsidR="003011F1" w:rsidRPr="009E2A5C" w:rsidRDefault="003011F1" w:rsidP="0076232C">
      <w:pPr>
        <w:spacing w:line="240" w:lineRule="auto"/>
        <w:ind w:left="-2" w:firstLineChars="283" w:firstLine="566"/>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Que no participó del Concurso ningún veedor gremial, ya que no se recibió propuesta de A.D.U. para la designación de los mismos.</w:t>
      </w:r>
    </w:p>
    <w:p w14:paraId="1E20DAD4" w14:textId="77777777" w:rsidR="003011F1" w:rsidRPr="009E2A5C" w:rsidRDefault="003011F1" w:rsidP="0076232C">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 xml:space="preserve">Que </w:t>
      </w:r>
      <w:r w:rsidRPr="009E2A5C">
        <w:rPr>
          <w:rFonts w:ascii="Century Gothic" w:eastAsia="Century Gothic" w:hAnsi="Century Gothic" w:cs="Century Gothic"/>
          <w:color w:val="000000"/>
          <w:sz w:val="20"/>
          <w:szCs w:val="20"/>
        </w:rPr>
        <w:t>de manera presencial participaron</w:t>
      </w:r>
      <w:r w:rsidRPr="009E2A5C">
        <w:rPr>
          <w:rFonts w:ascii="Century Gothic" w:eastAsia="Century Gothic" w:hAnsi="Century Gothic" w:cs="Century Gothic"/>
          <w:sz w:val="20"/>
          <w:szCs w:val="20"/>
        </w:rPr>
        <w:t xml:space="preserve"> por el Claustro Docente el </w:t>
      </w:r>
      <w:r w:rsidRPr="009E2A5C">
        <w:rPr>
          <w:rFonts w:ascii="Century Gothic" w:eastAsia="Century Gothic" w:hAnsi="Century Gothic" w:cs="Century Gothic"/>
          <w:color w:val="000000"/>
          <w:sz w:val="20"/>
          <w:szCs w:val="20"/>
        </w:rPr>
        <w:t xml:space="preserve">representante suplente Ing. Nicolás Ariel SCHPETTER y el </w:t>
      </w:r>
      <w:proofErr w:type="gramStart"/>
      <w:r w:rsidRPr="009E2A5C">
        <w:rPr>
          <w:rFonts w:ascii="Century Gothic" w:eastAsia="Century Gothic" w:hAnsi="Century Gothic" w:cs="Century Gothic"/>
          <w:color w:val="000000"/>
          <w:sz w:val="20"/>
          <w:szCs w:val="20"/>
        </w:rPr>
        <w:t>Secretario</w:t>
      </w:r>
      <w:proofErr w:type="gramEnd"/>
      <w:r w:rsidRPr="009E2A5C">
        <w:rPr>
          <w:rFonts w:ascii="Century Gothic" w:eastAsia="Century Gothic" w:hAnsi="Century Gothic" w:cs="Century Gothic"/>
          <w:color w:val="000000"/>
          <w:sz w:val="20"/>
          <w:szCs w:val="20"/>
        </w:rPr>
        <w:t xml:space="preserve"> Académico Ing. Néstor Daniel GARCÍA, mientras que por el Claustro de Estudiantes </w:t>
      </w:r>
      <w:r w:rsidRPr="009E2A5C">
        <w:rPr>
          <w:rFonts w:ascii="Century Gothic" w:eastAsia="Century Gothic" w:hAnsi="Century Gothic" w:cs="Century Gothic"/>
          <w:sz w:val="20"/>
          <w:szCs w:val="20"/>
        </w:rPr>
        <w:t xml:space="preserve">intervino </w:t>
      </w:r>
      <w:proofErr w:type="spellStart"/>
      <w:r w:rsidRPr="009E2A5C">
        <w:rPr>
          <w:rFonts w:ascii="Century Gothic" w:eastAsia="Century Gothic" w:hAnsi="Century Gothic" w:cs="Century Gothic"/>
          <w:color w:val="000000"/>
          <w:sz w:val="20"/>
          <w:szCs w:val="20"/>
        </w:rPr>
        <w:t>Nikolai</w:t>
      </w:r>
      <w:proofErr w:type="spellEnd"/>
      <w:r w:rsidRPr="009E2A5C">
        <w:rPr>
          <w:rFonts w:ascii="Century Gothic" w:eastAsia="Century Gothic" w:hAnsi="Century Gothic" w:cs="Century Gothic"/>
          <w:color w:val="000000"/>
          <w:sz w:val="20"/>
          <w:szCs w:val="20"/>
        </w:rPr>
        <w:t xml:space="preserve"> CSERNUZKA de manera virtual.</w:t>
      </w:r>
    </w:p>
    <w:p w14:paraId="6D77CA7C" w14:textId="77777777" w:rsidR="003011F1" w:rsidRPr="009E2A5C" w:rsidRDefault="003011F1" w:rsidP="0076232C">
      <w:pPr>
        <w:spacing w:line="240" w:lineRule="auto"/>
        <w:ind w:left="-2" w:firstLineChars="283" w:firstLine="566"/>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 xml:space="preserve">Que el Artículo 46º del Reglamento de Concursos establece: “La Clase Pública será obligatoria cuando se trate del concurso de aspirantes a cubrir cargos de </w:t>
      </w:r>
      <w:proofErr w:type="gramStart"/>
      <w:r w:rsidRPr="009E2A5C">
        <w:rPr>
          <w:rFonts w:ascii="Century Gothic" w:eastAsia="Century Gothic" w:hAnsi="Century Gothic" w:cs="Century Gothic"/>
          <w:sz w:val="20"/>
          <w:szCs w:val="20"/>
        </w:rPr>
        <w:t>Jefe</w:t>
      </w:r>
      <w:proofErr w:type="gramEnd"/>
      <w:r w:rsidRPr="009E2A5C">
        <w:rPr>
          <w:rFonts w:ascii="Century Gothic" w:eastAsia="Century Gothic" w:hAnsi="Century Gothic" w:cs="Century Gothic"/>
          <w:sz w:val="20"/>
          <w:szCs w:val="20"/>
        </w:rPr>
        <w:t>/a de Trabajos Prácticos, Profesor/a Adjunto/a, Asociado/a y Titular. La persona aspirante que no se presente a la Entrevista Personal y/o a la Clase Pública quedará excluida del concurso.”</w:t>
      </w:r>
    </w:p>
    <w:p w14:paraId="279FDE3A" w14:textId="77777777" w:rsidR="003011F1" w:rsidRPr="009E2A5C" w:rsidRDefault="003011F1" w:rsidP="0076232C">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 xml:space="preserve">Que el aspirante </w:t>
      </w:r>
      <w:r w:rsidRPr="009E2A5C">
        <w:rPr>
          <w:rFonts w:ascii="Century Gothic" w:eastAsia="Century Gothic" w:hAnsi="Century Gothic" w:cs="Century Gothic"/>
          <w:color w:val="000000"/>
          <w:sz w:val="20"/>
          <w:szCs w:val="20"/>
        </w:rPr>
        <w:t>Dr. Rogelio Lorenzo HECKER</w:t>
      </w:r>
      <w:r w:rsidRPr="009E2A5C">
        <w:rPr>
          <w:rFonts w:ascii="Century Gothic" w:eastAsia="Century Gothic" w:hAnsi="Century Gothic" w:cs="Century Gothic"/>
          <w:sz w:val="20"/>
          <w:szCs w:val="20"/>
        </w:rPr>
        <w:t xml:space="preserve"> participó presencialmente de la Entrevista Personal y Clase Pública.  </w:t>
      </w:r>
    </w:p>
    <w:p w14:paraId="3B1D0F31" w14:textId="77777777" w:rsidR="003011F1" w:rsidRPr="009E2A5C" w:rsidRDefault="003011F1" w:rsidP="0076232C">
      <w:pPr>
        <w:spacing w:line="240" w:lineRule="auto"/>
        <w:ind w:left="-2" w:firstLineChars="283" w:firstLine="566"/>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 xml:space="preserve">Que el Dictamen del Jurado recomienda por unanimidad la designación del </w:t>
      </w:r>
      <w:r w:rsidRPr="009E2A5C">
        <w:rPr>
          <w:rFonts w:ascii="Century Gothic" w:eastAsia="Century Gothic" w:hAnsi="Century Gothic" w:cs="Century Gothic"/>
          <w:color w:val="000000"/>
          <w:sz w:val="20"/>
          <w:szCs w:val="20"/>
        </w:rPr>
        <w:t>Dr. Rogelio Lorenzo HECKER</w:t>
      </w:r>
      <w:r w:rsidRPr="009E2A5C">
        <w:rPr>
          <w:rFonts w:ascii="Century Gothic" w:eastAsia="Century Gothic" w:hAnsi="Century Gothic" w:cs="Century Gothic"/>
          <w:sz w:val="20"/>
          <w:szCs w:val="20"/>
        </w:rPr>
        <w:t xml:space="preserve">, en el cargo de Profesor Titular regular con dedicación Exclusiva en la asignatura </w:t>
      </w:r>
      <w:r w:rsidRPr="009E2A5C">
        <w:rPr>
          <w:rFonts w:ascii="Century Gothic" w:eastAsia="Century Gothic" w:hAnsi="Century Gothic" w:cs="Century Gothic"/>
          <w:color w:val="000000"/>
          <w:sz w:val="20"/>
          <w:szCs w:val="20"/>
        </w:rPr>
        <w:t>Conocimiento de Materiales</w:t>
      </w:r>
      <w:r w:rsidRPr="009E2A5C">
        <w:rPr>
          <w:rFonts w:ascii="Century Gothic" w:eastAsia="Century Gothic" w:hAnsi="Century Gothic" w:cs="Century Gothic"/>
          <w:sz w:val="20"/>
          <w:szCs w:val="20"/>
        </w:rPr>
        <w:t>,</w:t>
      </w:r>
      <w:r w:rsidRPr="009E2A5C">
        <w:rPr>
          <w:rFonts w:ascii="Century Gothic" w:hAnsi="Century Gothic"/>
          <w:sz w:val="20"/>
          <w:szCs w:val="20"/>
        </w:rPr>
        <w:t xml:space="preserve"> </w:t>
      </w:r>
      <w:r w:rsidRPr="009E2A5C">
        <w:rPr>
          <w:rFonts w:ascii="Century Gothic" w:eastAsia="Century Gothic" w:hAnsi="Century Gothic" w:cs="Century Gothic"/>
          <w:sz w:val="20"/>
          <w:szCs w:val="20"/>
        </w:rPr>
        <w:t>dado que está ampliamente capacitado para desempeñar el cargo objeto de este concurso. </w:t>
      </w:r>
    </w:p>
    <w:p w14:paraId="64DCA683" w14:textId="77777777" w:rsidR="003011F1" w:rsidRPr="009E2A5C" w:rsidRDefault="003011F1" w:rsidP="0076232C">
      <w:pPr>
        <w:spacing w:line="240" w:lineRule="auto"/>
        <w:ind w:left="-2" w:firstLineChars="283" w:firstLine="566"/>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lastRenderedPageBreak/>
        <w:t xml:space="preserve">Que el único aspirante, </w:t>
      </w:r>
      <w:r w:rsidRPr="009E2A5C">
        <w:rPr>
          <w:rFonts w:ascii="Century Gothic" w:eastAsia="Century Gothic" w:hAnsi="Century Gothic" w:cs="Century Gothic"/>
          <w:color w:val="000000"/>
          <w:sz w:val="20"/>
          <w:szCs w:val="20"/>
        </w:rPr>
        <w:t>Dr. Rogelio Lorenzo HECKER</w:t>
      </w:r>
      <w:r w:rsidRPr="009E2A5C">
        <w:rPr>
          <w:rFonts w:ascii="Century Gothic" w:eastAsia="Century Gothic" w:hAnsi="Century Gothic" w:cs="Century Gothic"/>
          <w:sz w:val="20"/>
          <w:szCs w:val="20"/>
        </w:rPr>
        <w:t xml:space="preserve"> se notificó fehacientemente del dictamen el día 26/04/24, de acuerdo a lo estipulado por el artículo 61° del Reglamento de Concursos para la Docencia Universitaria de la </w:t>
      </w:r>
      <w:proofErr w:type="spellStart"/>
      <w:r w:rsidRPr="009E2A5C">
        <w:rPr>
          <w:rFonts w:ascii="Century Gothic" w:eastAsia="Century Gothic" w:hAnsi="Century Gothic" w:cs="Century Gothic"/>
          <w:sz w:val="20"/>
          <w:szCs w:val="20"/>
        </w:rPr>
        <w:t>UNLPam</w:t>
      </w:r>
      <w:proofErr w:type="spellEnd"/>
      <w:r w:rsidRPr="009E2A5C">
        <w:rPr>
          <w:rFonts w:ascii="Century Gothic" w:eastAsia="Century Gothic" w:hAnsi="Century Gothic" w:cs="Century Gothic"/>
          <w:sz w:val="20"/>
          <w:szCs w:val="20"/>
        </w:rPr>
        <w:t>.</w:t>
      </w:r>
    </w:p>
    <w:p w14:paraId="7FECD603" w14:textId="77777777" w:rsidR="003011F1" w:rsidRPr="009E2A5C" w:rsidRDefault="003011F1" w:rsidP="0076232C">
      <w:pPr>
        <w:spacing w:line="240" w:lineRule="auto"/>
        <w:ind w:left="-2" w:firstLineChars="283" w:firstLine="566"/>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Que, cumplidos los plazos establecidos por el Artículo 61º del Reglamento de Concursos para interponer impugnaciones al dictamen, no se registraron presentaciones en tal sentido.</w:t>
      </w:r>
    </w:p>
    <w:p w14:paraId="3BDB3CE8" w14:textId="77777777" w:rsidR="003011F1" w:rsidRPr="009E2A5C" w:rsidRDefault="003011F1" w:rsidP="0076232C">
      <w:pPr>
        <w:spacing w:line="240" w:lineRule="auto"/>
        <w:ind w:left="-2" w:firstLineChars="283" w:firstLine="566"/>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 xml:space="preserve">Que el </w:t>
      </w:r>
      <w:r w:rsidRPr="009E2A5C">
        <w:rPr>
          <w:rFonts w:ascii="Century Gothic" w:eastAsia="Century Gothic" w:hAnsi="Century Gothic" w:cs="Century Gothic"/>
          <w:color w:val="000000"/>
          <w:sz w:val="20"/>
          <w:szCs w:val="20"/>
        </w:rPr>
        <w:t>Dr. Rogelio Lorenzo HECKER</w:t>
      </w:r>
      <w:r w:rsidRPr="009E2A5C">
        <w:rPr>
          <w:rFonts w:ascii="Century Gothic" w:eastAsia="Century Gothic" w:hAnsi="Century Gothic" w:cs="Century Gothic"/>
          <w:sz w:val="20"/>
          <w:szCs w:val="20"/>
        </w:rPr>
        <w:t xml:space="preserve"> posee un cargo de Profesor Asociado regular con dedicación Exclusiva en la asignatura </w:t>
      </w:r>
      <w:r w:rsidRPr="009E2A5C">
        <w:rPr>
          <w:rFonts w:ascii="Century Gothic" w:eastAsia="Century Gothic" w:hAnsi="Century Gothic" w:cs="Century Gothic"/>
          <w:color w:val="000000"/>
          <w:sz w:val="20"/>
          <w:szCs w:val="20"/>
        </w:rPr>
        <w:t>Conocimiento de Materiales</w:t>
      </w:r>
      <w:r w:rsidRPr="009E2A5C">
        <w:rPr>
          <w:rFonts w:ascii="Century Gothic" w:eastAsia="Century Gothic" w:hAnsi="Century Gothic" w:cs="Century Gothic"/>
          <w:sz w:val="20"/>
          <w:szCs w:val="20"/>
        </w:rPr>
        <w:t>, y corresponde proponer al Consejo Superior que efectivice la baja y notificación de las obligaciones de la carrera docente en el mismo acto.</w:t>
      </w:r>
    </w:p>
    <w:p w14:paraId="64BC6805" w14:textId="77777777" w:rsidR="003011F1" w:rsidRPr="009E2A5C" w:rsidRDefault="003011F1" w:rsidP="002D6DFD">
      <w:pPr>
        <w:spacing w:line="240" w:lineRule="auto"/>
        <w:ind w:leftChars="1" w:left="2" w:firstLineChars="282" w:firstLine="564"/>
        <w:rPr>
          <w:rFonts w:ascii="Century Gothic" w:hAnsi="Century Gothic"/>
          <w:sz w:val="20"/>
          <w:szCs w:val="20"/>
        </w:rPr>
      </w:pPr>
      <w:r w:rsidRPr="009E2A5C">
        <w:rPr>
          <w:rFonts w:ascii="Century Gothic" w:hAnsi="Century Gothic"/>
          <w:sz w:val="20"/>
          <w:szCs w:val="20"/>
        </w:rPr>
        <w:t xml:space="preserve">POR ELLO </w:t>
      </w:r>
    </w:p>
    <w:p w14:paraId="2AEF7C8E" w14:textId="77777777" w:rsidR="003011F1" w:rsidRPr="009E2A5C" w:rsidRDefault="003011F1" w:rsidP="002D6DFD">
      <w:pPr>
        <w:spacing w:line="240" w:lineRule="auto"/>
        <w:ind w:left="-2" w:firstLineChars="283" w:firstLine="566"/>
        <w:rPr>
          <w:rFonts w:ascii="Century Gothic" w:hAnsi="Century Gothic"/>
          <w:sz w:val="20"/>
          <w:szCs w:val="20"/>
        </w:rPr>
      </w:pPr>
      <w:r w:rsidRPr="009E2A5C">
        <w:rPr>
          <w:rFonts w:ascii="Century Gothic" w:hAnsi="Century Gothic"/>
          <w:sz w:val="20"/>
          <w:szCs w:val="20"/>
        </w:rPr>
        <w:t>LA COMISIÓN DE LEGISLACIÓN Y REGLAMENTO</w:t>
      </w:r>
    </w:p>
    <w:p w14:paraId="408A2D47" w14:textId="77777777" w:rsidR="003011F1" w:rsidRPr="009E2A5C" w:rsidRDefault="003011F1" w:rsidP="002D6DFD">
      <w:pPr>
        <w:spacing w:line="240" w:lineRule="auto"/>
        <w:ind w:left="-2" w:firstLineChars="283" w:firstLine="566"/>
        <w:rPr>
          <w:rFonts w:ascii="Century Gothic" w:hAnsi="Century Gothic"/>
          <w:sz w:val="20"/>
          <w:szCs w:val="20"/>
        </w:rPr>
      </w:pPr>
      <w:r w:rsidRPr="009E2A5C">
        <w:rPr>
          <w:rFonts w:ascii="Century Gothic" w:hAnsi="Century Gothic"/>
          <w:sz w:val="20"/>
          <w:szCs w:val="20"/>
        </w:rPr>
        <w:t>DEL CONSEJO DIRECTIVO DE LA FACULTAD DE INGENIERÍA</w:t>
      </w:r>
    </w:p>
    <w:p w14:paraId="0FF7C088" w14:textId="77777777" w:rsidR="003011F1" w:rsidRPr="009E2A5C" w:rsidRDefault="003011F1" w:rsidP="002D6DFD">
      <w:pPr>
        <w:spacing w:line="240" w:lineRule="auto"/>
        <w:ind w:left="0" w:hanging="2"/>
        <w:rPr>
          <w:rFonts w:ascii="Century Gothic" w:hAnsi="Century Gothic"/>
          <w:sz w:val="20"/>
          <w:szCs w:val="20"/>
        </w:rPr>
      </w:pPr>
      <w:r w:rsidRPr="009E2A5C">
        <w:rPr>
          <w:rFonts w:ascii="Century Gothic" w:hAnsi="Century Gothic"/>
          <w:sz w:val="20"/>
          <w:szCs w:val="20"/>
        </w:rPr>
        <w:tab/>
      </w:r>
    </w:p>
    <w:p w14:paraId="2EA1DCAD" w14:textId="77777777" w:rsidR="003011F1" w:rsidRPr="009E2A5C" w:rsidRDefault="003011F1" w:rsidP="002D6DFD">
      <w:pPr>
        <w:spacing w:line="240" w:lineRule="auto"/>
        <w:ind w:left="0" w:hanging="2"/>
        <w:jc w:val="center"/>
        <w:rPr>
          <w:rFonts w:ascii="Century Gothic" w:hAnsi="Century Gothic"/>
          <w:sz w:val="20"/>
          <w:szCs w:val="20"/>
        </w:rPr>
      </w:pPr>
      <w:r w:rsidRPr="009E2A5C">
        <w:rPr>
          <w:rFonts w:ascii="Century Gothic" w:hAnsi="Century Gothic"/>
          <w:sz w:val="20"/>
          <w:szCs w:val="20"/>
        </w:rPr>
        <w:t>RECOMIENDA</w:t>
      </w:r>
    </w:p>
    <w:p w14:paraId="129BA654" w14:textId="77777777" w:rsidR="003011F1" w:rsidRPr="009E2A5C" w:rsidRDefault="003011F1" w:rsidP="002D6DFD">
      <w:pPr>
        <w:spacing w:line="240" w:lineRule="auto"/>
        <w:ind w:left="0" w:hanging="2"/>
        <w:jc w:val="center"/>
        <w:rPr>
          <w:rFonts w:ascii="Century Gothic" w:hAnsi="Century Gothic"/>
          <w:sz w:val="20"/>
          <w:szCs w:val="20"/>
        </w:rPr>
      </w:pPr>
    </w:p>
    <w:p w14:paraId="784890F2" w14:textId="77777777" w:rsidR="003011F1" w:rsidRPr="009E2A5C" w:rsidRDefault="003011F1">
      <w:pPr>
        <w:spacing w:line="240" w:lineRule="auto"/>
        <w:ind w:left="0" w:hanging="2"/>
        <w:jc w:val="both"/>
        <w:rPr>
          <w:rFonts w:ascii="Century Gothic" w:eastAsia="Times New Roman" w:hAnsi="Century Gothic" w:cs="Times New Roman"/>
          <w:sz w:val="20"/>
          <w:szCs w:val="20"/>
        </w:rPr>
      </w:pPr>
      <w:r w:rsidRPr="009E2A5C">
        <w:rPr>
          <w:rFonts w:ascii="Century Gothic" w:eastAsia="Century Gothic" w:hAnsi="Century Gothic" w:cs="Century Gothic"/>
          <w:sz w:val="20"/>
          <w:szCs w:val="20"/>
        </w:rPr>
        <w:t xml:space="preserve">ARTÍCULO 1º.- Suscribir el Dictamen unánime del Jurado en el Concurso para cubrir un cargo de Profesor/a </w:t>
      </w:r>
      <w:r w:rsidRPr="009E2A5C">
        <w:rPr>
          <w:rFonts w:ascii="Century Gothic" w:eastAsia="Century Gothic" w:hAnsi="Century Gothic" w:cs="Century Gothic"/>
          <w:color w:val="000000"/>
          <w:sz w:val="20"/>
          <w:szCs w:val="20"/>
        </w:rPr>
        <w:t>Titular, con dedicación Exclusiva en la asignatura Conocimientos de Materiales.</w:t>
      </w:r>
    </w:p>
    <w:p w14:paraId="12ED891B" w14:textId="77777777" w:rsidR="003011F1" w:rsidRPr="009E2A5C" w:rsidRDefault="003011F1">
      <w:pPr>
        <w:spacing w:line="240" w:lineRule="auto"/>
        <w:ind w:left="0" w:hanging="2"/>
        <w:rPr>
          <w:rFonts w:ascii="Century Gothic" w:eastAsia="Times New Roman" w:hAnsi="Century Gothic" w:cs="Times New Roman"/>
          <w:sz w:val="20"/>
          <w:szCs w:val="20"/>
        </w:rPr>
      </w:pPr>
    </w:p>
    <w:p w14:paraId="3DB18795" w14:textId="77777777" w:rsidR="003011F1" w:rsidRPr="009E2A5C" w:rsidRDefault="003011F1">
      <w:pPr>
        <w:pBdr>
          <w:top w:val="nil"/>
          <w:left w:val="nil"/>
          <w:bottom w:val="nil"/>
          <w:right w:val="nil"/>
          <w:between w:val="nil"/>
        </w:pBdr>
        <w:spacing w:line="240" w:lineRule="auto"/>
        <w:ind w:left="0" w:hanging="2"/>
        <w:jc w:val="both"/>
        <w:rPr>
          <w:rFonts w:ascii="Century Gothic" w:eastAsia="Times New Roman" w:hAnsi="Century Gothic" w:cs="Times New Roman"/>
          <w:sz w:val="20"/>
          <w:szCs w:val="20"/>
        </w:rPr>
      </w:pPr>
      <w:r w:rsidRPr="009E2A5C">
        <w:rPr>
          <w:rFonts w:ascii="Century Gothic" w:eastAsia="Century Gothic" w:hAnsi="Century Gothic" w:cs="Century Gothic"/>
          <w:sz w:val="20"/>
          <w:szCs w:val="20"/>
        </w:rPr>
        <w:t xml:space="preserve">ARTÍCULO 2º.- Proponer al Consejo Superior de la Universidad Nacional de La Pampa la designación del </w:t>
      </w:r>
      <w:r w:rsidRPr="009E2A5C">
        <w:rPr>
          <w:rFonts w:ascii="Century Gothic" w:eastAsia="Century Gothic" w:hAnsi="Century Gothic" w:cs="Century Gothic"/>
          <w:color w:val="000000"/>
          <w:sz w:val="20"/>
          <w:szCs w:val="20"/>
        </w:rPr>
        <w:t xml:space="preserve">Dr. Rogelio Lorenzo HECKER, </w:t>
      </w:r>
      <w:r w:rsidRPr="009E2A5C">
        <w:rPr>
          <w:rFonts w:ascii="Century Gothic" w:eastAsia="Century Gothic" w:hAnsi="Century Gothic" w:cs="Century Gothic"/>
          <w:sz w:val="20"/>
          <w:szCs w:val="20"/>
        </w:rPr>
        <w:t xml:space="preserve">(Legajo N.º 3656), CUIL N.º 20-2149502-5, fecha de nacimiento </w:t>
      </w:r>
      <w:r w:rsidRPr="009E2A5C">
        <w:rPr>
          <w:rFonts w:ascii="Century Gothic" w:eastAsia="Century Gothic" w:hAnsi="Century Gothic" w:cs="Century Gothic"/>
          <w:color w:val="000000"/>
          <w:sz w:val="20"/>
          <w:szCs w:val="20"/>
        </w:rPr>
        <w:t>21/09/70,</w:t>
      </w:r>
      <w:r w:rsidRPr="009E2A5C">
        <w:rPr>
          <w:rFonts w:ascii="Century Gothic" w:eastAsia="Century Gothic" w:hAnsi="Century Gothic" w:cs="Century Gothic"/>
          <w:sz w:val="20"/>
          <w:szCs w:val="20"/>
        </w:rPr>
        <w:t xml:space="preserve"> en el cargo de Profesor Titular (01) regular con </w:t>
      </w:r>
      <w:r w:rsidRPr="009E2A5C">
        <w:rPr>
          <w:rFonts w:ascii="Century Gothic" w:eastAsia="Century Gothic" w:hAnsi="Century Gothic" w:cs="Century Gothic"/>
          <w:color w:val="000000"/>
          <w:sz w:val="20"/>
          <w:szCs w:val="20"/>
        </w:rPr>
        <w:t xml:space="preserve">dedicación Exclusiva (01) – </w:t>
      </w:r>
      <w:r w:rsidRPr="009E2A5C">
        <w:rPr>
          <w:rFonts w:ascii="Century Gothic" w:eastAsia="Century Gothic" w:hAnsi="Century Gothic" w:cs="Century Gothic"/>
          <w:color w:val="000000"/>
          <w:sz w:val="20"/>
          <w:szCs w:val="20"/>
          <w:highlight w:val="yellow"/>
        </w:rPr>
        <w:t>CÓDIGO 11…….</w:t>
      </w:r>
      <w:r w:rsidRPr="009E2A5C">
        <w:rPr>
          <w:rFonts w:ascii="Century Gothic" w:eastAsia="Century Gothic" w:hAnsi="Century Gothic" w:cs="Century Gothic"/>
          <w:sz w:val="20"/>
          <w:szCs w:val="20"/>
        </w:rPr>
        <w:t xml:space="preserve"> – en la asignatura </w:t>
      </w:r>
      <w:r w:rsidRPr="009E2A5C">
        <w:rPr>
          <w:rFonts w:ascii="Century Gothic" w:eastAsia="Century Gothic" w:hAnsi="Century Gothic" w:cs="Century Gothic"/>
          <w:color w:val="000000"/>
          <w:sz w:val="20"/>
          <w:szCs w:val="20"/>
        </w:rPr>
        <w:t>Conocimiento de Materiales</w:t>
      </w:r>
      <w:r w:rsidRPr="009E2A5C">
        <w:rPr>
          <w:rFonts w:ascii="Century Gothic" w:eastAsia="Century Gothic" w:hAnsi="Century Gothic" w:cs="Century Gothic"/>
          <w:sz w:val="20"/>
          <w:szCs w:val="20"/>
        </w:rPr>
        <w:t xml:space="preserve"> de la Facultad de Ingeniería de la Universidad Nacional de La Pampa, a partir del día hábil siguiente de la notificación del Consejo Superior de su designación en el cargo regular. </w:t>
      </w:r>
    </w:p>
    <w:p w14:paraId="5EAB3080"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ARTÍCULO  3º.- -Proponer al Consejo Superior de la Universidad Nacional de La Pampa que efectivice</w:t>
      </w:r>
      <w:r w:rsidRPr="009E2A5C">
        <w:rPr>
          <w:rFonts w:ascii="Century Gothic" w:hAnsi="Century Gothic"/>
          <w:sz w:val="20"/>
          <w:szCs w:val="20"/>
        </w:rPr>
        <w:t xml:space="preserve"> </w:t>
      </w:r>
      <w:r w:rsidRPr="009E2A5C">
        <w:rPr>
          <w:rFonts w:ascii="Century Gothic" w:eastAsia="Century Gothic" w:hAnsi="Century Gothic" w:cs="Century Gothic"/>
          <w:sz w:val="20"/>
          <w:szCs w:val="20"/>
        </w:rPr>
        <w:t xml:space="preserve">la baja del </w:t>
      </w:r>
      <w:r w:rsidRPr="009E2A5C">
        <w:rPr>
          <w:rFonts w:ascii="Century Gothic" w:eastAsia="Century Gothic" w:hAnsi="Century Gothic" w:cs="Century Gothic"/>
          <w:color w:val="000000"/>
          <w:sz w:val="20"/>
          <w:szCs w:val="20"/>
        </w:rPr>
        <w:t xml:space="preserve">Dr. Rogelio Lorenzo HECKER, </w:t>
      </w:r>
      <w:r w:rsidRPr="009E2A5C">
        <w:rPr>
          <w:rFonts w:ascii="Century Gothic" w:eastAsia="Century Gothic" w:hAnsi="Century Gothic" w:cs="Century Gothic"/>
          <w:sz w:val="20"/>
          <w:szCs w:val="20"/>
        </w:rPr>
        <w:t xml:space="preserve">(Legajo N.º 3656), CUIL N.º 20-2149502-5, fecha de nacimiento </w:t>
      </w:r>
      <w:r w:rsidRPr="009E2A5C">
        <w:rPr>
          <w:rFonts w:ascii="Century Gothic" w:eastAsia="Century Gothic" w:hAnsi="Century Gothic" w:cs="Century Gothic"/>
          <w:color w:val="000000"/>
          <w:sz w:val="20"/>
          <w:szCs w:val="20"/>
        </w:rPr>
        <w:t>21/09/70,</w:t>
      </w:r>
      <w:r w:rsidRPr="009E2A5C">
        <w:rPr>
          <w:rFonts w:ascii="Century Gothic" w:eastAsia="Century Gothic" w:hAnsi="Century Gothic" w:cs="Century Gothic"/>
          <w:sz w:val="20"/>
          <w:szCs w:val="20"/>
        </w:rPr>
        <w:t xml:space="preserve"> en el cargo de Profesor Asociado (02) regular con </w:t>
      </w:r>
      <w:r w:rsidRPr="009E2A5C">
        <w:rPr>
          <w:rFonts w:ascii="Century Gothic" w:eastAsia="Century Gothic" w:hAnsi="Century Gothic" w:cs="Century Gothic"/>
          <w:color w:val="000000"/>
          <w:sz w:val="20"/>
          <w:szCs w:val="20"/>
        </w:rPr>
        <w:t>dedicación Exclusiva (01) – CÓDIGO 11.2.1.7</w:t>
      </w:r>
      <w:r w:rsidRPr="009E2A5C">
        <w:rPr>
          <w:rFonts w:ascii="Century Gothic" w:eastAsia="Century Gothic" w:hAnsi="Century Gothic" w:cs="Century Gothic"/>
          <w:sz w:val="20"/>
          <w:szCs w:val="20"/>
        </w:rPr>
        <w:t xml:space="preserve"> – en la asignatura </w:t>
      </w:r>
      <w:r w:rsidRPr="009E2A5C">
        <w:rPr>
          <w:rFonts w:ascii="Century Gothic" w:eastAsia="Century Gothic" w:hAnsi="Century Gothic" w:cs="Century Gothic"/>
          <w:color w:val="000000"/>
          <w:sz w:val="20"/>
          <w:szCs w:val="20"/>
        </w:rPr>
        <w:t>Conocimiento de Materiales</w:t>
      </w:r>
      <w:r w:rsidRPr="009E2A5C">
        <w:rPr>
          <w:rFonts w:ascii="Century Gothic" w:eastAsia="Century Gothic" w:hAnsi="Century Gothic" w:cs="Century Gothic"/>
          <w:sz w:val="20"/>
          <w:szCs w:val="20"/>
        </w:rPr>
        <w:t xml:space="preserve"> de la Facultad de Ingeniería de la Universidad Nacional de La Pampa, a partir del día hábil siguiente de la notificación de su designación en el cargo de Profesor Titular regular con dedicación Exclusiva.</w:t>
      </w:r>
    </w:p>
    <w:p w14:paraId="68708261" w14:textId="77777777" w:rsidR="003011F1" w:rsidRPr="009E2A5C" w:rsidRDefault="003011F1">
      <w:pPr>
        <w:spacing w:line="240" w:lineRule="auto"/>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 xml:space="preserve">ARTÍCULO  4º.- Proponer al Consejo Superior notifique al </w:t>
      </w:r>
      <w:r w:rsidRPr="009E2A5C">
        <w:rPr>
          <w:rFonts w:ascii="Century Gothic" w:eastAsia="Century Gothic" w:hAnsi="Century Gothic" w:cs="Century Gothic"/>
          <w:color w:val="000000"/>
          <w:sz w:val="20"/>
          <w:szCs w:val="20"/>
        </w:rPr>
        <w:t>Dr. Rogelio Lorenzo HECKER,</w:t>
      </w:r>
      <w:r w:rsidRPr="009E2A5C">
        <w:rPr>
          <w:rFonts w:ascii="Century Gothic" w:eastAsia="Century Gothic" w:hAnsi="Century Gothic" w:cs="Century Gothic"/>
          <w:sz w:val="20"/>
          <w:szCs w:val="20"/>
        </w:rPr>
        <w:t xml:space="preserve"> que deberá presentar el Plan de Actividades según lo establece la Resolución N.º </w:t>
      </w:r>
      <w:hyperlink r:id="rId32">
        <w:r w:rsidRPr="009E2A5C">
          <w:rPr>
            <w:rFonts w:ascii="Century Gothic" w:eastAsia="Century Gothic" w:hAnsi="Century Gothic" w:cs="Century Gothic"/>
            <w:sz w:val="20"/>
            <w:szCs w:val="20"/>
          </w:rPr>
          <w:t>500/</w:t>
        </w:r>
      </w:hyperlink>
      <w:r w:rsidRPr="009E2A5C">
        <w:rPr>
          <w:rFonts w:ascii="Century Gothic" w:eastAsia="Century Gothic" w:hAnsi="Century Gothic" w:cs="Century Gothic"/>
          <w:sz w:val="20"/>
          <w:szCs w:val="20"/>
        </w:rPr>
        <w:t>2023</w:t>
      </w:r>
      <w:hyperlink r:id="rId33">
        <w:r w:rsidRPr="009E2A5C">
          <w:rPr>
            <w:rFonts w:ascii="Century Gothic" w:eastAsia="Century Gothic" w:hAnsi="Century Gothic" w:cs="Century Gothic"/>
            <w:sz w:val="20"/>
            <w:szCs w:val="20"/>
          </w:rPr>
          <w:t xml:space="preserve"> </w:t>
        </w:r>
      </w:hyperlink>
      <w:r w:rsidRPr="009E2A5C">
        <w:rPr>
          <w:rFonts w:ascii="Century Gothic" w:eastAsia="Century Gothic" w:hAnsi="Century Gothic" w:cs="Century Gothic"/>
          <w:sz w:val="20"/>
          <w:szCs w:val="20"/>
        </w:rPr>
        <w:t xml:space="preserve"> del Consejo Superior - Reglamento General de Carrera Docente.</w:t>
      </w:r>
    </w:p>
    <w:p w14:paraId="3F46A1F3" w14:textId="77777777" w:rsidR="003011F1" w:rsidRPr="009E2A5C" w:rsidRDefault="003011F1">
      <w:pPr>
        <w:spacing w:line="240" w:lineRule="auto"/>
        <w:ind w:left="0" w:hanging="2"/>
        <w:rPr>
          <w:rFonts w:ascii="Century Gothic" w:eastAsia="Century Gothic" w:hAnsi="Century Gothic" w:cs="Century Gothic"/>
          <w:sz w:val="20"/>
          <w:szCs w:val="20"/>
        </w:rPr>
      </w:pPr>
    </w:p>
    <w:p w14:paraId="13BFB189" w14:textId="77777777" w:rsidR="003011F1" w:rsidRPr="009E2A5C" w:rsidRDefault="003011F1">
      <w:pPr>
        <w:spacing w:line="240" w:lineRule="auto"/>
        <w:ind w:left="0" w:hanging="2"/>
        <w:jc w:val="both"/>
        <w:rPr>
          <w:rFonts w:ascii="Century Gothic" w:eastAsia="Times New Roman" w:hAnsi="Century Gothic" w:cs="Times New Roman"/>
          <w:sz w:val="20"/>
          <w:szCs w:val="20"/>
        </w:rPr>
      </w:pPr>
      <w:r w:rsidRPr="009E2A5C">
        <w:rPr>
          <w:rFonts w:ascii="Century Gothic" w:eastAsia="Century Gothic" w:hAnsi="Century Gothic" w:cs="Century Gothic"/>
          <w:sz w:val="20"/>
          <w:szCs w:val="20"/>
        </w:rPr>
        <w:t>ARTÍCULO 5º.- La erogación resultante se imputará al Programa 19 – Fuente 11- Actividad 1 – Inciso 1 – Partida Principal 12 del presupuesto vigente.</w:t>
      </w:r>
    </w:p>
    <w:p w14:paraId="3C0A8878" w14:textId="77777777" w:rsidR="003011F1" w:rsidRPr="009E2A5C" w:rsidRDefault="003011F1">
      <w:pPr>
        <w:spacing w:line="240" w:lineRule="auto"/>
        <w:ind w:left="0" w:hanging="2"/>
        <w:rPr>
          <w:rFonts w:ascii="Century Gothic" w:eastAsia="Times New Roman" w:hAnsi="Century Gothic" w:cs="Times New Roman"/>
          <w:sz w:val="20"/>
          <w:szCs w:val="20"/>
        </w:rPr>
      </w:pPr>
    </w:p>
    <w:p w14:paraId="7B224A2B" w14:textId="77777777" w:rsidR="003011F1" w:rsidRPr="009E2A5C" w:rsidRDefault="003011F1" w:rsidP="002D6DFD">
      <w:pPr>
        <w:spacing w:line="240" w:lineRule="auto"/>
        <w:ind w:left="0" w:hanging="2"/>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sz w:val="20"/>
          <w:szCs w:val="20"/>
        </w:rPr>
        <w:t xml:space="preserve">ARTÍCULO 6º.- </w:t>
      </w:r>
      <w:r w:rsidRPr="009E2A5C">
        <w:rPr>
          <w:rFonts w:ascii="Century Gothic" w:eastAsia="Century Gothic" w:hAnsi="Century Gothic" w:cs="Century Gothic"/>
          <w:color w:val="000000"/>
          <w:sz w:val="20"/>
          <w:szCs w:val="20"/>
        </w:rPr>
        <w:t xml:space="preserve">De </w:t>
      </w:r>
      <w:proofErr w:type="gramStart"/>
      <w:r w:rsidRPr="009E2A5C">
        <w:rPr>
          <w:rFonts w:ascii="Century Gothic" w:eastAsia="Century Gothic" w:hAnsi="Century Gothic" w:cs="Century Gothic"/>
          <w:color w:val="000000"/>
          <w:sz w:val="20"/>
          <w:szCs w:val="20"/>
        </w:rPr>
        <w:t>forma.-</w:t>
      </w:r>
      <w:proofErr w:type="gramEnd"/>
    </w:p>
    <w:p w14:paraId="6D844702" w14:textId="77777777" w:rsidR="003011F1" w:rsidRPr="009E2A5C" w:rsidRDefault="003011F1" w:rsidP="00034503">
      <w:pPr>
        <w:pStyle w:val="Normal10"/>
        <w:ind w:left="0"/>
      </w:pPr>
    </w:p>
    <w:p w14:paraId="06A50D71" w14:textId="77777777" w:rsidR="003011F1" w:rsidRPr="00351952" w:rsidRDefault="003011F1" w:rsidP="00034503">
      <w:pPr>
        <w:pStyle w:val="Normal10"/>
        <w:ind w:left="0"/>
        <w:rPr>
          <w:lang w:val="es-AR"/>
        </w:rPr>
      </w:pPr>
      <w:r w:rsidRPr="00351952">
        <w:rPr>
          <w:lang w:val="es-AR"/>
        </w:rPr>
        <w:t>HERNÁNDEZ, A.</w:t>
      </w:r>
    </w:p>
    <w:p w14:paraId="05016951" w14:textId="77777777" w:rsidR="003011F1" w:rsidRPr="00351952" w:rsidRDefault="003011F1" w:rsidP="00034503">
      <w:pPr>
        <w:pStyle w:val="Normal10"/>
        <w:ind w:left="0"/>
        <w:rPr>
          <w:lang w:val="es-AR"/>
        </w:rPr>
      </w:pPr>
      <w:r w:rsidRPr="00351952">
        <w:rPr>
          <w:lang w:val="es-AR"/>
        </w:rPr>
        <w:t>KOVAC, F.</w:t>
      </w:r>
    </w:p>
    <w:p w14:paraId="223203EC" w14:textId="77777777" w:rsidR="003011F1" w:rsidRPr="00351952" w:rsidRDefault="003011F1" w:rsidP="00034503">
      <w:pPr>
        <w:pStyle w:val="Normal10"/>
        <w:ind w:left="0"/>
        <w:rPr>
          <w:lang w:val="es-AR"/>
        </w:rPr>
      </w:pPr>
      <w:r w:rsidRPr="00351952">
        <w:rPr>
          <w:lang w:val="es-AR"/>
        </w:rPr>
        <w:t>MICHELIS, A.</w:t>
      </w:r>
    </w:p>
    <w:p w14:paraId="73CD30C0" w14:textId="77777777" w:rsidR="003011F1" w:rsidRPr="00351952" w:rsidRDefault="003011F1" w:rsidP="002D6DFD">
      <w:pPr>
        <w:ind w:left="0" w:hanging="2"/>
        <w:jc w:val="both"/>
        <w:rPr>
          <w:rFonts w:ascii="Century Gothic" w:eastAsia="Century Gothic" w:hAnsi="Century Gothic" w:cs="Century Gothic"/>
          <w:sz w:val="20"/>
          <w:szCs w:val="20"/>
          <w:lang w:val="es-AR"/>
        </w:rPr>
      </w:pPr>
    </w:p>
    <w:p w14:paraId="21D4228C" w14:textId="77777777" w:rsidR="003011F1" w:rsidRPr="00351952" w:rsidRDefault="003011F1" w:rsidP="002D6DFD">
      <w:pPr>
        <w:spacing w:line="240" w:lineRule="auto"/>
        <w:ind w:left="0" w:hanging="2"/>
        <w:jc w:val="both"/>
        <w:rPr>
          <w:rFonts w:ascii="Century Gothic" w:eastAsia="Century Gothic" w:hAnsi="Century Gothic" w:cs="Century Gothic"/>
          <w:b/>
          <w:sz w:val="20"/>
          <w:szCs w:val="20"/>
          <w:lang w:val="es-AR"/>
        </w:rPr>
      </w:pPr>
    </w:p>
    <w:p w14:paraId="36FAF29B" w14:textId="77777777" w:rsidR="00890312" w:rsidRPr="00351952" w:rsidRDefault="00890312">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highlight w:val="yellow"/>
          <w:lang w:val="es-AR" w:eastAsia="es-AR"/>
        </w:rPr>
      </w:pPr>
    </w:p>
    <w:p w14:paraId="0CE68D7F" w14:textId="4EEB6127" w:rsidR="00186371" w:rsidRPr="00351952" w:rsidRDefault="00186371">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highlight w:val="yellow"/>
          <w:lang w:val="es-AR" w:eastAsia="es-AR"/>
        </w:rPr>
      </w:pPr>
      <w:r w:rsidRPr="00351952">
        <w:rPr>
          <w:rFonts w:ascii="Century Gothic" w:eastAsia="Century Gothic" w:hAnsi="Century Gothic" w:cs="Century Gothic"/>
          <w:position w:val="0"/>
          <w:sz w:val="20"/>
          <w:szCs w:val="20"/>
          <w:highlight w:val="yellow"/>
          <w:lang w:val="es-AR" w:eastAsia="es-AR"/>
        </w:rPr>
        <w:br w:type="page"/>
      </w:r>
    </w:p>
    <w:p w14:paraId="22A1DAFB" w14:textId="77777777" w:rsidR="00890312" w:rsidRPr="009E2A5C" w:rsidRDefault="00890312" w:rsidP="00890312">
      <w:pPr>
        <w:ind w:leftChars="0" w:left="2" w:hanging="2"/>
        <w:jc w:val="both"/>
        <w:rPr>
          <w:rFonts w:ascii="Century Gothic" w:hAnsi="Century Gothic"/>
          <w:b/>
          <w:bCs/>
          <w:sz w:val="20"/>
          <w:szCs w:val="20"/>
          <w:highlight w:val="yellow"/>
        </w:rPr>
      </w:pPr>
      <w:r w:rsidRPr="009E2A5C">
        <w:rPr>
          <w:rFonts w:ascii="Century Gothic" w:hAnsi="Century Gothic"/>
          <w:b/>
          <w:bCs/>
          <w:sz w:val="20"/>
          <w:szCs w:val="20"/>
          <w:highlight w:val="yellow"/>
        </w:rPr>
        <w:lastRenderedPageBreak/>
        <w:t>Comisión de Extensión y Bienestar Estudiantil.</w:t>
      </w:r>
    </w:p>
    <w:p w14:paraId="365A8F79" w14:textId="77777777" w:rsidR="00890312" w:rsidRPr="009E2A5C" w:rsidRDefault="00890312" w:rsidP="00890312">
      <w:pPr>
        <w:pStyle w:val="Normal1"/>
        <w:rPr>
          <w:rFonts w:ascii="Century Gothic" w:eastAsia="Century Gothic" w:hAnsi="Century Gothic" w:cs="Century Gothic"/>
          <w:sz w:val="20"/>
          <w:szCs w:val="20"/>
          <w:highlight w:val="yellow"/>
        </w:rPr>
      </w:pPr>
    </w:p>
    <w:p w14:paraId="4B3EE8F4" w14:textId="77777777" w:rsidR="00890312" w:rsidRPr="009E2A5C" w:rsidRDefault="00890312" w:rsidP="00890312">
      <w:pPr>
        <w:ind w:leftChars="0" w:left="2" w:hanging="2"/>
        <w:jc w:val="both"/>
        <w:rPr>
          <w:rFonts w:ascii="Century Gothic" w:eastAsia="Century Gothic" w:hAnsi="Century Gothic" w:cs="Century Gothic"/>
          <w:sz w:val="20"/>
          <w:szCs w:val="20"/>
        </w:rPr>
      </w:pPr>
      <w:r w:rsidRPr="009E2A5C">
        <w:rPr>
          <w:rFonts w:ascii="Century Gothic" w:eastAsia="Century Gothic" w:hAnsi="Century Gothic" w:cs="Century Gothic"/>
          <w:b/>
          <w:sz w:val="20"/>
          <w:szCs w:val="20"/>
          <w:highlight w:val="yellow"/>
        </w:rPr>
        <w:t>4.8.</w:t>
      </w:r>
      <w:r w:rsidRPr="009E2A5C">
        <w:rPr>
          <w:rFonts w:ascii="Century Gothic" w:eastAsia="Century Gothic" w:hAnsi="Century Gothic" w:cs="Century Gothic"/>
          <w:sz w:val="20"/>
          <w:szCs w:val="20"/>
          <w:highlight w:val="yellow"/>
        </w:rPr>
        <w:t xml:space="preserve"> Despacho N.º 007, recomienda a</w:t>
      </w:r>
      <w:r w:rsidRPr="009E2A5C">
        <w:rPr>
          <w:rFonts w:ascii="Century Gothic" w:eastAsia="Century Gothic" w:hAnsi="Century Gothic" w:cs="Century Gothic"/>
          <w:color w:val="000000"/>
          <w:sz w:val="20"/>
          <w:szCs w:val="20"/>
          <w:highlight w:val="yellow"/>
        </w:rPr>
        <w:t xml:space="preserve">probar </w:t>
      </w:r>
      <w:r w:rsidRPr="009E2A5C">
        <w:rPr>
          <w:rFonts w:ascii="Century Gothic" w:eastAsia="Century Gothic" w:hAnsi="Century Gothic" w:cs="Century Gothic"/>
          <w:sz w:val="20"/>
          <w:szCs w:val="20"/>
          <w:highlight w:val="yellow"/>
        </w:rPr>
        <w:t xml:space="preserve">el dictado del curso </w:t>
      </w:r>
      <w:r w:rsidRPr="009E2A5C">
        <w:rPr>
          <w:rFonts w:ascii="Century Gothic" w:eastAsia="Century Gothic" w:hAnsi="Century Gothic" w:cs="Century Gothic"/>
          <w:color w:val="000000"/>
          <w:sz w:val="20"/>
          <w:szCs w:val="20"/>
          <w:highlight w:val="yellow"/>
        </w:rPr>
        <w:t>“</w:t>
      </w:r>
      <w:r w:rsidRPr="009E2A5C">
        <w:rPr>
          <w:rFonts w:ascii="Century Gothic" w:eastAsia="Century Gothic" w:hAnsi="Century Gothic" w:cs="Century Gothic"/>
          <w:sz w:val="20"/>
          <w:szCs w:val="20"/>
          <w:highlight w:val="yellow"/>
        </w:rPr>
        <w:t>Inteligencia Artificial: Potenciando la enseñanza con asistentes virtuales</w:t>
      </w:r>
      <w:r w:rsidRPr="009E2A5C">
        <w:rPr>
          <w:rFonts w:ascii="Century Gothic" w:eastAsia="Century Gothic" w:hAnsi="Century Gothic" w:cs="Century Gothic"/>
          <w:color w:val="000000"/>
          <w:sz w:val="20"/>
          <w:szCs w:val="20"/>
          <w:highlight w:val="yellow"/>
        </w:rPr>
        <w:t>”.</w:t>
      </w:r>
    </w:p>
    <w:p w14:paraId="34B08689" w14:textId="77777777" w:rsidR="00186371" w:rsidRPr="009E2A5C" w:rsidRDefault="00186371">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highlight w:val="yellow"/>
          <w:lang w:eastAsia="es-AR"/>
        </w:rPr>
      </w:pPr>
    </w:p>
    <w:p w14:paraId="3EA1210E" w14:textId="77777777" w:rsidR="003011F1" w:rsidRPr="009E2A5C" w:rsidRDefault="003011F1" w:rsidP="00317D2E">
      <w:pPr>
        <w:pStyle w:val="Encabezado"/>
        <w:ind w:left="0" w:hanging="2"/>
        <w:jc w:val="center"/>
        <w:rPr>
          <w:rFonts w:ascii="Century Gothic" w:hAnsi="Century Gothic"/>
          <w:color w:val="000000" w:themeColor="text1"/>
          <w:sz w:val="20"/>
          <w:szCs w:val="20"/>
        </w:rPr>
      </w:pPr>
      <w:r w:rsidRPr="009E2A5C">
        <w:rPr>
          <w:rFonts w:ascii="Century Gothic" w:hAnsi="Century Gothic"/>
          <w:color w:val="000000" w:themeColor="text1"/>
          <w:sz w:val="20"/>
          <w:szCs w:val="20"/>
        </w:rPr>
        <w:t>COMISIÓN DE EXTENSIÓN Y BIENESTAR ESTUDIANTIL</w:t>
      </w:r>
    </w:p>
    <w:p w14:paraId="467DECC7" w14:textId="77777777" w:rsidR="003011F1" w:rsidRPr="009E2A5C" w:rsidRDefault="003011F1" w:rsidP="00317D2E">
      <w:pPr>
        <w:tabs>
          <w:tab w:val="left" w:pos="4950"/>
        </w:tabs>
        <w:spacing w:line="240" w:lineRule="auto"/>
        <w:ind w:left="0" w:hanging="2"/>
        <w:jc w:val="center"/>
        <w:rPr>
          <w:rFonts w:ascii="Century Gothic" w:eastAsia="Questrial" w:hAnsi="Century Gothic" w:cs="Questrial"/>
          <w:bCs/>
          <w:color w:val="000000" w:themeColor="text1"/>
          <w:w w:val="105"/>
          <w:sz w:val="20"/>
          <w:szCs w:val="20"/>
        </w:rPr>
      </w:pPr>
    </w:p>
    <w:p w14:paraId="67F16E33" w14:textId="77777777" w:rsidR="003011F1" w:rsidRPr="009E2A5C" w:rsidRDefault="003011F1" w:rsidP="00317D2E">
      <w:pPr>
        <w:spacing w:line="240" w:lineRule="auto"/>
        <w:ind w:left="0" w:hanging="2"/>
        <w:jc w:val="center"/>
        <w:rPr>
          <w:rFonts w:ascii="Century Gothic" w:eastAsia="Times New Roman" w:hAnsi="Century Gothic" w:cs="Times New Roman"/>
          <w:color w:val="000000" w:themeColor="text1"/>
          <w:sz w:val="20"/>
          <w:szCs w:val="20"/>
        </w:rPr>
      </w:pPr>
      <w:r w:rsidRPr="009E2A5C">
        <w:rPr>
          <w:rFonts w:ascii="Century Gothic" w:hAnsi="Century Gothic"/>
          <w:color w:val="000000" w:themeColor="text1"/>
          <w:sz w:val="20"/>
          <w:szCs w:val="20"/>
        </w:rPr>
        <w:t>DESPACHO N.º 007</w:t>
      </w:r>
    </w:p>
    <w:p w14:paraId="341D878D" w14:textId="77777777" w:rsidR="003011F1" w:rsidRPr="009E2A5C" w:rsidRDefault="003011F1" w:rsidP="00317D2E">
      <w:pPr>
        <w:spacing w:line="240" w:lineRule="auto"/>
        <w:ind w:left="0" w:hanging="2"/>
        <w:jc w:val="right"/>
        <w:rPr>
          <w:rFonts w:ascii="Century Gothic" w:eastAsia="Century Gothic" w:hAnsi="Century Gothic" w:cs="Century Gothic"/>
          <w:color w:val="000000" w:themeColor="text1"/>
          <w:sz w:val="20"/>
          <w:szCs w:val="20"/>
        </w:rPr>
      </w:pPr>
      <w:r w:rsidRPr="009E2A5C">
        <w:rPr>
          <w:rFonts w:ascii="Century Gothic" w:eastAsia="Century Gothic" w:hAnsi="Century Gothic" w:cs="Century Gothic"/>
          <w:color w:val="000000" w:themeColor="text1"/>
          <w:sz w:val="20"/>
          <w:szCs w:val="20"/>
        </w:rPr>
        <w:t>GENERAL PICO, 08 de mayo de 2024</w:t>
      </w:r>
    </w:p>
    <w:p w14:paraId="6BE5EAB6" w14:textId="77777777" w:rsidR="003011F1" w:rsidRPr="009E2A5C" w:rsidRDefault="003011F1">
      <w:pPr>
        <w:spacing w:line="240" w:lineRule="auto"/>
        <w:ind w:left="0" w:hanging="2"/>
        <w:jc w:val="right"/>
        <w:rPr>
          <w:rFonts w:ascii="Century Gothic" w:eastAsia="Century Gothic" w:hAnsi="Century Gothic" w:cs="Century Gothic"/>
          <w:sz w:val="20"/>
          <w:szCs w:val="20"/>
        </w:rPr>
      </w:pPr>
    </w:p>
    <w:p w14:paraId="6E6A34B0" w14:textId="77777777" w:rsidR="003011F1" w:rsidRPr="009E2A5C" w:rsidRDefault="003011F1">
      <w:pPr>
        <w:spacing w:line="240" w:lineRule="auto"/>
        <w:ind w:left="0" w:hanging="2"/>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VISTO:</w:t>
      </w:r>
    </w:p>
    <w:p w14:paraId="7B74256A" w14:textId="77777777" w:rsidR="003011F1" w:rsidRPr="009E2A5C" w:rsidRDefault="003011F1" w:rsidP="00187E0C">
      <w:pPr>
        <w:spacing w:line="240" w:lineRule="auto"/>
        <w:ind w:left="-2" w:firstLineChars="283" w:firstLine="566"/>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 xml:space="preserve">La nota presentada por el </w:t>
      </w:r>
      <w:proofErr w:type="gramStart"/>
      <w:r w:rsidRPr="009E2A5C">
        <w:rPr>
          <w:rFonts w:ascii="Century Gothic" w:eastAsia="Century Gothic" w:hAnsi="Century Gothic" w:cs="Century Gothic"/>
          <w:sz w:val="20"/>
          <w:szCs w:val="20"/>
        </w:rPr>
        <w:t>Secretario</w:t>
      </w:r>
      <w:proofErr w:type="gramEnd"/>
      <w:r w:rsidRPr="009E2A5C">
        <w:rPr>
          <w:rFonts w:ascii="Century Gothic" w:eastAsia="Century Gothic" w:hAnsi="Century Gothic" w:cs="Century Gothic"/>
          <w:sz w:val="20"/>
          <w:szCs w:val="20"/>
        </w:rPr>
        <w:t xml:space="preserve"> de Ciencia y Técnica con funciones en Extensión, mediante la cual solicita aprobar la realización del curso denominado “Inteligencia Artificial: Potenciando la enseñanza con asistentes virtuales” y,</w:t>
      </w:r>
    </w:p>
    <w:p w14:paraId="31CC5FDA" w14:textId="77777777" w:rsidR="003011F1" w:rsidRPr="009E2A5C" w:rsidRDefault="003011F1">
      <w:pPr>
        <w:spacing w:line="240" w:lineRule="auto"/>
        <w:ind w:left="0" w:hanging="2"/>
        <w:jc w:val="both"/>
        <w:rPr>
          <w:rFonts w:ascii="Century Gothic" w:eastAsia="Century Gothic" w:hAnsi="Century Gothic" w:cs="Century Gothic"/>
          <w:sz w:val="20"/>
          <w:szCs w:val="20"/>
        </w:rPr>
      </w:pPr>
    </w:p>
    <w:p w14:paraId="0885E9EB" w14:textId="77777777" w:rsidR="003011F1" w:rsidRPr="009E2A5C" w:rsidRDefault="003011F1">
      <w:pPr>
        <w:spacing w:line="240" w:lineRule="auto"/>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 xml:space="preserve">CONSIDERANDO: </w:t>
      </w:r>
    </w:p>
    <w:p w14:paraId="146B86EF" w14:textId="77777777" w:rsidR="003011F1" w:rsidRPr="009E2A5C" w:rsidRDefault="003011F1" w:rsidP="00187E0C">
      <w:pPr>
        <w:spacing w:line="240" w:lineRule="auto"/>
        <w:ind w:left="-2" w:firstLineChars="283" w:firstLine="566"/>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sz w:val="20"/>
          <w:szCs w:val="20"/>
        </w:rPr>
        <w:t>Que en la mencionada nota se pone a consideración la propuesta de dictado del curso denominado “Inteligencia Artificial: Potenciando la enseñanza con asistentes virtuales” que se presenta como actividad</w:t>
      </w:r>
      <w:r w:rsidRPr="009E2A5C">
        <w:rPr>
          <w:rFonts w:ascii="Century Gothic" w:eastAsia="Century Gothic" w:hAnsi="Century Gothic" w:cs="Century Gothic"/>
          <w:color w:val="000000"/>
          <w:sz w:val="20"/>
          <w:szCs w:val="20"/>
        </w:rPr>
        <w:t xml:space="preserve"> académica extracurricular de la Facultad de Ingeniería.</w:t>
      </w:r>
    </w:p>
    <w:p w14:paraId="7C2438E4" w14:textId="77777777" w:rsidR="003011F1" w:rsidRPr="009E2A5C" w:rsidRDefault="003011F1" w:rsidP="00187E0C">
      <w:pPr>
        <w:spacing w:line="240" w:lineRule="auto"/>
        <w:ind w:left="-2" w:firstLineChars="283" w:firstLine="566"/>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 xml:space="preserve">Que el curso mencionado ha sido acreditado como propuesta formativa ante la </w:t>
      </w:r>
      <w:proofErr w:type="spellStart"/>
      <w:r w:rsidRPr="009E2A5C">
        <w:rPr>
          <w:rFonts w:ascii="Century Gothic" w:eastAsia="Century Gothic" w:hAnsi="Century Gothic" w:cs="Century Gothic"/>
          <w:sz w:val="20"/>
          <w:szCs w:val="20"/>
        </w:rPr>
        <w:t>RedPam</w:t>
      </w:r>
      <w:proofErr w:type="spellEnd"/>
      <w:r w:rsidRPr="009E2A5C">
        <w:rPr>
          <w:rFonts w:ascii="Century Gothic" w:eastAsia="Century Gothic" w:hAnsi="Century Gothic" w:cs="Century Gothic"/>
          <w:sz w:val="20"/>
          <w:szCs w:val="20"/>
        </w:rPr>
        <w:t>, del Ministerio de Educación de la provincia de La Pampa.</w:t>
      </w:r>
    </w:p>
    <w:p w14:paraId="14A77A44" w14:textId="77777777" w:rsidR="003011F1" w:rsidRPr="009E2A5C" w:rsidRDefault="003011F1" w:rsidP="00187E0C">
      <w:pPr>
        <w:spacing w:line="240" w:lineRule="auto"/>
        <w:ind w:left="-2" w:firstLineChars="283" w:firstLine="566"/>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 xml:space="preserve">Que mediante Resolución del Consejo Directivo N.º </w:t>
      </w:r>
      <w:hyperlink r:id="rId34">
        <w:r w:rsidRPr="009E2A5C">
          <w:rPr>
            <w:rFonts w:ascii="Century Gothic" w:eastAsia="Century Gothic" w:hAnsi="Century Gothic" w:cs="Century Gothic"/>
            <w:sz w:val="20"/>
            <w:szCs w:val="20"/>
          </w:rPr>
          <w:t>067/19</w:t>
        </w:r>
      </w:hyperlink>
      <w:r w:rsidRPr="009E2A5C">
        <w:rPr>
          <w:rFonts w:ascii="Century Gothic" w:eastAsia="Century Gothic" w:hAnsi="Century Gothic" w:cs="Century Gothic"/>
          <w:sz w:val="20"/>
          <w:szCs w:val="20"/>
        </w:rPr>
        <w:t xml:space="preserve"> se aprueba el Plan Estratégico de la Facultad de Ingeniería (</w:t>
      </w:r>
      <w:proofErr w:type="spellStart"/>
      <w:r w:rsidRPr="009E2A5C">
        <w:rPr>
          <w:rFonts w:ascii="Century Gothic" w:eastAsia="Century Gothic" w:hAnsi="Century Gothic" w:cs="Century Gothic"/>
          <w:sz w:val="20"/>
          <w:szCs w:val="20"/>
        </w:rPr>
        <w:t>PEFIng</w:t>
      </w:r>
      <w:proofErr w:type="spellEnd"/>
      <w:r w:rsidRPr="009E2A5C">
        <w:rPr>
          <w:rFonts w:ascii="Century Gothic" w:eastAsia="Century Gothic" w:hAnsi="Century Gothic" w:cs="Century Gothic"/>
          <w:sz w:val="20"/>
          <w:szCs w:val="20"/>
        </w:rPr>
        <w:t>) 2019-2023 que establece políticas de extensión y vinculación a mediano y largo plazo, así como llevar adelante metas estratégicas para la formación de grado y posgrado.</w:t>
      </w:r>
    </w:p>
    <w:p w14:paraId="780A4ADB" w14:textId="77777777" w:rsidR="003011F1" w:rsidRPr="009E2A5C" w:rsidRDefault="003011F1" w:rsidP="00187E0C">
      <w:pPr>
        <w:spacing w:line="240" w:lineRule="auto"/>
        <w:ind w:left="-2" w:firstLineChars="283" w:firstLine="566"/>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 xml:space="preserve">Que </w:t>
      </w:r>
      <w:r w:rsidRPr="009E2A5C">
        <w:rPr>
          <w:rFonts w:ascii="Century Gothic" w:eastAsia="Century Gothic" w:hAnsi="Century Gothic" w:cs="Century Gothic"/>
          <w:sz w:val="20"/>
          <w:szCs w:val="20"/>
        </w:rPr>
        <w:t xml:space="preserve">uno </w:t>
      </w:r>
      <w:r w:rsidRPr="009E2A5C">
        <w:rPr>
          <w:rFonts w:ascii="Century Gothic" w:eastAsia="Century Gothic" w:hAnsi="Century Gothic" w:cs="Century Gothic"/>
          <w:color w:val="000000"/>
          <w:sz w:val="20"/>
          <w:szCs w:val="20"/>
        </w:rPr>
        <w:t>los objetivos del curso “</w:t>
      </w:r>
      <w:r w:rsidRPr="009E2A5C">
        <w:rPr>
          <w:rFonts w:ascii="Century Gothic" w:eastAsia="Century Gothic" w:hAnsi="Century Gothic" w:cs="Century Gothic"/>
          <w:sz w:val="20"/>
          <w:szCs w:val="20"/>
        </w:rPr>
        <w:t>Inteligencia Artificial: Potenciando la enseñanza con asistentes virtuales”</w:t>
      </w:r>
      <w:r w:rsidRPr="009E2A5C">
        <w:rPr>
          <w:rFonts w:ascii="Century Gothic" w:eastAsia="Century Gothic" w:hAnsi="Century Gothic" w:cs="Century Gothic"/>
          <w:color w:val="000000"/>
          <w:sz w:val="20"/>
          <w:szCs w:val="20"/>
        </w:rPr>
        <w:t xml:space="preserve"> </w:t>
      </w:r>
      <w:r w:rsidRPr="009E2A5C">
        <w:rPr>
          <w:rFonts w:ascii="Century Gothic" w:eastAsia="Century Gothic" w:hAnsi="Century Gothic" w:cs="Century Gothic"/>
          <w:sz w:val="20"/>
          <w:szCs w:val="20"/>
        </w:rPr>
        <w:t>es promover el acercamiento crítico y experimental a la Inteligencia Artificial Generativa como tecnología emergente para enriquecer las propuestas formativas.</w:t>
      </w:r>
    </w:p>
    <w:p w14:paraId="3DE6B0B0" w14:textId="77777777" w:rsidR="003011F1" w:rsidRPr="009E2A5C" w:rsidRDefault="003011F1" w:rsidP="00187E0C">
      <w:pPr>
        <w:spacing w:line="240" w:lineRule="auto"/>
        <w:ind w:left="-2" w:firstLineChars="283" w:firstLine="566"/>
        <w:jc w:val="both"/>
        <w:rPr>
          <w:rFonts w:ascii="Century Gothic" w:eastAsia="Century Gothic" w:hAnsi="Century Gothic" w:cs="Century Gothic"/>
          <w:sz w:val="20"/>
          <w:szCs w:val="20"/>
          <w:highlight w:val="yellow"/>
        </w:rPr>
      </w:pPr>
      <w:r w:rsidRPr="009E2A5C">
        <w:rPr>
          <w:rFonts w:ascii="Century Gothic" w:eastAsia="Century Gothic" w:hAnsi="Century Gothic" w:cs="Century Gothic"/>
          <w:color w:val="000000"/>
          <w:sz w:val="20"/>
          <w:szCs w:val="20"/>
        </w:rPr>
        <w:t xml:space="preserve">Que el </w:t>
      </w:r>
      <w:r w:rsidRPr="009E2A5C">
        <w:rPr>
          <w:rFonts w:ascii="Century Gothic" w:eastAsia="Century Gothic" w:hAnsi="Century Gothic" w:cs="Century Gothic"/>
          <w:sz w:val="20"/>
          <w:szCs w:val="20"/>
        </w:rPr>
        <w:t xml:space="preserve">curso </w:t>
      </w:r>
      <w:r w:rsidRPr="009E2A5C">
        <w:rPr>
          <w:rFonts w:ascii="Century Gothic" w:eastAsia="Century Gothic" w:hAnsi="Century Gothic" w:cs="Century Gothic"/>
          <w:color w:val="000000"/>
          <w:sz w:val="20"/>
          <w:szCs w:val="20"/>
        </w:rPr>
        <w:t xml:space="preserve">propuesto está destinado a </w:t>
      </w:r>
      <w:r w:rsidRPr="009E2A5C">
        <w:rPr>
          <w:rFonts w:ascii="Century Gothic" w:eastAsia="Century Gothic" w:hAnsi="Century Gothic" w:cs="Century Gothic"/>
          <w:sz w:val="20"/>
          <w:szCs w:val="20"/>
        </w:rPr>
        <w:t>Docentes de todos los niveles educativos de la provincia de La Pampa y a Estudiantes avanzados de carreras de formación docente que tengan un 75% de aprobación de sus carreras.</w:t>
      </w:r>
    </w:p>
    <w:p w14:paraId="561536F6" w14:textId="77777777" w:rsidR="003011F1" w:rsidRPr="009E2A5C" w:rsidRDefault="003011F1" w:rsidP="00187E0C">
      <w:pPr>
        <w:spacing w:line="240" w:lineRule="auto"/>
        <w:ind w:left="-2" w:firstLineChars="283" w:firstLine="566"/>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sz w:val="20"/>
          <w:szCs w:val="20"/>
        </w:rPr>
        <w:t>Que el desarrollo del curso estará a cargo de la Lic. Mariana PAGELLA, DNI N.º 25.508.871 y la Lic. Andrea BORDEÑUK, DNI N.º 34.448.358.</w:t>
      </w:r>
    </w:p>
    <w:p w14:paraId="06EA7235" w14:textId="77777777" w:rsidR="003011F1" w:rsidRPr="009E2A5C" w:rsidRDefault="003011F1" w:rsidP="00187E0C">
      <w:pPr>
        <w:spacing w:line="240" w:lineRule="auto"/>
        <w:ind w:left="-2" w:firstLineChars="283" w:firstLine="566"/>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sz w:val="20"/>
          <w:szCs w:val="20"/>
        </w:rPr>
        <w:t>Que la actividad prevé el pago de honorarios para las docentes a cargo, los cuales se solventarán con lo percibido por el arancel de los participantes.</w:t>
      </w:r>
    </w:p>
    <w:p w14:paraId="6B2C11E0" w14:textId="77777777" w:rsidR="003011F1" w:rsidRPr="009E2A5C" w:rsidRDefault="003011F1" w:rsidP="00187E0C">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 xml:space="preserve">Que la actividad académica extracurricular </w:t>
      </w:r>
      <w:r w:rsidRPr="009E2A5C">
        <w:rPr>
          <w:rFonts w:ascii="Century Gothic" w:eastAsia="Century Gothic" w:hAnsi="Century Gothic" w:cs="Century Gothic"/>
          <w:sz w:val="20"/>
          <w:szCs w:val="20"/>
        </w:rPr>
        <w:t xml:space="preserve">detallada </w:t>
      </w:r>
      <w:r w:rsidRPr="009E2A5C">
        <w:rPr>
          <w:rFonts w:ascii="Century Gothic" w:eastAsia="Century Gothic" w:hAnsi="Century Gothic" w:cs="Century Gothic"/>
          <w:color w:val="000000"/>
          <w:sz w:val="20"/>
          <w:szCs w:val="20"/>
        </w:rPr>
        <w:t>en el Anexo I, se ajusta a los términos de la Resolución N.º 071/03 del Consejo Directivo.</w:t>
      </w:r>
    </w:p>
    <w:p w14:paraId="14B6A82D" w14:textId="77777777" w:rsidR="003011F1" w:rsidRPr="009E2A5C" w:rsidRDefault="003011F1" w:rsidP="00317D2E">
      <w:pPr>
        <w:spacing w:line="240" w:lineRule="auto"/>
        <w:ind w:left="-2" w:firstLineChars="283" w:firstLine="566"/>
        <w:rPr>
          <w:rFonts w:ascii="Century Gothic" w:hAnsi="Century Gothic"/>
          <w:color w:val="000000" w:themeColor="text1"/>
          <w:sz w:val="20"/>
          <w:szCs w:val="20"/>
        </w:rPr>
      </w:pPr>
      <w:r w:rsidRPr="009E2A5C">
        <w:rPr>
          <w:rFonts w:ascii="Century Gothic" w:hAnsi="Century Gothic"/>
          <w:color w:val="000000" w:themeColor="text1"/>
          <w:sz w:val="20"/>
          <w:szCs w:val="20"/>
        </w:rPr>
        <w:t xml:space="preserve">POR ELLO </w:t>
      </w:r>
    </w:p>
    <w:p w14:paraId="3E5E8C1B" w14:textId="77777777" w:rsidR="003011F1" w:rsidRPr="009E2A5C" w:rsidRDefault="003011F1" w:rsidP="00317D2E">
      <w:pPr>
        <w:pStyle w:val="Encabezado"/>
        <w:ind w:left="-2" w:firstLineChars="283" w:firstLine="566"/>
        <w:jc w:val="both"/>
        <w:rPr>
          <w:rFonts w:ascii="Century Gothic" w:eastAsia="Questrial" w:hAnsi="Century Gothic" w:cs="Questrial"/>
          <w:bCs/>
          <w:color w:val="000000" w:themeColor="text1"/>
          <w:w w:val="105"/>
          <w:sz w:val="20"/>
          <w:szCs w:val="20"/>
          <w:lang w:eastAsia="zh-CN"/>
        </w:rPr>
      </w:pPr>
      <w:r w:rsidRPr="009E2A5C">
        <w:rPr>
          <w:rFonts w:ascii="Century Gothic" w:hAnsi="Century Gothic"/>
          <w:color w:val="000000" w:themeColor="text1"/>
          <w:sz w:val="20"/>
          <w:szCs w:val="20"/>
        </w:rPr>
        <w:t>LA COMISIÓN DE EXTENSIÓN Y BIENESTAR ESTUDIANTIL</w:t>
      </w:r>
    </w:p>
    <w:p w14:paraId="4C31C5C5" w14:textId="77777777" w:rsidR="003011F1" w:rsidRPr="009E2A5C" w:rsidRDefault="003011F1" w:rsidP="00317D2E">
      <w:pPr>
        <w:spacing w:line="240" w:lineRule="auto"/>
        <w:ind w:left="-2" w:firstLineChars="283" w:firstLine="566"/>
        <w:rPr>
          <w:rFonts w:ascii="Century Gothic" w:eastAsia="Times New Roman" w:hAnsi="Century Gothic" w:cs="Times New Roman"/>
          <w:color w:val="000000" w:themeColor="text1"/>
          <w:sz w:val="20"/>
          <w:szCs w:val="20"/>
        </w:rPr>
      </w:pPr>
      <w:r w:rsidRPr="009E2A5C">
        <w:rPr>
          <w:rFonts w:ascii="Century Gothic" w:hAnsi="Century Gothic"/>
          <w:color w:val="000000" w:themeColor="text1"/>
          <w:sz w:val="20"/>
          <w:szCs w:val="20"/>
        </w:rPr>
        <w:t>DEL CONSEJO DIRECTIVO DE LA FACULTAD DE INGENIERÍA</w:t>
      </w:r>
    </w:p>
    <w:p w14:paraId="2C7CE7DD" w14:textId="77777777" w:rsidR="003011F1" w:rsidRPr="009E2A5C" w:rsidRDefault="003011F1" w:rsidP="00317D2E">
      <w:pPr>
        <w:spacing w:line="240" w:lineRule="auto"/>
        <w:ind w:left="-2" w:firstLineChars="283" w:firstLine="566"/>
        <w:rPr>
          <w:rFonts w:ascii="Century Gothic" w:hAnsi="Century Gothic"/>
          <w:color w:val="000000" w:themeColor="text1"/>
          <w:sz w:val="20"/>
          <w:szCs w:val="20"/>
        </w:rPr>
      </w:pPr>
      <w:r w:rsidRPr="009E2A5C">
        <w:rPr>
          <w:rFonts w:ascii="Century Gothic" w:hAnsi="Century Gothic"/>
          <w:color w:val="000000" w:themeColor="text1"/>
          <w:sz w:val="20"/>
          <w:szCs w:val="20"/>
        </w:rPr>
        <w:tab/>
      </w:r>
    </w:p>
    <w:p w14:paraId="4ED7E632" w14:textId="77777777" w:rsidR="003011F1" w:rsidRPr="009E2A5C" w:rsidRDefault="003011F1" w:rsidP="00317D2E">
      <w:pPr>
        <w:spacing w:line="240" w:lineRule="auto"/>
        <w:ind w:left="-2" w:firstLineChars="283" w:firstLine="566"/>
        <w:jc w:val="center"/>
        <w:rPr>
          <w:rFonts w:ascii="Century Gothic" w:eastAsia="Times New Roman" w:hAnsi="Century Gothic" w:cs="Times New Roman"/>
          <w:color w:val="000000" w:themeColor="text1"/>
          <w:sz w:val="20"/>
          <w:szCs w:val="20"/>
          <w:lang w:eastAsia="en-US"/>
        </w:rPr>
      </w:pPr>
      <w:r w:rsidRPr="009E2A5C">
        <w:rPr>
          <w:rFonts w:ascii="Century Gothic" w:hAnsi="Century Gothic"/>
          <w:color w:val="000000" w:themeColor="text1"/>
          <w:sz w:val="20"/>
          <w:szCs w:val="20"/>
        </w:rPr>
        <w:t>RECOMIENDA</w:t>
      </w:r>
    </w:p>
    <w:p w14:paraId="4BA6EEFE" w14:textId="77777777" w:rsidR="003011F1" w:rsidRPr="009E2A5C" w:rsidRDefault="003011F1">
      <w:pPr>
        <w:spacing w:line="240" w:lineRule="auto"/>
        <w:ind w:left="0" w:hanging="2"/>
        <w:jc w:val="center"/>
        <w:rPr>
          <w:rFonts w:ascii="Century Gothic" w:eastAsia="Century Gothic" w:hAnsi="Century Gothic" w:cs="Century Gothic"/>
          <w:color w:val="000000"/>
          <w:sz w:val="20"/>
          <w:szCs w:val="20"/>
        </w:rPr>
      </w:pPr>
    </w:p>
    <w:p w14:paraId="5E2B7684"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 xml:space="preserve">ARTÍCULO 1º.- Aprobar </w:t>
      </w:r>
      <w:r w:rsidRPr="009E2A5C">
        <w:rPr>
          <w:rFonts w:ascii="Century Gothic" w:eastAsia="Century Gothic" w:hAnsi="Century Gothic" w:cs="Century Gothic"/>
          <w:sz w:val="20"/>
          <w:szCs w:val="20"/>
        </w:rPr>
        <w:t xml:space="preserve">el dictado del curso </w:t>
      </w:r>
      <w:r w:rsidRPr="009E2A5C">
        <w:rPr>
          <w:rFonts w:ascii="Century Gothic" w:eastAsia="Century Gothic" w:hAnsi="Century Gothic" w:cs="Century Gothic"/>
          <w:color w:val="000000"/>
          <w:sz w:val="20"/>
          <w:szCs w:val="20"/>
        </w:rPr>
        <w:t>“</w:t>
      </w:r>
      <w:r w:rsidRPr="009E2A5C">
        <w:rPr>
          <w:rFonts w:ascii="Century Gothic" w:eastAsia="Century Gothic" w:hAnsi="Century Gothic" w:cs="Century Gothic"/>
          <w:sz w:val="20"/>
          <w:szCs w:val="20"/>
        </w:rPr>
        <w:t>Inteligencia Artificial: Potenciando la enseñanza con asistentes virtuales</w:t>
      </w:r>
      <w:r w:rsidRPr="009E2A5C">
        <w:rPr>
          <w:rFonts w:ascii="Century Gothic" w:eastAsia="Century Gothic" w:hAnsi="Century Gothic" w:cs="Century Gothic"/>
          <w:color w:val="000000"/>
          <w:sz w:val="20"/>
          <w:szCs w:val="20"/>
        </w:rPr>
        <w:t>” cuyos detalles se especifican en ANEXO I de la presente resolución.</w:t>
      </w:r>
    </w:p>
    <w:p w14:paraId="446E838A"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5EB919F3"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ARTÍCULO 2º.- Otorgar certificados de as</w:t>
      </w:r>
      <w:r w:rsidRPr="009E2A5C">
        <w:rPr>
          <w:rFonts w:ascii="Century Gothic" w:eastAsia="Century Gothic" w:hAnsi="Century Gothic" w:cs="Century Gothic"/>
          <w:sz w:val="20"/>
          <w:szCs w:val="20"/>
        </w:rPr>
        <w:t xml:space="preserve">istencia y/o </w:t>
      </w:r>
      <w:r w:rsidRPr="009E2A5C">
        <w:rPr>
          <w:rFonts w:ascii="Century Gothic" w:eastAsia="Century Gothic" w:hAnsi="Century Gothic" w:cs="Century Gothic"/>
          <w:color w:val="000000"/>
          <w:sz w:val="20"/>
          <w:szCs w:val="20"/>
        </w:rPr>
        <w:t xml:space="preserve">aprobación a quienes participen, según los términos de la Resolución N.º 071/03 del Consejo Directivo y las características detalladas en </w:t>
      </w:r>
      <w:r w:rsidRPr="009E2A5C">
        <w:rPr>
          <w:rFonts w:ascii="Century Gothic" w:eastAsia="Century Gothic" w:hAnsi="Century Gothic" w:cs="Century Gothic"/>
          <w:sz w:val="20"/>
          <w:szCs w:val="20"/>
        </w:rPr>
        <w:t>ANEXO I de la presente Resolución</w:t>
      </w:r>
      <w:r w:rsidRPr="009E2A5C">
        <w:rPr>
          <w:rFonts w:ascii="Century Gothic" w:eastAsia="Century Gothic" w:hAnsi="Century Gothic" w:cs="Century Gothic"/>
          <w:color w:val="000000"/>
          <w:sz w:val="20"/>
          <w:szCs w:val="20"/>
        </w:rPr>
        <w:t>.</w:t>
      </w:r>
    </w:p>
    <w:p w14:paraId="7E2570CA"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7D64FCB3"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color w:val="000000"/>
          <w:sz w:val="20"/>
          <w:szCs w:val="20"/>
        </w:rPr>
        <w:t xml:space="preserve">ARTÍCULO 3º.- Otorgar certificado que acredite la actividad desarrollada a las Docentes </w:t>
      </w:r>
      <w:r w:rsidRPr="009E2A5C">
        <w:rPr>
          <w:rFonts w:ascii="Century Gothic" w:eastAsia="Century Gothic" w:hAnsi="Century Gothic" w:cs="Century Gothic"/>
          <w:sz w:val="20"/>
          <w:szCs w:val="20"/>
        </w:rPr>
        <w:t>r</w:t>
      </w:r>
      <w:r w:rsidRPr="009E2A5C">
        <w:rPr>
          <w:rFonts w:ascii="Century Gothic" w:eastAsia="Century Gothic" w:hAnsi="Century Gothic" w:cs="Century Gothic"/>
          <w:color w:val="000000"/>
          <w:sz w:val="20"/>
          <w:szCs w:val="20"/>
        </w:rPr>
        <w:t xml:space="preserve">esponsables de la propuesta, según se detalla en cada </w:t>
      </w:r>
      <w:r w:rsidRPr="009E2A5C">
        <w:rPr>
          <w:rFonts w:ascii="Century Gothic" w:eastAsia="Century Gothic" w:hAnsi="Century Gothic" w:cs="Century Gothic"/>
          <w:sz w:val="20"/>
          <w:szCs w:val="20"/>
        </w:rPr>
        <w:t>ANEXO I de la presente resolución</w:t>
      </w:r>
      <w:r w:rsidRPr="009E2A5C">
        <w:rPr>
          <w:rFonts w:ascii="Century Gothic" w:eastAsia="Century Gothic" w:hAnsi="Century Gothic" w:cs="Century Gothic"/>
          <w:color w:val="000000"/>
          <w:sz w:val="20"/>
          <w:szCs w:val="20"/>
        </w:rPr>
        <w:t>.</w:t>
      </w:r>
    </w:p>
    <w:p w14:paraId="263F6108" w14:textId="77777777" w:rsidR="003011F1" w:rsidRPr="009E2A5C" w:rsidRDefault="003011F1">
      <w:pPr>
        <w:spacing w:line="240" w:lineRule="auto"/>
        <w:ind w:left="0" w:hanging="2"/>
        <w:jc w:val="both"/>
        <w:rPr>
          <w:rFonts w:ascii="Century Gothic" w:eastAsia="Century Gothic" w:hAnsi="Century Gothic" w:cs="Century Gothic"/>
          <w:sz w:val="20"/>
          <w:szCs w:val="20"/>
        </w:rPr>
      </w:pPr>
    </w:p>
    <w:p w14:paraId="687A2913" w14:textId="77777777" w:rsidR="003011F1" w:rsidRPr="009E2A5C" w:rsidRDefault="003011F1">
      <w:pPr>
        <w:spacing w:line="240" w:lineRule="auto"/>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ARTÍCULO 4º.- Los movimientos presupuestarios serán afectados al presupuesto de la Facultad de la siguiente manera: Programa 19, Fuente 12, Actividad 4, Inciso 3 y/o programa 19, Fuente 11, Actividad 4, Inciso 3.</w:t>
      </w:r>
    </w:p>
    <w:p w14:paraId="3186AE72" w14:textId="77777777" w:rsidR="003011F1" w:rsidRPr="009E2A5C" w:rsidRDefault="003011F1">
      <w:pPr>
        <w:spacing w:line="240" w:lineRule="auto"/>
        <w:ind w:left="0" w:hanging="2"/>
        <w:jc w:val="both"/>
        <w:rPr>
          <w:rFonts w:ascii="Century Gothic" w:eastAsia="Century Gothic" w:hAnsi="Century Gothic" w:cs="Century Gothic"/>
          <w:sz w:val="20"/>
          <w:szCs w:val="20"/>
        </w:rPr>
      </w:pPr>
    </w:p>
    <w:p w14:paraId="16DF1E83" w14:textId="77777777" w:rsidR="003011F1" w:rsidRPr="009E2A5C" w:rsidRDefault="003011F1">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bookmarkStart w:id="3" w:name="_heading=h.5y7g5tsmgpo2" w:colFirst="0" w:colLast="0"/>
      <w:bookmarkEnd w:id="3"/>
    </w:p>
    <w:p w14:paraId="08A24BEE" w14:textId="77777777" w:rsidR="003011F1" w:rsidRPr="009E2A5C" w:rsidRDefault="003011F1" w:rsidP="00317D2E">
      <w:pPr>
        <w:spacing w:line="240" w:lineRule="auto"/>
        <w:ind w:left="0" w:hanging="2"/>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color w:val="000000"/>
          <w:sz w:val="20"/>
          <w:szCs w:val="20"/>
        </w:rPr>
        <w:t xml:space="preserve">ARTÍCULO 5º.- De </w:t>
      </w:r>
      <w:proofErr w:type="gramStart"/>
      <w:r w:rsidRPr="009E2A5C">
        <w:rPr>
          <w:rFonts w:ascii="Century Gothic" w:eastAsia="Century Gothic" w:hAnsi="Century Gothic" w:cs="Century Gothic"/>
          <w:color w:val="000000"/>
          <w:sz w:val="20"/>
          <w:szCs w:val="20"/>
        </w:rPr>
        <w:t>forma.-</w:t>
      </w:r>
      <w:proofErr w:type="gramEnd"/>
    </w:p>
    <w:p w14:paraId="55478FC0" w14:textId="77777777" w:rsidR="003011F1" w:rsidRPr="009E2A5C" w:rsidRDefault="003011F1" w:rsidP="00317D2E">
      <w:pPr>
        <w:spacing w:line="240" w:lineRule="auto"/>
        <w:ind w:left="0" w:hanging="2"/>
        <w:jc w:val="both"/>
        <w:rPr>
          <w:rFonts w:ascii="Century Gothic" w:eastAsia="Century Gothic" w:hAnsi="Century Gothic" w:cs="Century Gothic"/>
          <w:sz w:val="20"/>
          <w:szCs w:val="20"/>
        </w:rPr>
      </w:pPr>
    </w:p>
    <w:p w14:paraId="35628B9F" w14:textId="77777777" w:rsidR="003011F1" w:rsidRPr="009E2A5C" w:rsidRDefault="003011F1" w:rsidP="00034503">
      <w:pPr>
        <w:pStyle w:val="Normal10"/>
        <w:ind w:left="0"/>
      </w:pPr>
    </w:p>
    <w:p w14:paraId="2093288F" w14:textId="77777777" w:rsidR="003011F1" w:rsidRPr="00351952" w:rsidRDefault="003011F1" w:rsidP="00034503">
      <w:pPr>
        <w:pStyle w:val="Normal10"/>
        <w:ind w:left="0"/>
        <w:rPr>
          <w:lang w:val="es-AR"/>
        </w:rPr>
      </w:pPr>
      <w:r w:rsidRPr="00351952">
        <w:rPr>
          <w:lang w:val="es-AR"/>
        </w:rPr>
        <w:t>HERNÁNDEZ, A.</w:t>
      </w:r>
    </w:p>
    <w:p w14:paraId="4887A89A" w14:textId="77777777" w:rsidR="003011F1" w:rsidRPr="00034503" w:rsidRDefault="003011F1" w:rsidP="00034503">
      <w:pPr>
        <w:pStyle w:val="Normal10"/>
        <w:ind w:left="0"/>
        <w:rPr>
          <w:lang w:val="en-US"/>
        </w:rPr>
      </w:pPr>
      <w:r w:rsidRPr="00034503">
        <w:rPr>
          <w:lang w:val="en-US"/>
        </w:rPr>
        <w:t>KOVAC, F.</w:t>
      </w:r>
    </w:p>
    <w:p w14:paraId="175BEDB2" w14:textId="77777777" w:rsidR="003011F1" w:rsidRPr="00034503" w:rsidRDefault="003011F1" w:rsidP="00034503">
      <w:pPr>
        <w:pStyle w:val="Normal10"/>
        <w:ind w:left="0"/>
        <w:rPr>
          <w:lang w:val="en-US"/>
        </w:rPr>
      </w:pPr>
      <w:r w:rsidRPr="00034503">
        <w:rPr>
          <w:lang w:val="en-US"/>
        </w:rPr>
        <w:t>MICHELIS, A.</w:t>
      </w:r>
    </w:p>
    <w:p w14:paraId="3CBA7FA9" w14:textId="77777777" w:rsidR="003011F1" w:rsidRPr="00034503" w:rsidRDefault="003011F1" w:rsidP="00317D2E">
      <w:pPr>
        <w:ind w:left="0" w:hanging="2"/>
        <w:jc w:val="both"/>
        <w:rPr>
          <w:rFonts w:ascii="Century Gothic" w:eastAsia="Century Gothic" w:hAnsi="Century Gothic" w:cs="Century Gothic"/>
          <w:sz w:val="20"/>
          <w:szCs w:val="20"/>
          <w:lang w:val="en-US"/>
        </w:rPr>
      </w:pPr>
    </w:p>
    <w:p w14:paraId="59C0407F" w14:textId="77777777" w:rsidR="003011F1" w:rsidRPr="00034503" w:rsidRDefault="003011F1" w:rsidP="00317D2E">
      <w:pPr>
        <w:ind w:left="0" w:hanging="2"/>
        <w:jc w:val="both"/>
        <w:rPr>
          <w:rFonts w:ascii="Century Gothic" w:eastAsia="Century Gothic" w:hAnsi="Century Gothic" w:cs="Century Gothic"/>
          <w:b/>
          <w:sz w:val="20"/>
          <w:szCs w:val="20"/>
          <w:lang w:val="en-US"/>
        </w:rPr>
      </w:pPr>
      <w:r w:rsidRPr="00034503">
        <w:rPr>
          <w:rFonts w:ascii="Century Gothic" w:hAnsi="Century Gothic"/>
          <w:sz w:val="20"/>
          <w:szCs w:val="20"/>
          <w:lang w:val="en-US"/>
        </w:rPr>
        <w:br w:type="page"/>
      </w:r>
    </w:p>
    <w:p w14:paraId="3F773AA1" w14:textId="77777777" w:rsidR="003011F1" w:rsidRPr="009E2A5C" w:rsidRDefault="003011F1">
      <w:pPr>
        <w:spacing w:before="60" w:after="60" w:line="240" w:lineRule="auto"/>
        <w:ind w:left="0" w:hanging="2"/>
        <w:jc w:val="center"/>
        <w:rPr>
          <w:rFonts w:ascii="Century Gothic" w:eastAsia="Century Gothic" w:hAnsi="Century Gothic" w:cs="Century Gothic"/>
          <w:b/>
          <w:sz w:val="20"/>
          <w:szCs w:val="20"/>
        </w:rPr>
      </w:pPr>
      <w:r w:rsidRPr="009E2A5C">
        <w:rPr>
          <w:rFonts w:ascii="Century Gothic" w:eastAsia="Century Gothic" w:hAnsi="Century Gothic" w:cs="Century Gothic"/>
          <w:b/>
          <w:sz w:val="20"/>
          <w:szCs w:val="20"/>
        </w:rPr>
        <w:lastRenderedPageBreak/>
        <w:t>ANEXO</w:t>
      </w:r>
    </w:p>
    <w:p w14:paraId="5C10FAF1" w14:textId="77777777" w:rsidR="003011F1" w:rsidRPr="009E2A5C" w:rsidRDefault="003011F1">
      <w:pPr>
        <w:spacing w:before="60" w:after="60" w:line="240" w:lineRule="auto"/>
        <w:ind w:left="0" w:hanging="2"/>
        <w:jc w:val="both"/>
        <w:rPr>
          <w:rFonts w:ascii="Century Gothic" w:eastAsia="Century Gothic" w:hAnsi="Century Gothic" w:cs="Century Gothic"/>
          <w:b/>
          <w:sz w:val="20"/>
          <w:szCs w:val="20"/>
        </w:rPr>
      </w:pPr>
    </w:p>
    <w:p w14:paraId="1277E232" w14:textId="77777777" w:rsidR="003011F1" w:rsidRPr="009E2A5C" w:rsidRDefault="003011F1" w:rsidP="003011F1">
      <w:pPr>
        <w:keepNext/>
        <w:numPr>
          <w:ilvl w:val="0"/>
          <w:numId w:val="64"/>
        </w:numPr>
        <w:suppressAutoHyphens w:val="0"/>
        <w:spacing w:before="100" w:after="100"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9E2A5C">
        <w:rPr>
          <w:rFonts w:ascii="Century Gothic" w:eastAsia="Century Gothic" w:hAnsi="Century Gothic" w:cs="Century Gothic"/>
          <w:b/>
          <w:sz w:val="20"/>
          <w:szCs w:val="20"/>
        </w:rPr>
        <w:t>Nombre de la actividad:</w:t>
      </w:r>
      <w:r w:rsidRPr="009E2A5C">
        <w:rPr>
          <w:rFonts w:ascii="Century Gothic" w:eastAsia="Century Gothic" w:hAnsi="Century Gothic" w:cs="Century Gothic"/>
          <w:sz w:val="20"/>
          <w:szCs w:val="20"/>
        </w:rPr>
        <w:t xml:space="preserve"> “Inteligencia Artificial: Potenciando la enseñanza con asistentes virtuales”</w:t>
      </w:r>
    </w:p>
    <w:p w14:paraId="1C2D4832" w14:textId="77777777" w:rsidR="003011F1" w:rsidRPr="009E2A5C" w:rsidRDefault="003011F1" w:rsidP="000214E7">
      <w:pPr>
        <w:keepNext/>
        <w:spacing w:before="100" w:after="100" w:line="240" w:lineRule="auto"/>
        <w:ind w:left="0" w:hanging="2"/>
        <w:jc w:val="both"/>
        <w:rPr>
          <w:rFonts w:ascii="Century Gothic" w:eastAsia="Century Gothic" w:hAnsi="Century Gothic" w:cs="Century Gothic"/>
          <w:sz w:val="20"/>
          <w:szCs w:val="20"/>
        </w:rPr>
      </w:pPr>
    </w:p>
    <w:p w14:paraId="10376A34" w14:textId="77777777" w:rsidR="003011F1" w:rsidRPr="009E2A5C" w:rsidRDefault="003011F1" w:rsidP="003011F1">
      <w:pPr>
        <w:keepNext/>
        <w:numPr>
          <w:ilvl w:val="0"/>
          <w:numId w:val="64"/>
        </w:numPr>
        <w:suppressAutoHyphens w:val="0"/>
        <w:spacing w:before="100" w:after="100"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9E2A5C">
        <w:rPr>
          <w:rFonts w:ascii="Century Gothic" w:eastAsia="Century Gothic" w:hAnsi="Century Gothic" w:cs="Century Gothic"/>
          <w:b/>
          <w:sz w:val="20"/>
          <w:szCs w:val="20"/>
        </w:rPr>
        <w:t>Características de la actividad</w:t>
      </w:r>
      <w:r w:rsidRPr="009E2A5C">
        <w:rPr>
          <w:rFonts w:ascii="Century Gothic" w:eastAsia="Century Gothic" w:hAnsi="Century Gothic" w:cs="Century Gothic"/>
          <w:sz w:val="20"/>
          <w:szCs w:val="20"/>
        </w:rPr>
        <w:t xml:space="preserve">: </w:t>
      </w:r>
    </w:p>
    <w:p w14:paraId="38F1FDAB" w14:textId="77777777" w:rsidR="003011F1" w:rsidRPr="009E2A5C" w:rsidRDefault="003011F1" w:rsidP="000214E7">
      <w:pPr>
        <w:keepNext/>
        <w:spacing w:before="100" w:after="100" w:line="240" w:lineRule="auto"/>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Curso.</w:t>
      </w:r>
    </w:p>
    <w:p w14:paraId="369D6C7A" w14:textId="77777777" w:rsidR="003011F1" w:rsidRPr="009E2A5C" w:rsidRDefault="003011F1" w:rsidP="000214E7">
      <w:pPr>
        <w:keepNext/>
        <w:spacing w:before="100" w:after="100" w:line="240" w:lineRule="auto"/>
        <w:ind w:left="0" w:hanging="2"/>
        <w:jc w:val="both"/>
        <w:rPr>
          <w:rFonts w:ascii="Century Gothic" w:eastAsia="Century Gothic" w:hAnsi="Century Gothic" w:cs="Century Gothic"/>
          <w:sz w:val="20"/>
          <w:szCs w:val="20"/>
        </w:rPr>
      </w:pPr>
    </w:p>
    <w:p w14:paraId="5057589D" w14:textId="77777777" w:rsidR="003011F1" w:rsidRPr="009E2A5C" w:rsidRDefault="003011F1" w:rsidP="003011F1">
      <w:pPr>
        <w:keepNext/>
        <w:numPr>
          <w:ilvl w:val="0"/>
          <w:numId w:val="64"/>
        </w:numPr>
        <w:suppressAutoHyphens w:val="0"/>
        <w:spacing w:before="100" w:after="100"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9E2A5C">
        <w:rPr>
          <w:rFonts w:ascii="Century Gothic" w:eastAsia="Century Gothic" w:hAnsi="Century Gothic" w:cs="Century Gothic"/>
          <w:b/>
          <w:sz w:val="20"/>
          <w:szCs w:val="20"/>
        </w:rPr>
        <w:t>Objetivos</w:t>
      </w:r>
    </w:p>
    <w:p w14:paraId="41EF6623" w14:textId="77777777" w:rsidR="003011F1" w:rsidRPr="009E2A5C" w:rsidRDefault="003011F1" w:rsidP="000214E7">
      <w:pPr>
        <w:keepNext/>
        <w:spacing w:before="100" w:after="100" w:line="240" w:lineRule="auto"/>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El curso tiene como objetivos las siguientes premisas:</w:t>
      </w:r>
    </w:p>
    <w:p w14:paraId="182E2429" w14:textId="77777777" w:rsidR="003011F1" w:rsidRPr="009E2A5C" w:rsidRDefault="003011F1" w:rsidP="003011F1">
      <w:pPr>
        <w:keepNext/>
        <w:numPr>
          <w:ilvl w:val="0"/>
          <w:numId w:val="59"/>
        </w:numPr>
        <w:suppressAutoHyphens w:val="0"/>
        <w:spacing w:before="100" w:after="100"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 xml:space="preserve">Promover el acercamiento crítico y experimental a la IA Generativa como tecnología emergente para enriquecer las propuestas formativas. </w:t>
      </w:r>
    </w:p>
    <w:p w14:paraId="3D2DEB66" w14:textId="77777777" w:rsidR="003011F1" w:rsidRPr="009E2A5C" w:rsidRDefault="003011F1" w:rsidP="003011F1">
      <w:pPr>
        <w:keepNext/>
        <w:numPr>
          <w:ilvl w:val="0"/>
          <w:numId w:val="59"/>
        </w:numPr>
        <w:suppressAutoHyphens w:val="0"/>
        <w:spacing w:before="100" w:after="100"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Generar comunidad de práctica en torno a la experimentación con la IA Generativa en educación.</w:t>
      </w:r>
    </w:p>
    <w:p w14:paraId="25AC6BDE" w14:textId="77777777" w:rsidR="003011F1" w:rsidRPr="009E2A5C" w:rsidRDefault="003011F1" w:rsidP="003011F1">
      <w:pPr>
        <w:keepNext/>
        <w:numPr>
          <w:ilvl w:val="0"/>
          <w:numId w:val="59"/>
        </w:numPr>
        <w:suppressAutoHyphens w:val="0"/>
        <w:spacing w:before="100" w:after="100"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 xml:space="preserve">Explorar las tecnologías emergentes de IA Generativa. </w:t>
      </w:r>
    </w:p>
    <w:p w14:paraId="62B2E5E2" w14:textId="77777777" w:rsidR="003011F1" w:rsidRPr="009E2A5C" w:rsidRDefault="003011F1" w:rsidP="003011F1">
      <w:pPr>
        <w:keepNext/>
        <w:numPr>
          <w:ilvl w:val="0"/>
          <w:numId w:val="59"/>
        </w:numPr>
        <w:suppressAutoHyphens w:val="0"/>
        <w:spacing w:before="100" w:after="100"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 xml:space="preserve">Fomentar el interés en la formación continua sobre las tecnologías educativas y su impacto en la enseñanza y el aprendizaje. </w:t>
      </w:r>
    </w:p>
    <w:p w14:paraId="0429FED3" w14:textId="77777777" w:rsidR="003011F1" w:rsidRPr="009E2A5C" w:rsidRDefault="003011F1" w:rsidP="003011F1">
      <w:pPr>
        <w:keepNext/>
        <w:numPr>
          <w:ilvl w:val="0"/>
          <w:numId w:val="59"/>
        </w:numPr>
        <w:suppressAutoHyphens w:val="0"/>
        <w:spacing w:before="100" w:after="100"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Aplicar estas tecnologías en un entorno práctico, con ejemplos y ejercicios, a fin de conocer su funcionamiento y utilidad para el desarrollo de nuestras propuestas educativas.</w:t>
      </w:r>
    </w:p>
    <w:p w14:paraId="5A219175" w14:textId="77777777" w:rsidR="003011F1" w:rsidRPr="009E2A5C" w:rsidRDefault="003011F1" w:rsidP="003011F1">
      <w:pPr>
        <w:keepNext/>
        <w:numPr>
          <w:ilvl w:val="0"/>
          <w:numId w:val="59"/>
        </w:numPr>
        <w:suppressAutoHyphens w:val="0"/>
        <w:spacing w:before="100" w:after="100"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Ampliar las prácticas educativas innovadoras que integren de manera genuina las tecnologías y herramientas de IA.</w:t>
      </w:r>
    </w:p>
    <w:p w14:paraId="54D6272B" w14:textId="77777777" w:rsidR="003011F1" w:rsidRPr="009E2A5C" w:rsidRDefault="003011F1" w:rsidP="000214E7">
      <w:pPr>
        <w:keepNext/>
        <w:spacing w:before="100" w:after="100" w:line="240" w:lineRule="auto"/>
        <w:ind w:left="0" w:hanging="2"/>
        <w:jc w:val="both"/>
        <w:rPr>
          <w:rFonts w:ascii="Century Gothic" w:eastAsia="Century Gothic" w:hAnsi="Century Gothic" w:cs="Century Gothic"/>
          <w:sz w:val="20"/>
          <w:szCs w:val="20"/>
        </w:rPr>
      </w:pPr>
    </w:p>
    <w:p w14:paraId="36A98B84" w14:textId="77777777" w:rsidR="003011F1" w:rsidRPr="009E2A5C" w:rsidRDefault="003011F1" w:rsidP="003011F1">
      <w:pPr>
        <w:keepNext/>
        <w:numPr>
          <w:ilvl w:val="0"/>
          <w:numId w:val="64"/>
        </w:numPr>
        <w:suppressAutoHyphens w:val="0"/>
        <w:spacing w:before="100" w:after="100"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9E2A5C">
        <w:rPr>
          <w:rFonts w:ascii="Century Gothic" w:eastAsia="Century Gothic" w:hAnsi="Century Gothic" w:cs="Century Gothic"/>
          <w:b/>
          <w:sz w:val="20"/>
          <w:szCs w:val="20"/>
        </w:rPr>
        <w:t>Contenidos</w:t>
      </w:r>
    </w:p>
    <w:p w14:paraId="215A1A33" w14:textId="77777777" w:rsidR="003011F1" w:rsidRPr="009E2A5C" w:rsidRDefault="003011F1" w:rsidP="000214E7">
      <w:pPr>
        <w:keepNext/>
        <w:spacing w:before="100" w:after="100" w:line="240" w:lineRule="auto"/>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b/>
          <w:sz w:val="20"/>
          <w:szCs w:val="20"/>
        </w:rPr>
        <w:t xml:space="preserve">Semana 1: </w:t>
      </w:r>
      <w:r w:rsidRPr="009E2A5C">
        <w:rPr>
          <w:rFonts w:ascii="Century Gothic" w:eastAsia="Century Gothic" w:hAnsi="Century Gothic" w:cs="Century Gothic"/>
          <w:sz w:val="20"/>
          <w:szCs w:val="20"/>
        </w:rPr>
        <w:t xml:space="preserve">Introducción a la Inteligencia Artificial (IA) Generativa en prácticas educativas  </w:t>
      </w:r>
    </w:p>
    <w:p w14:paraId="18ABE8CD" w14:textId="77777777" w:rsidR="003011F1" w:rsidRPr="009E2A5C" w:rsidRDefault="003011F1" w:rsidP="003011F1">
      <w:pPr>
        <w:numPr>
          <w:ilvl w:val="0"/>
          <w:numId w:val="62"/>
        </w:numPr>
        <w:pBdr>
          <w:top w:val="none" w:sz="0" w:space="0" w:color="E3E3E3"/>
          <w:left w:val="none" w:sz="0" w:space="0" w:color="E3E3E3"/>
          <w:bottom w:val="none" w:sz="0" w:space="0" w:color="E3E3E3"/>
          <w:right w:val="none" w:sz="0" w:space="0" w:color="E3E3E3"/>
          <w:between w:val="none" w:sz="0" w:space="0" w:color="E3E3E3"/>
        </w:pBdr>
        <w:shd w:val="clear" w:color="auto" w:fill="FFFFFF"/>
        <w:suppressAutoHyphens w:val="0"/>
        <w:spacing w:before="100" w:after="100"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Definición y conceptos clave.</w:t>
      </w:r>
    </w:p>
    <w:p w14:paraId="160EC4E3" w14:textId="77777777" w:rsidR="003011F1" w:rsidRPr="009E2A5C" w:rsidRDefault="003011F1" w:rsidP="003011F1">
      <w:pPr>
        <w:numPr>
          <w:ilvl w:val="0"/>
          <w:numId w:val="62"/>
        </w:numPr>
        <w:pBdr>
          <w:top w:val="none" w:sz="0" w:space="0" w:color="E3E3E3"/>
          <w:left w:val="none" w:sz="0" w:space="0" w:color="E3E3E3"/>
          <w:bottom w:val="none" w:sz="0" w:space="0" w:color="E3E3E3"/>
          <w:right w:val="none" w:sz="0" w:space="0" w:color="E3E3E3"/>
          <w:between w:val="none" w:sz="0" w:space="0" w:color="E3E3E3"/>
        </w:pBdr>
        <w:shd w:val="clear" w:color="auto" w:fill="FFFFFF"/>
        <w:suppressAutoHyphens w:val="0"/>
        <w:spacing w:before="100" w:after="100"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Breve historia y evolución.</w:t>
      </w:r>
    </w:p>
    <w:p w14:paraId="4FA3E5B9" w14:textId="77777777" w:rsidR="003011F1" w:rsidRPr="009E2A5C" w:rsidRDefault="003011F1" w:rsidP="003011F1">
      <w:pPr>
        <w:numPr>
          <w:ilvl w:val="0"/>
          <w:numId w:val="62"/>
        </w:numPr>
        <w:suppressAutoHyphens w:val="0"/>
        <w:spacing w:before="100" w:after="100"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Desafíos éticos en la IA Generativa: ¿Sesgos algorítmicos/privacidad/seguridad?</w:t>
      </w:r>
    </w:p>
    <w:p w14:paraId="5DB0B8F5" w14:textId="77777777" w:rsidR="003011F1" w:rsidRPr="009E2A5C" w:rsidRDefault="003011F1" w:rsidP="000214E7">
      <w:pPr>
        <w:spacing w:before="100" w:after="100" w:line="240" w:lineRule="auto"/>
        <w:ind w:left="0" w:hanging="2"/>
        <w:jc w:val="both"/>
        <w:rPr>
          <w:rFonts w:ascii="Century Gothic" w:eastAsia="Century Gothic" w:hAnsi="Century Gothic" w:cs="Century Gothic"/>
          <w:sz w:val="20"/>
          <w:szCs w:val="20"/>
        </w:rPr>
      </w:pPr>
    </w:p>
    <w:p w14:paraId="5FB4652B" w14:textId="77777777" w:rsidR="003011F1" w:rsidRPr="009E2A5C" w:rsidRDefault="003011F1" w:rsidP="000214E7">
      <w:pPr>
        <w:spacing w:before="100" w:after="100" w:line="240" w:lineRule="auto"/>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b/>
          <w:sz w:val="20"/>
          <w:szCs w:val="20"/>
        </w:rPr>
        <w:t>Semanas 2:</w:t>
      </w:r>
      <w:r w:rsidRPr="009E2A5C">
        <w:rPr>
          <w:rFonts w:ascii="Century Gothic" w:eastAsia="Century Gothic" w:hAnsi="Century Gothic" w:cs="Century Gothic"/>
          <w:sz w:val="20"/>
          <w:szCs w:val="20"/>
        </w:rPr>
        <w:t xml:space="preserve"> Diseño de materiales didácticos digitales </w:t>
      </w:r>
      <w:proofErr w:type="gramStart"/>
      <w:r w:rsidRPr="009E2A5C">
        <w:rPr>
          <w:rFonts w:ascii="Century Gothic" w:eastAsia="Century Gothic" w:hAnsi="Century Gothic" w:cs="Century Gothic"/>
          <w:sz w:val="20"/>
          <w:szCs w:val="20"/>
        </w:rPr>
        <w:t>con  IA</w:t>
      </w:r>
      <w:proofErr w:type="gramEnd"/>
      <w:r w:rsidRPr="009E2A5C">
        <w:rPr>
          <w:rFonts w:ascii="Century Gothic" w:eastAsia="Century Gothic" w:hAnsi="Century Gothic" w:cs="Century Gothic"/>
          <w:sz w:val="20"/>
          <w:szCs w:val="20"/>
        </w:rPr>
        <w:t xml:space="preserve"> Generativa.</w:t>
      </w:r>
    </w:p>
    <w:p w14:paraId="269A1E7B" w14:textId="77777777" w:rsidR="003011F1" w:rsidRPr="009E2A5C" w:rsidRDefault="003011F1" w:rsidP="003011F1">
      <w:pPr>
        <w:numPr>
          <w:ilvl w:val="0"/>
          <w:numId w:val="61"/>
        </w:numPr>
        <w:pBdr>
          <w:top w:val="none" w:sz="0" w:space="0" w:color="E3E3E3"/>
          <w:left w:val="none" w:sz="0" w:space="0" w:color="E3E3E3"/>
          <w:bottom w:val="none" w:sz="0" w:space="0" w:color="E3E3E3"/>
          <w:right w:val="none" w:sz="0" w:space="0" w:color="E3E3E3"/>
          <w:between w:val="none" w:sz="0" w:space="0" w:color="E3E3E3"/>
        </w:pBdr>
        <w:shd w:val="clear" w:color="auto" w:fill="FFFFFF"/>
        <w:suppressAutoHyphens w:val="0"/>
        <w:spacing w:before="100" w:after="100"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9E2A5C">
        <w:rPr>
          <w:rFonts w:ascii="Century Gothic" w:eastAsia="Century Gothic" w:hAnsi="Century Gothic" w:cs="Century Gothic"/>
          <w:color w:val="0D0D0D"/>
          <w:sz w:val="20"/>
          <w:szCs w:val="20"/>
        </w:rPr>
        <w:t>Herramientas y plataformas para el diseño de materiales didácticos con IA Generativa.</w:t>
      </w:r>
    </w:p>
    <w:p w14:paraId="019011D4" w14:textId="77777777" w:rsidR="003011F1" w:rsidRPr="009E2A5C" w:rsidRDefault="003011F1" w:rsidP="003011F1">
      <w:pPr>
        <w:numPr>
          <w:ilvl w:val="0"/>
          <w:numId w:val="61"/>
        </w:numPr>
        <w:pBdr>
          <w:top w:val="none" w:sz="0" w:space="0" w:color="E3E3E3"/>
          <w:left w:val="none" w:sz="0" w:space="0" w:color="E3E3E3"/>
          <w:bottom w:val="none" w:sz="0" w:space="0" w:color="E3E3E3"/>
          <w:right w:val="none" w:sz="0" w:space="0" w:color="E3E3E3"/>
          <w:between w:val="none" w:sz="0" w:space="0" w:color="E3E3E3"/>
        </w:pBdr>
        <w:shd w:val="clear" w:color="auto" w:fill="FFFFFF"/>
        <w:suppressAutoHyphens w:val="0"/>
        <w:spacing w:before="100" w:after="100"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9E2A5C">
        <w:rPr>
          <w:rFonts w:ascii="Century Gothic" w:eastAsia="Century Gothic" w:hAnsi="Century Gothic" w:cs="Century Gothic"/>
          <w:color w:val="0D0D0D"/>
          <w:sz w:val="20"/>
          <w:szCs w:val="20"/>
        </w:rPr>
        <w:t>Adaptabilidad de los materiales generados para diferentes niveles educativos y temáticas.</w:t>
      </w:r>
    </w:p>
    <w:p w14:paraId="0F08ADE3" w14:textId="77777777" w:rsidR="003011F1" w:rsidRPr="009E2A5C" w:rsidRDefault="003011F1" w:rsidP="003011F1">
      <w:pPr>
        <w:numPr>
          <w:ilvl w:val="0"/>
          <w:numId w:val="61"/>
        </w:numPr>
        <w:pBdr>
          <w:top w:val="none" w:sz="0" w:space="0" w:color="E3E3E3"/>
          <w:left w:val="none" w:sz="0" w:space="0" w:color="E3E3E3"/>
          <w:bottom w:val="none" w:sz="0" w:space="0" w:color="E3E3E3"/>
          <w:right w:val="none" w:sz="0" w:space="0" w:color="E3E3E3"/>
          <w:between w:val="none" w:sz="0" w:space="0" w:color="E3E3E3"/>
        </w:pBdr>
        <w:shd w:val="clear" w:color="auto" w:fill="FFFFFF"/>
        <w:suppressAutoHyphens w:val="0"/>
        <w:spacing w:before="100" w:after="100"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9E2A5C">
        <w:rPr>
          <w:rFonts w:ascii="Century Gothic" w:eastAsia="Century Gothic" w:hAnsi="Century Gothic" w:cs="Century Gothic"/>
          <w:color w:val="0D0D0D"/>
          <w:sz w:val="20"/>
          <w:szCs w:val="20"/>
        </w:rPr>
        <w:t>Ejemplos prácticos de implementación en el aula.</w:t>
      </w:r>
    </w:p>
    <w:p w14:paraId="5B0395F6" w14:textId="77777777" w:rsidR="003011F1" w:rsidRPr="009E2A5C" w:rsidRDefault="003011F1" w:rsidP="003011F1">
      <w:pPr>
        <w:numPr>
          <w:ilvl w:val="0"/>
          <w:numId w:val="61"/>
        </w:numPr>
        <w:pBdr>
          <w:top w:val="none" w:sz="0" w:space="0" w:color="E3E3E3"/>
          <w:left w:val="none" w:sz="0" w:space="0" w:color="E3E3E3"/>
          <w:bottom w:val="none" w:sz="0" w:space="0" w:color="E3E3E3"/>
          <w:right w:val="none" w:sz="0" w:space="0" w:color="E3E3E3"/>
          <w:between w:val="none" w:sz="0" w:space="0" w:color="E3E3E3"/>
        </w:pBdr>
        <w:shd w:val="clear" w:color="auto" w:fill="FFFFFF"/>
        <w:suppressAutoHyphens w:val="0"/>
        <w:spacing w:before="100" w:after="100"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9E2A5C">
        <w:rPr>
          <w:rFonts w:ascii="Century Gothic" w:eastAsia="Century Gothic" w:hAnsi="Century Gothic" w:cs="Century Gothic"/>
          <w:color w:val="0D0D0D"/>
          <w:sz w:val="20"/>
          <w:szCs w:val="20"/>
        </w:rPr>
        <w:t>Retos y consideraciones en la creación de contenido educativo con IA Generativa.</w:t>
      </w:r>
    </w:p>
    <w:p w14:paraId="339CE20F" w14:textId="77777777" w:rsidR="003011F1" w:rsidRPr="009E2A5C" w:rsidRDefault="003011F1" w:rsidP="000214E7">
      <w:pPr>
        <w:spacing w:before="100" w:after="100" w:line="240" w:lineRule="auto"/>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b/>
          <w:sz w:val="20"/>
          <w:szCs w:val="20"/>
        </w:rPr>
        <w:t xml:space="preserve">Semana 3: </w:t>
      </w:r>
      <w:r w:rsidRPr="009E2A5C">
        <w:rPr>
          <w:rFonts w:ascii="Century Gothic" w:eastAsia="Century Gothic" w:hAnsi="Century Gothic" w:cs="Century Gothic"/>
          <w:sz w:val="20"/>
          <w:szCs w:val="20"/>
        </w:rPr>
        <w:t xml:space="preserve">Estrategias para el diseño de </w:t>
      </w:r>
      <w:proofErr w:type="spellStart"/>
      <w:r w:rsidRPr="009E2A5C">
        <w:rPr>
          <w:rFonts w:ascii="Century Gothic" w:eastAsia="Century Gothic" w:hAnsi="Century Gothic" w:cs="Century Gothic"/>
          <w:i/>
          <w:sz w:val="20"/>
          <w:szCs w:val="20"/>
        </w:rPr>
        <w:t>prompts</w:t>
      </w:r>
      <w:proofErr w:type="spellEnd"/>
      <w:r w:rsidRPr="009E2A5C">
        <w:rPr>
          <w:rFonts w:ascii="Century Gothic" w:eastAsia="Century Gothic" w:hAnsi="Century Gothic" w:cs="Century Gothic"/>
          <w:i/>
          <w:sz w:val="20"/>
          <w:szCs w:val="20"/>
        </w:rPr>
        <w:t xml:space="preserve"> </w:t>
      </w:r>
      <w:r w:rsidRPr="009E2A5C">
        <w:rPr>
          <w:rFonts w:ascii="Century Gothic" w:eastAsia="Century Gothic" w:hAnsi="Century Gothic" w:cs="Century Gothic"/>
          <w:sz w:val="20"/>
          <w:szCs w:val="20"/>
        </w:rPr>
        <w:t xml:space="preserve">efectivos </w:t>
      </w:r>
    </w:p>
    <w:p w14:paraId="249939F5" w14:textId="77777777" w:rsidR="003011F1" w:rsidRPr="009E2A5C" w:rsidRDefault="003011F1" w:rsidP="003011F1">
      <w:pPr>
        <w:numPr>
          <w:ilvl w:val="0"/>
          <w:numId w:val="58"/>
        </w:numPr>
        <w:pBdr>
          <w:top w:val="none" w:sz="0" w:space="0" w:color="E3E3E3"/>
          <w:left w:val="none" w:sz="0" w:space="0" w:color="E3E3E3"/>
          <w:bottom w:val="none" w:sz="0" w:space="0" w:color="E3E3E3"/>
          <w:right w:val="none" w:sz="0" w:space="0" w:color="E3E3E3"/>
          <w:between w:val="none" w:sz="0" w:space="0" w:color="E3E3E3"/>
        </w:pBdr>
        <w:shd w:val="clear" w:color="auto" w:fill="FFFFFF"/>
        <w:suppressAutoHyphens w:val="0"/>
        <w:spacing w:before="100" w:after="100"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9E2A5C">
        <w:rPr>
          <w:rFonts w:ascii="Century Gothic" w:eastAsia="Century Gothic" w:hAnsi="Century Gothic" w:cs="Century Gothic"/>
          <w:color w:val="0D0D0D"/>
          <w:sz w:val="20"/>
          <w:szCs w:val="20"/>
        </w:rPr>
        <w:t>Formulación efectiva de preguntas e instrucciones para sistemas de IA Generativa.</w:t>
      </w:r>
    </w:p>
    <w:p w14:paraId="2551440C" w14:textId="77777777" w:rsidR="003011F1" w:rsidRPr="009E2A5C" w:rsidRDefault="003011F1" w:rsidP="003011F1">
      <w:pPr>
        <w:numPr>
          <w:ilvl w:val="0"/>
          <w:numId w:val="58"/>
        </w:numPr>
        <w:pBdr>
          <w:top w:val="none" w:sz="0" w:space="0" w:color="E3E3E3"/>
          <w:left w:val="none" w:sz="0" w:space="0" w:color="E3E3E3"/>
          <w:bottom w:val="none" w:sz="0" w:space="0" w:color="E3E3E3"/>
          <w:right w:val="none" w:sz="0" w:space="0" w:color="E3E3E3"/>
          <w:between w:val="none" w:sz="0" w:space="0" w:color="E3E3E3"/>
        </w:pBdr>
        <w:shd w:val="clear" w:color="auto" w:fill="FFFFFF"/>
        <w:suppressAutoHyphens w:val="0"/>
        <w:spacing w:before="100" w:after="100"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9E2A5C">
        <w:rPr>
          <w:rFonts w:ascii="Century Gothic" w:eastAsia="Century Gothic" w:hAnsi="Century Gothic" w:cs="Century Gothic"/>
          <w:color w:val="0D0D0D"/>
          <w:sz w:val="20"/>
          <w:szCs w:val="20"/>
        </w:rPr>
        <w:t>Retroalimentación adaptativa en la interacción con modelos generativos.</w:t>
      </w:r>
    </w:p>
    <w:p w14:paraId="39AC443F" w14:textId="77777777" w:rsidR="003011F1" w:rsidRPr="009E2A5C" w:rsidRDefault="003011F1" w:rsidP="003011F1">
      <w:pPr>
        <w:numPr>
          <w:ilvl w:val="0"/>
          <w:numId w:val="58"/>
        </w:numPr>
        <w:pBdr>
          <w:top w:val="none" w:sz="0" w:space="0" w:color="E3E3E3"/>
          <w:left w:val="none" w:sz="0" w:space="0" w:color="E3E3E3"/>
          <w:bottom w:val="none" w:sz="0" w:space="0" w:color="E3E3E3"/>
          <w:right w:val="none" w:sz="0" w:space="0" w:color="E3E3E3"/>
          <w:between w:val="none" w:sz="0" w:space="0" w:color="E3E3E3"/>
        </w:pBdr>
        <w:shd w:val="clear" w:color="auto" w:fill="FFFFFF"/>
        <w:suppressAutoHyphens w:val="0"/>
        <w:spacing w:before="100" w:after="100"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9E2A5C">
        <w:rPr>
          <w:rFonts w:ascii="Century Gothic" w:eastAsia="Century Gothic" w:hAnsi="Century Gothic" w:cs="Century Gothic"/>
          <w:color w:val="0D0D0D"/>
          <w:sz w:val="20"/>
          <w:szCs w:val="20"/>
        </w:rPr>
        <w:t xml:space="preserve">Ajuste de </w:t>
      </w:r>
      <w:proofErr w:type="spellStart"/>
      <w:r w:rsidRPr="009E2A5C">
        <w:rPr>
          <w:rFonts w:ascii="Century Gothic" w:eastAsia="Century Gothic" w:hAnsi="Century Gothic" w:cs="Century Gothic"/>
          <w:i/>
          <w:color w:val="0D0D0D"/>
          <w:sz w:val="20"/>
          <w:szCs w:val="20"/>
        </w:rPr>
        <w:t>prompts</w:t>
      </w:r>
      <w:proofErr w:type="spellEnd"/>
      <w:r w:rsidRPr="009E2A5C">
        <w:rPr>
          <w:rFonts w:ascii="Century Gothic" w:eastAsia="Century Gothic" w:hAnsi="Century Gothic" w:cs="Century Gothic"/>
          <w:i/>
          <w:color w:val="0D0D0D"/>
          <w:sz w:val="20"/>
          <w:szCs w:val="20"/>
        </w:rPr>
        <w:t xml:space="preserve"> </w:t>
      </w:r>
      <w:r w:rsidRPr="009E2A5C">
        <w:rPr>
          <w:rFonts w:ascii="Century Gothic" w:eastAsia="Century Gothic" w:hAnsi="Century Gothic" w:cs="Century Gothic"/>
          <w:color w:val="0D0D0D"/>
          <w:sz w:val="20"/>
          <w:szCs w:val="20"/>
        </w:rPr>
        <w:t>para fomentar la participación activa de los estudiantes.</w:t>
      </w:r>
    </w:p>
    <w:p w14:paraId="20C2EE18" w14:textId="77777777" w:rsidR="003011F1" w:rsidRPr="009E2A5C" w:rsidRDefault="003011F1" w:rsidP="003011F1">
      <w:pPr>
        <w:numPr>
          <w:ilvl w:val="0"/>
          <w:numId w:val="58"/>
        </w:numPr>
        <w:pBdr>
          <w:top w:val="none" w:sz="0" w:space="0" w:color="E3E3E3"/>
          <w:left w:val="none" w:sz="0" w:space="0" w:color="E3E3E3"/>
          <w:bottom w:val="none" w:sz="0" w:space="0" w:color="E3E3E3"/>
          <w:right w:val="none" w:sz="0" w:space="0" w:color="E3E3E3"/>
          <w:between w:val="none" w:sz="0" w:space="0" w:color="E3E3E3"/>
        </w:pBdr>
        <w:shd w:val="clear" w:color="auto" w:fill="FFFFFF"/>
        <w:suppressAutoHyphens w:val="0"/>
        <w:spacing w:before="100" w:after="100"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9E2A5C">
        <w:rPr>
          <w:rFonts w:ascii="Century Gothic" w:eastAsia="Century Gothic" w:hAnsi="Century Gothic" w:cs="Century Gothic"/>
          <w:color w:val="0D0D0D"/>
          <w:sz w:val="20"/>
          <w:szCs w:val="20"/>
        </w:rPr>
        <w:t xml:space="preserve">Estudios de casos sobre la efectividad de diferentes estrategias de </w:t>
      </w:r>
      <w:proofErr w:type="spellStart"/>
      <w:r w:rsidRPr="009E2A5C">
        <w:rPr>
          <w:rFonts w:ascii="Century Gothic" w:eastAsia="Century Gothic" w:hAnsi="Century Gothic" w:cs="Century Gothic"/>
          <w:i/>
          <w:color w:val="0D0D0D"/>
          <w:sz w:val="20"/>
          <w:szCs w:val="20"/>
        </w:rPr>
        <w:t>prompts</w:t>
      </w:r>
      <w:proofErr w:type="spellEnd"/>
      <w:r w:rsidRPr="009E2A5C">
        <w:rPr>
          <w:rFonts w:ascii="Century Gothic" w:eastAsia="Century Gothic" w:hAnsi="Century Gothic" w:cs="Century Gothic"/>
          <w:color w:val="0D0D0D"/>
          <w:sz w:val="20"/>
          <w:szCs w:val="20"/>
        </w:rPr>
        <w:t>.</w:t>
      </w:r>
    </w:p>
    <w:p w14:paraId="7134D3F3" w14:textId="77777777" w:rsidR="003011F1" w:rsidRPr="009E2A5C" w:rsidRDefault="003011F1" w:rsidP="000214E7">
      <w:pPr>
        <w:spacing w:before="100" w:after="100" w:line="240" w:lineRule="auto"/>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b/>
          <w:sz w:val="20"/>
          <w:szCs w:val="20"/>
        </w:rPr>
        <w:t xml:space="preserve">Semana 4: </w:t>
      </w:r>
      <w:r w:rsidRPr="009E2A5C">
        <w:rPr>
          <w:rFonts w:ascii="Century Gothic" w:eastAsia="Century Gothic" w:hAnsi="Century Gothic" w:cs="Century Gothic"/>
          <w:sz w:val="20"/>
          <w:szCs w:val="20"/>
        </w:rPr>
        <w:t xml:space="preserve">Aplicaciones asistidas por IA Generativa para el diseño de experiencias de aprendizaje innovadoras. </w:t>
      </w:r>
    </w:p>
    <w:p w14:paraId="12B40B30" w14:textId="77777777" w:rsidR="003011F1" w:rsidRPr="009E2A5C" w:rsidRDefault="003011F1" w:rsidP="003011F1">
      <w:pPr>
        <w:numPr>
          <w:ilvl w:val="0"/>
          <w:numId w:val="60"/>
        </w:numPr>
        <w:suppressAutoHyphens w:val="0"/>
        <w:spacing w:before="100" w:after="100" w:line="240" w:lineRule="auto"/>
        <w:ind w:leftChars="0" w:firstLineChars="0"/>
        <w:jc w:val="both"/>
        <w:textDirection w:val="lrTb"/>
        <w:textAlignment w:val="auto"/>
        <w:outlineLvl w:val="9"/>
        <w:rPr>
          <w:rFonts w:ascii="Century Gothic" w:eastAsia="Century Gothic" w:hAnsi="Century Gothic" w:cs="Century Gothic"/>
          <w:color w:val="0D0D0D"/>
          <w:sz w:val="20"/>
          <w:szCs w:val="20"/>
          <w:highlight w:val="white"/>
        </w:rPr>
      </w:pPr>
      <w:r w:rsidRPr="009E2A5C">
        <w:rPr>
          <w:rFonts w:ascii="Century Gothic" w:eastAsia="Century Gothic" w:hAnsi="Century Gothic" w:cs="Century Gothic"/>
          <w:color w:val="0D0D0D"/>
          <w:sz w:val="20"/>
          <w:szCs w:val="20"/>
          <w:highlight w:val="white"/>
        </w:rPr>
        <w:lastRenderedPageBreak/>
        <w:t>Laboratorio práctico: Experimentación con herramientas de IA Generativa y reflexiones sobre su aplicación en el ámbito educativo.</w:t>
      </w:r>
    </w:p>
    <w:p w14:paraId="201DF84C" w14:textId="77777777" w:rsidR="003011F1" w:rsidRPr="009E2A5C" w:rsidRDefault="003011F1" w:rsidP="000214E7">
      <w:pPr>
        <w:spacing w:before="100" w:after="100" w:line="240" w:lineRule="auto"/>
        <w:ind w:left="0" w:hanging="2"/>
        <w:jc w:val="both"/>
        <w:rPr>
          <w:rFonts w:ascii="Century Gothic" w:eastAsia="Century Gothic" w:hAnsi="Century Gothic" w:cs="Century Gothic"/>
          <w:b/>
          <w:sz w:val="20"/>
          <w:szCs w:val="20"/>
        </w:rPr>
      </w:pPr>
    </w:p>
    <w:p w14:paraId="38CB3681" w14:textId="77777777" w:rsidR="003011F1" w:rsidRPr="009E2A5C" w:rsidRDefault="003011F1" w:rsidP="000214E7">
      <w:pPr>
        <w:spacing w:before="100" w:after="100" w:line="240" w:lineRule="auto"/>
        <w:ind w:left="0" w:hanging="2"/>
        <w:jc w:val="both"/>
        <w:rPr>
          <w:rFonts w:ascii="Century Gothic" w:eastAsia="Century Gothic" w:hAnsi="Century Gothic" w:cs="Century Gothic"/>
          <w:b/>
          <w:sz w:val="20"/>
          <w:szCs w:val="20"/>
        </w:rPr>
      </w:pPr>
      <w:r w:rsidRPr="009E2A5C">
        <w:rPr>
          <w:rFonts w:ascii="Century Gothic" w:eastAsia="Century Gothic" w:hAnsi="Century Gothic" w:cs="Century Gothic"/>
          <w:b/>
          <w:sz w:val="20"/>
          <w:szCs w:val="20"/>
        </w:rPr>
        <w:t>Justificación y marco teórico:</w:t>
      </w:r>
    </w:p>
    <w:p w14:paraId="66F6C3DC" w14:textId="77777777" w:rsidR="003011F1" w:rsidRPr="009E2A5C" w:rsidRDefault="003011F1" w:rsidP="000214E7">
      <w:pPr>
        <w:spacing w:before="100" w:after="100" w:line="240" w:lineRule="auto"/>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 xml:space="preserve">El protagonismo que ha adquirido la Inteligencia Artificial (IA) en los últimos tiempos ha despertado un gran interés, postulando nuevos desafíos. En este escenario ha surgido una amplia gama de aplicaciones que funcionan a partir de IA Generativa y se postulan como tendencias culturales emergentes, generando tensiones y debates en distintas esferas de la vida social y el ámbito educativo no ha sido una excepción. </w:t>
      </w:r>
    </w:p>
    <w:p w14:paraId="23C4B653" w14:textId="77777777" w:rsidR="003011F1" w:rsidRPr="009E2A5C" w:rsidRDefault="003011F1" w:rsidP="000214E7">
      <w:pPr>
        <w:spacing w:before="100" w:after="100" w:line="240" w:lineRule="auto"/>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 xml:space="preserve">Un ejemplo de herramienta que utiliza este tipo de tecnología es </w:t>
      </w:r>
      <w:proofErr w:type="spellStart"/>
      <w:r w:rsidRPr="009E2A5C">
        <w:rPr>
          <w:rFonts w:ascii="Century Gothic" w:eastAsia="Century Gothic" w:hAnsi="Century Gothic" w:cs="Century Gothic"/>
          <w:sz w:val="20"/>
          <w:szCs w:val="20"/>
        </w:rPr>
        <w:t>ChatGPT</w:t>
      </w:r>
      <w:proofErr w:type="spellEnd"/>
      <w:r w:rsidRPr="009E2A5C">
        <w:rPr>
          <w:rFonts w:ascii="Century Gothic" w:eastAsia="Century Gothic" w:hAnsi="Century Gothic" w:cs="Century Gothic"/>
          <w:sz w:val="20"/>
          <w:szCs w:val="20"/>
        </w:rPr>
        <w:t xml:space="preserve">, una aplicación </w:t>
      </w:r>
      <w:proofErr w:type="gramStart"/>
      <w:r w:rsidRPr="009E2A5C">
        <w:rPr>
          <w:rFonts w:ascii="Century Gothic" w:eastAsia="Century Gothic" w:hAnsi="Century Gothic" w:cs="Century Gothic"/>
          <w:sz w:val="20"/>
          <w:szCs w:val="20"/>
        </w:rPr>
        <w:t>que</w:t>
      </w:r>
      <w:proofErr w:type="gramEnd"/>
      <w:r w:rsidRPr="009E2A5C">
        <w:rPr>
          <w:rFonts w:ascii="Century Gothic" w:eastAsia="Century Gothic" w:hAnsi="Century Gothic" w:cs="Century Gothic"/>
          <w:sz w:val="20"/>
          <w:szCs w:val="20"/>
        </w:rPr>
        <w:t xml:space="preserve"> a través de la IA Generativa, utiliza un modelo de lenguaje llamado Transformador Generativo </w:t>
      </w:r>
      <w:proofErr w:type="spellStart"/>
      <w:r w:rsidRPr="009E2A5C">
        <w:rPr>
          <w:rFonts w:ascii="Century Gothic" w:eastAsia="Century Gothic" w:hAnsi="Century Gothic" w:cs="Century Gothic"/>
          <w:sz w:val="20"/>
          <w:szCs w:val="20"/>
        </w:rPr>
        <w:t>Preentrenado</w:t>
      </w:r>
      <w:proofErr w:type="spellEnd"/>
      <w:r w:rsidRPr="009E2A5C">
        <w:rPr>
          <w:rFonts w:ascii="Century Gothic" w:eastAsia="Century Gothic" w:hAnsi="Century Gothic" w:cs="Century Gothic"/>
          <w:sz w:val="20"/>
          <w:szCs w:val="20"/>
        </w:rPr>
        <w:t xml:space="preserve"> (GPT, por sus siglas en inglés), que tiene la capacidad de generar interacciones, textos o conversaciones a partir de instrucciones, preguntas o comandos que brindan los seres humanos. </w:t>
      </w:r>
    </w:p>
    <w:p w14:paraId="4C935B1A" w14:textId="77777777" w:rsidR="003011F1" w:rsidRPr="009E2A5C" w:rsidRDefault="003011F1" w:rsidP="000214E7">
      <w:pPr>
        <w:widowControl w:val="0"/>
        <w:spacing w:before="100" w:after="100" w:line="240" w:lineRule="auto"/>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En este contexto, se presenta la oportunidad de reflexionar sobre el impacto de esta tecnología conversacional en el ámbito educativo. Juana Sancho Gil (2006) destaca que la tecnología va más allá de ser simplemente un artefacto, es decir, no se trata de centrarse en su dimensión instrumental, sino reivindicar su dimensión política cuando se refiere a la “tecnología para pensar”.  Concebir las prácticas educativas en el campo de la tecnología educativa desde esta noción permite recuperar “la dimensión humana de la tecnología” (Pons, año, p 28).</w:t>
      </w:r>
    </w:p>
    <w:p w14:paraId="4C1AE330" w14:textId="77777777" w:rsidR="003011F1" w:rsidRPr="009E2A5C" w:rsidRDefault="003011F1" w:rsidP="000214E7">
      <w:pPr>
        <w:widowControl w:val="0"/>
        <w:spacing w:before="100" w:after="100" w:line="240" w:lineRule="auto"/>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 xml:space="preserve">La incorporación de la IA en el ámbito pedagógico no solo constituye una respuesta a la evolución tecnológica, sino que también brinda oportunidades significativas para fortalecer la enseñanza y el aprendizaje. En este sentido, la formación en IA para las/os docentes se presenta como una necesidad ineludible en el contexto educativo actual. Se trata de la posibilidad de “Enriquecer la enseñanza” en términos de Mariana </w:t>
      </w:r>
      <w:proofErr w:type="spellStart"/>
      <w:r w:rsidRPr="009E2A5C">
        <w:rPr>
          <w:rFonts w:ascii="Century Gothic" w:eastAsia="Century Gothic" w:hAnsi="Century Gothic" w:cs="Century Gothic"/>
          <w:sz w:val="20"/>
          <w:szCs w:val="20"/>
        </w:rPr>
        <w:t>Magio</w:t>
      </w:r>
      <w:proofErr w:type="spellEnd"/>
      <w:r w:rsidRPr="009E2A5C">
        <w:rPr>
          <w:rFonts w:ascii="Century Gothic" w:eastAsia="Century Gothic" w:hAnsi="Century Gothic" w:cs="Century Gothic"/>
          <w:sz w:val="20"/>
          <w:szCs w:val="20"/>
        </w:rPr>
        <w:t xml:space="preserve"> (2012), ofreciendo una oportunidad de revitalizar el proceso educativo. </w:t>
      </w:r>
    </w:p>
    <w:p w14:paraId="3E8A941C" w14:textId="77777777" w:rsidR="003011F1" w:rsidRPr="009E2A5C" w:rsidRDefault="003011F1" w:rsidP="000214E7">
      <w:pPr>
        <w:spacing w:before="100" w:after="100" w:line="240" w:lineRule="auto"/>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 xml:space="preserve">Siguiendo la reflexión de </w:t>
      </w:r>
      <w:proofErr w:type="spellStart"/>
      <w:r w:rsidRPr="009E2A5C">
        <w:rPr>
          <w:rFonts w:ascii="Century Gothic" w:eastAsia="Century Gothic" w:hAnsi="Century Gothic" w:cs="Century Gothic"/>
          <w:sz w:val="20"/>
          <w:szCs w:val="20"/>
        </w:rPr>
        <w:t>Piscitelli</w:t>
      </w:r>
      <w:proofErr w:type="spellEnd"/>
      <w:r w:rsidRPr="009E2A5C">
        <w:rPr>
          <w:rFonts w:ascii="Century Gothic" w:eastAsia="Century Gothic" w:hAnsi="Century Gothic" w:cs="Century Gothic"/>
          <w:sz w:val="20"/>
          <w:szCs w:val="20"/>
        </w:rPr>
        <w:t xml:space="preserve">, quien señala en relación con esta tecnología que “en esta ocasión no hablamos de sustitución de habilidades mecánicas sino cognitivas, y que son demasiados los indicadores que muestran que, a la corta o a la larga, las máquinas se </w:t>
      </w:r>
      <w:proofErr w:type="spellStart"/>
      <w:r w:rsidRPr="009E2A5C">
        <w:rPr>
          <w:rFonts w:ascii="Century Gothic" w:eastAsia="Century Gothic" w:hAnsi="Century Gothic" w:cs="Century Gothic"/>
          <w:sz w:val="20"/>
          <w:szCs w:val="20"/>
        </w:rPr>
        <w:t>autoprogramarán</w:t>
      </w:r>
      <w:proofErr w:type="spellEnd"/>
      <w:r w:rsidRPr="009E2A5C">
        <w:rPr>
          <w:rFonts w:ascii="Century Gothic" w:eastAsia="Century Gothic" w:hAnsi="Century Gothic" w:cs="Century Gothic"/>
          <w:sz w:val="20"/>
          <w:szCs w:val="20"/>
        </w:rPr>
        <w:t xml:space="preserve"> y ni siquiera necesitarán tutores humanos”, </w:t>
      </w:r>
      <w:r w:rsidRPr="009E2A5C">
        <w:rPr>
          <w:rFonts w:ascii="Century Gothic" w:eastAsia="Century Gothic" w:hAnsi="Century Gothic" w:cs="Century Gothic"/>
          <w:color w:val="0D0D0D"/>
          <w:sz w:val="20"/>
          <w:szCs w:val="20"/>
          <w:highlight w:val="white"/>
        </w:rPr>
        <w:t>es crucial reconocer la importancia de anticipar el cambio paradigmático que podría surgir en el ámbito educativo. Se hace necesario comprender su funcionamiento y, de manera gradual y crítica, integrarla a la tarea docente.</w:t>
      </w:r>
    </w:p>
    <w:p w14:paraId="6560D0AF" w14:textId="77777777" w:rsidR="003011F1" w:rsidRPr="009E2A5C" w:rsidRDefault="003011F1" w:rsidP="000214E7">
      <w:pPr>
        <w:widowControl w:val="0"/>
        <w:spacing w:before="100" w:after="100" w:line="240" w:lineRule="auto"/>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 xml:space="preserve">Este curso, es una propuesta de acercamiento experimental y crítico a las herramientas de IA para ofrecer una mirada innovadora con el fin de descubrir de qué manera se puede utilizar la IA como copiloto para potenciar las propuestas didácticas. Para ello se promoverá el uso de esta tecnología como una herramienta para el diseño de secuencias, planificaciones, proyectos, actividades de aprendizaje y materiales didácticos. De este modo, se pretende cultivar una actitud curiosa y generar andamios en la aproximación a estas tecnologías para que las/os docentes logren una integración genuina de las tendencias de la cultura digital actual y sus prácticas cotidianas. </w:t>
      </w:r>
    </w:p>
    <w:p w14:paraId="4E32B399" w14:textId="77777777" w:rsidR="003011F1" w:rsidRPr="009E2A5C" w:rsidRDefault="003011F1" w:rsidP="000214E7">
      <w:pPr>
        <w:spacing w:before="100" w:after="100" w:line="240" w:lineRule="auto"/>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Entonces, ¿cómo se podrían integrar las herramientas de IA Generativa de forma crítica, creativa y significativa para que sean un aliado para la comunidad docente en sus tareas cotidianas? Se trata de explorar esta tecnología emergente para potenciar los procesos de enseñanza y las experiencias de aprendizaje, sin perder de vista sus limitaciones, y entendiendo que las mismas deben estar enmarcadas en un modo de aproximación epistemológico y orientadas con un sentido pedagógico.</w:t>
      </w:r>
    </w:p>
    <w:p w14:paraId="0A20CF40" w14:textId="77777777" w:rsidR="003011F1" w:rsidRPr="009E2A5C" w:rsidRDefault="003011F1" w:rsidP="000214E7">
      <w:pPr>
        <w:spacing w:before="100" w:after="100" w:line="240" w:lineRule="auto"/>
        <w:ind w:left="0" w:hanging="2"/>
        <w:jc w:val="both"/>
        <w:rPr>
          <w:rFonts w:ascii="Century Gothic" w:eastAsia="Century Gothic" w:hAnsi="Century Gothic" w:cs="Century Gothic"/>
          <w:sz w:val="20"/>
          <w:szCs w:val="20"/>
        </w:rPr>
      </w:pPr>
    </w:p>
    <w:p w14:paraId="27BB757C" w14:textId="77777777" w:rsidR="003011F1" w:rsidRPr="009E2A5C" w:rsidRDefault="003011F1" w:rsidP="000214E7">
      <w:pPr>
        <w:spacing w:before="100" w:after="100" w:line="240" w:lineRule="auto"/>
        <w:ind w:left="0" w:hanging="2"/>
        <w:jc w:val="both"/>
        <w:rPr>
          <w:rFonts w:ascii="Century Gothic" w:eastAsia="Century Gothic" w:hAnsi="Century Gothic" w:cs="Century Gothic"/>
          <w:b/>
          <w:sz w:val="20"/>
          <w:szCs w:val="20"/>
        </w:rPr>
      </w:pPr>
      <w:r w:rsidRPr="009E2A5C">
        <w:rPr>
          <w:rFonts w:ascii="Century Gothic" w:eastAsia="Century Gothic" w:hAnsi="Century Gothic" w:cs="Century Gothic"/>
          <w:b/>
          <w:sz w:val="20"/>
          <w:szCs w:val="20"/>
        </w:rPr>
        <w:t xml:space="preserve">Propuesta metodológica.  </w:t>
      </w:r>
    </w:p>
    <w:p w14:paraId="5D96E877" w14:textId="77777777" w:rsidR="003011F1" w:rsidRPr="009E2A5C" w:rsidRDefault="003011F1" w:rsidP="000214E7">
      <w:pPr>
        <w:spacing w:before="100" w:after="100" w:line="240" w:lineRule="auto"/>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lastRenderedPageBreak/>
        <w:t>La metodología se enmarca en un enfoque de formación docente continua, centrada en la práctica profesional y la resolución de problemas reales en el ámbito educativo. Se promoverá la reflexión constante sobre la práctica docente, fomentando la construcción colectiva de saberes y el trabajo colaborativo.</w:t>
      </w:r>
    </w:p>
    <w:p w14:paraId="016115F2" w14:textId="77777777" w:rsidR="003011F1" w:rsidRPr="009E2A5C" w:rsidRDefault="003011F1" w:rsidP="000214E7">
      <w:pPr>
        <w:spacing w:before="100" w:after="100" w:line="240" w:lineRule="auto"/>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Durante el desarrollo de la formación, las/os participantes se involucrarán en dinámicas tanto individuales como grupales, así como en instancias teóricas y prácticas. Estas actividades buscarán generar una reflexión constante sobre la práctica docente, destacando el impacto de las tecnologías emergentes en los procesos de enseñanza y aprendizaje.</w:t>
      </w:r>
    </w:p>
    <w:p w14:paraId="049389EF" w14:textId="77777777" w:rsidR="003011F1" w:rsidRPr="009E2A5C" w:rsidRDefault="003011F1" w:rsidP="000214E7">
      <w:pPr>
        <w:spacing w:before="100" w:after="100" w:line="240" w:lineRule="auto"/>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Las actividades estarán diseñadas para que las/os participantes reflexionen sobre cómo integrar la IA en sus prácticas pedagógicas. A través del estudio de casos y análisis de situaciones reales se facilitará la aplicación práctica de los conocimientos adquiridos en el diseño de materiales didácticos y propuestas pedagógicas. Las/os participantes serán guiados para adaptar los conocimientos adquiridos a sus contextos específicos, promoviendo así la mejora de sus prácticas de enseñanza y los logros de aprendizaje de los estudiantes.</w:t>
      </w:r>
    </w:p>
    <w:p w14:paraId="2B1F3EF6" w14:textId="77777777" w:rsidR="003011F1" w:rsidRPr="009E2A5C" w:rsidRDefault="003011F1" w:rsidP="000214E7">
      <w:pPr>
        <w:spacing w:before="100" w:after="100" w:line="240" w:lineRule="auto"/>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La formación aprovechará plataformas educativas, herramientas de colaboración en línea y recursos multimedia para facilitar el acceso y la participación activa de las/os estudiantes a distancia.</w:t>
      </w:r>
    </w:p>
    <w:p w14:paraId="68BF3DFC" w14:textId="77777777" w:rsidR="003011F1" w:rsidRPr="009E2A5C" w:rsidRDefault="003011F1" w:rsidP="000214E7">
      <w:pPr>
        <w:spacing w:before="100" w:after="100" w:line="240" w:lineRule="auto"/>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 xml:space="preserve">Se buscará la transferencia efectiva de los aprendizajes a través de la aplicación práctica en el entorno educativo. La propuesta se regirá por las orientaciones detalladas en los documentos de referencia mencionados (Anexo V de la </w:t>
      </w:r>
      <w:proofErr w:type="spellStart"/>
      <w:r w:rsidRPr="009E2A5C">
        <w:rPr>
          <w:rFonts w:ascii="Century Gothic" w:eastAsia="Century Gothic" w:hAnsi="Century Gothic" w:cs="Century Gothic"/>
          <w:sz w:val="20"/>
          <w:szCs w:val="20"/>
        </w:rPr>
        <w:t>Res.ME</w:t>
      </w:r>
      <w:proofErr w:type="spellEnd"/>
      <w:r w:rsidRPr="009E2A5C">
        <w:rPr>
          <w:rFonts w:ascii="Century Gothic" w:eastAsia="Century Gothic" w:hAnsi="Century Gothic" w:cs="Century Gothic"/>
          <w:sz w:val="20"/>
          <w:szCs w:val="20"/>
        </w:rPr>
        <w:t xml:space="preserve"> </w:t>
      </w:r>
      <w:proofErr w:type="spellStart"/>
      <w:r w:rsidRPr="009E2A5C">
        <w:rPr>
          <w:rFonts w:ascii="Century Gothic" w:eastAsia="Century Gothic" w:hAnsi="Century Gothic" w:cs="Century Gothic"/>
          <w:sz w:val="20"/>
          <w:szCs w:val="20"/>
        </w:rPr>
        <w:t>N°</w:t>
      </w:r>
      <w:proofErr w:type="spellEnd"/>
      <w:r w:rsidRPr="009E2A5C">
        <w:rPr>
          <w:rFonts w:ascii="Century Gothic" w:eastAsia="Century Gothic" w:hAnsi="Century Gothic" w:cs="Century Gothic"/>
          <w:sz w:val="20"/>
          <w:szCs w:val="20"/>
        </w:rPr>
        <w:t xml:space="preserve"> 553/23), garantizando así la coherencia con los principios y enfoques sugeridos para la formación docente continua.</w:t>
      </w:r>
    </w:p>
    <w:p w14:paraId="0BB9EC91" w14:textId="77777777" w:rsidR="003011F1" w:rsidRPr="009E2A5C" w:rsidRDefault="003011F1" w:rsidP="000214E7">
      <w:pPr>
        <w:spacing w:before="100" w:after="100" w:line="240" w:lineRule="auto"/>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Con esta propuesta metodológica, se espera generar un entorno de aprendizaje práctico, reflexivo y contextualizado que potencie el desarrollo profesional de las\os participantes en el ámbito de la Inteligencia Artificial aplicada a la educación.</w:t>
      </w:r>
    </w:p>
    <w:p w14:paraId="76B523C8" w14:textId="77777777" w:rsidR="003011F1" w:rsidRPr="009E2A5C" w:rsidRDefault="003011F1" w:rsidP="000214E7">
      <w:pPr>
        <w:spacing w:before="100" w:after="100" w:line="240" w:lineRule="auto"/>
        <w:ind w:left="0" w:hanging="2"/>
        <w:jc w:val="both"/>
        <w:rPr>
          <w:rFonts w:ascii="Century Gothic" w:eastAsia="Century Gothic" w:hAnsi="Century Gothic" w:cs="Century Gothic"/>
          <w:sz w:val="20"/>
          <w:szCs w:val="20"/>
        </w:rPr>
      </w:pPr>
    </w:p>
    <w:p w14:paraId="1E2A96D6" w14:textId="77777777" w:rsidR="003011F1" w:rsidRPr="009E2A5C" w:rsidRDefault="003011F1" w:rsidP="003011F1">
      <w:pPr>
        <w:numPr>
          <w:ilvl w:val="0"/>
          <w:numId w:val="64"/>
        </w:numPr>
        <w:tabs>
          <w:tab w:val="left" w:pos="426"/>
        </w:tabs>
        <w:suppressAutoHyphens w:val="0"/>
        <w:spacing w:before="100" w:after="100"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9E2A5C">
        <w:rPr>
          <w:rFonts w:ascii="Century Gothic" w:eastAsia="Century Gothic" w:hAnsi="Century Gothic" w:cs="Century Gothic"/>
          <w:b/>
          <w:sz w:val="20"/>
          <w:szCs w:val="20"/>
        </w:rPr>
        <w:t xml:space="preserve">Crédito horario. </w:t>
      </w:r>
    </w:p>
    <w:p w14:paraId="62E947DD" w14:textId="77777777" w:rsidR="003011F1" w:rsidRPr="009E2A5C" w:rsidRDefault="003011F1" w:rsidP="000214E7">
      <w:pPr>
        <w:tabs>
          <w:tab w:val="left" w:pos="426"/>
        </w:tabs>
        <w:spacing w:before="100" w:after="100" w:line="240" w:lineRule="auto"/>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30 horas reloj.</w:t>
      </w:r>
    </w:p>
    <w:p w14:paraId="2A76C500" w14:textId="77777777" w:rsidR="003011F1" w:rsidRPr="009E2A5C" w:rsidRDefault="003011F1" w:rsidP="000214E7">
      <w:pPr>
        <w:tabs>
          <w:tab w:val="left" w:pos="426"/>
        </w:tabs>
        <w:spacing w:before="100" w:after="100" w:line="240" w:lineRule="auto"/>
        <w:ind w:left="0" w:hanging="2"/>
        <w:jc w:val="both"/>
        <w:rPr>
          <w:rFonts w:ascii="Century Gothic" w:eastAsia="Century Gothic" w:hAnsi="Century Gothic" w:cs="Century Gothic"/>
          <w:sz w:val="20"/>
          <w:szCs w:val="20"/>
        </w:rPr>
      </w:pPr>
    </w:p>
    <w:p w14:paraId="29705111" w14:textId="77777777" w:rsidR="003011F1" w:rsidRPr="009E2A5C" w:rsidRDefault="003011F1" w:rsidP="003011F1">
      <w:pPr>
        <w:numPr>
          <w:ilvl w:val="0"/>
          <w:numId w:val="64"/>
        </w:numPr>
        <w:tabs>
          <w:tab w:val="left" w:pos="426"/>
        </w:tabs>
        <w:suppressAutoHyphens w:val="0"/>
        <w:spacing w:before="100" w:after="100"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9E2A5C">
        <w:rPr>
          <w:rFonts w:ascii="Century Gothic" w:eastAsia="Century Gothic" w:hAnsi="Century Gothic" w:cs="Century Gothic"/>
          <w:b/>
          <w:sz w:val="20"/>
          <w:szCs w:val="20"/>
        </w:rPr>
        <w:t>Bibliografía:</w:t>
      </w:r>
      <w:r w:rsidRPr="009E2A5C">
        <w:rPr>
          <w:rFonts w:ascii="Century Gothic" w:eastAsia="Century Gothic" w:hAnsi="Century Gothic" w:cs="Century Gothic"/>
          <w:sz w:val="20"/>
          <w:szCs w:val="20"/>
        </w:rPr>
        <w:t xml:space="preserve"> </w:t>
      </w:r>
    </w:p>
    <w:p w14:paraId="54E2B844" w14:textId="77777777" w:rsidR="003011F1" w:rsidRPr="009E2A5C" w:rsidRDefault="003011F1" w:rsidP="003011F1">
      <w:pPr>
        <w:numPr>
          <w:ilvl w:val="0"/>
          <w:numId w:val="63"/>
        </w:numPr>
        <w:tabs>
          <w:tab w:val="left" w:pos="426"/>
        </w:tabs>
        <w:suppressAutoHyphens w:val="0"/>
        <w:spacing w:before="100" w:after="100" w:line="240" w:lineRule="auto"/>
        <w:ind w:leftChars="0" w:left="1077" w:firstLineChars="0" w:hanging="357"/>
        <w:jc w:val="both"/>
        <w:textDirection w:val="lrTb"/>
        <w:textAlignment w:val="auto"/>
        <w:outlineLvl w:val="9"/>
        <w:rPr>
          <w:rFonts w:ascii="Century Gothic" w:eastAsia="Century Gothic" w:hAnsi="Century Gothic" w:cs="Century Gothic"/>
          <w:sz w:val="20"/>
          <w:szCs w:val="20"/>
          <w:lang w:val="en-US"/>
        </w:rPr>
      </w:pPr>
      <w:proofErr w:type="spellStart"/>
      <w:r w:rsidRPr="009E2A5C">
        <w:rPr>
          <w:rFonts w:ascii="Century Gothic" w:eastAsia="Century Gothic" w:hAnsi="Century Gothic" w:cs="Century Gothic"/>
          <w:sz w:val="20"/>
          <w:szCs w:val="20"/>
        </w:rPr>
        <w:t>Artopoulos</w:t>
      </w:r>
      <w:proofErr w:type="spellEnd"/>
      <w:r w:rsidRPr="009E2A5C">
        <w:rPr>
          <w:rFonts w:ascii="Century Gothic" w:eastAsia="Century Gothic" w:hAnsi="Century Gothic" w:cs="Century Gothic"/>
          <w:sz w:val="20"/>
          <w:szCs w:val="20"/>
        </w:rPr>
        <w:t xml:space="preserve">, A. y André, F. (2023). </w:t>
      </w:r>
      <w:proofErr w:type="spellStart"/>
      <w:r w:rsidRPr="009E2A5C">
        <w:rPr>
          <w:rFonts w:ascii="Century Gothic" w:eastAsia="Century Gothic" w:hAnsi="Century Gothic" w:cs="Century Gothic"/>
          <w:sz w:val="20"/>
          <w:szCs w:val="20"/>
        </w:rPr>
        <w:t>ChatGPT</w:t>
      </w:r>
      <w:proofErr w:type="spellEnd"/>
      <w:r w:rsidRPr="009E2A5C">
        <w:rPr>
          <w:rFonts w:ascii="Century Gothic" w:eastAsia="Century Gothic" w:hAnsi="Century Gothic" w:cs="Century Gothic"/>
          <w:sz w:val="20"/>
          <w:szCs w:val="20"/>
        </w:rPr>
        <w:t xml:space="preserve">. Riesgos y Recomendaciones. Informe sobre riesgos, oportunidades de aprendizaje y recomendaciones sobre el uso de </w:t>
      </w:r>
      <w:proofErr w:type="spellStart"/>
      <w:r w:rsidRPr="009E2A5C">
        <w:rPr>
          <w:rFonts w:ascii="Century Gothic" w:eastAsia="Century Gothic" w:hAnsi="Century Gothic" w:cs="Century Gothic"/>
          <w:sz w:val="20"/>
          <w:szCs w:val="20"/>
        </w:rPr>
        <w:t>ChatGPT</w:t>
      </w:r>
      <w:proofErr w:type="spellEnd"/>
      <w:r w:rsidRPr="009E2A5C">
        <w:rPr>
          <w:rFonts w:ascii="Century Gothic" w:eastAsia="Century Gothic" w:hAnsi="Century Gothic" w:cs="Century Gothic"/>
          <w:sz w:val="20"/>
          <w:szCs w:val="20"/>
        </w:rPr>
        <w:t xml:space="preserve">. </w:t>
      </w:r>
      <w:r w:rsidRPr="009E2A5C">
        <w:rPr>
          <w:rFonts w:ascii="Century Gothic" w:eastAsia="Century Gothic" w:hAnsi="Century Gothic" w:cs="Century Gothic"/>
          <w:sz w:val="20"/>
          <w:szCs w:val="20"/>
          <w:lang w:val="en-US"/>
        </w:rPr>
        <w:t xml:space="preserve">(CIP </w:t>
      </w:r>
      <w:proofErr w:type="spellStart"/>
      <w:r w:rsidRPr="009E2A5C">
        <w:rPr>
          <w:rFonts w:ascii="Century Gothic" w:eastAsia="Century Gothic" w:hAnsi="Century Gothic" w:cs="Century Gothic"/>
          <w:sz w:val="20"/>
          <w:szCs w:val="20"/>
          <w:lang w:val="en-US"/>
        </w:rPr>
        <w:t>UdeSA</w:t>
      </w:r>
      <w:proofErr w:type="spellEnd"/>
      <w:r w:rsidRPr="009E2A5C">
        <w:rPr>
          <w:rFonts w:ascii="Century Gothic" w:eastAsia="Century Gothic" w:hAnsi="Century Gothic" w:cs="Century Gothic"/>
          <w:sz w:val="20"/>
          <w:szCs w:val="20"/>
          <w:lang w:val="en-US"/>
        </w:rPr>
        <w:t xml:space="preserve">). </w:t>
      </w:r>
      <w:hyperlink r:id="rId35">
        <w:r w:rsidRPr="009E2A5C">
          <w:rPr>
            <w:rFonts w:ascii="Century Gothic" w:eastAsia="Century Gothic" w:hAnsi="Century Gothic" w:cs="Century Gothic"/>
            <w:color w:val="1155CC"/>
            <w:sz w:val="20"/>
            <w:szCs w:val="20"/>
            <w:u w:val="single"/>
            <w:lang w:val="en-US"/>
          </w:rPr>
          <w:t>https://drive.google.com/file/d/1_7UxkuVey5yCp7ONOCvT5wwovAq80 m1E/</w:t>
        </w:r>
        <w:proofErr w:type="spellStart"/>
        <w:r w:rsidRPr="009E2A5C">
          <w:rPr>
            <w:rFonts w:ascii="Century Gothic" w:eastAsia="Century Gothic" w:hAnsi="Century Gothic" w:cs="Century Gothic"/>
            <w:color w:val="1155CC"/>
            <w:sz w:val="20"/>
            <w:szCs w:val="20"/>
            <w:u w:val="single"/>
            <w:lang w:val="en-US"/>
          </w:rPr>
          <w:t>view?usp</w:t>
        </w:r>
        <w:proofErr w:type="spellEnd"/>
        <w:r w:rsidRPr="009E2A5C">
          <w:rPr>
            <w:rFonts w:ascii="Century Gothic" w:eastAsia="Century Gothic" w:hAnsi="Century Gothic" w:cs="Century Gothic"/>
            <w:color w:val="1155CC"/>
            <w:sz w:val="20"/>
            <w:szCs w:val="20"/>
            <w:u w:val="single"/>
            <w:lang w:val="en-US"/>
          </w:rPr>
          <w:t>=</w:t>
        </w:r>
        <w:proofErr w:type="spellStart"/>
        <w:r w:rsidRPr="009E2A5C">
          <w:rPr>
            <w:rFonts w:ascii="Century Gothic" w:eastAsia="Century Gothic" w:hAnsi="Century Gothic" w:cs="Century Gothic"/>
            <w:color w:val="1155CC"/>
            <w:sz w:val="20"/>
            <w:szCs w:val="20"/>
            <w:u w:val="single"/>
            <w:lang w:val="en-US"/>
          </w:rPr>
          <w:t>drivesdk</w:t>
        </w:r>
        <w:proofErr w:type="spellEnd"/>
      </w:hyperlink>
    </w:p>
    <w:p w14:paraId="18C3E04C" w14:textId="77777777" w:rsidR="003011F1" w:rsidRPr="009E2A5C" w:rsidRDefault="003011F1" w:rsidP="003011F1">
      <w:pPr>
        <w:numPr>
          <w:ilvl w:val="0"/>
          <w:numId w:val="63"/>
        </w:numPr>
        <w:tabs>
          <w:tab w:val="left" w:pos="426"/>
        </w:tabs>
        <w:suppressAutoHyphens w:val="0"/>
        <w:spacing w:before="100" w:after="100" w:line="240" w:lineRule="auto"/>
        <w:ind w:leftChars="0" w:left="1077" w:firstLineChars="0" w:hanging="357"/>
        <w:jc w:val="both"/>
        <w:textDirection w:val="lrTb"/>
        <w:textAlignment w:val="auto"/>
        <w:outlineLvl w:val="9"/>
        <w:rPr>
          <w:rFonts w:ascii="Century Gothic" w:eastAsia="Century Gothic" w:hAnsi="Century Gothic" w:cs="Century Gothic"/>
          <w:sz w:val="20"/>
          <w:szCs w:val="20"/>
        </w:rPr>
      </w:pPr>
      <w:r w:rsidRPr="009E2A5C">
        <w:rPr>
          <w:rFonts w:ascii="Century Gothic" w:eastAsia="Century Gothic" w:hAnsi="Century Gothic" w:cs="Century Gothic"/>
          <w:sz w:val="20"/>
          <w:szCs w:val="20"/>
          <w:lang w:val="en-US"/>
        </w:rPr>
        <w:t xml:space="preserve">Atlas, S. (2023). “ChatGPT for Higher Education and Professional Development: A Guide to Conversational AI. </w:t>
      </w:r>
      <w:hyperlink r:id="rId36">
        <w:r w:rsidRPr="009E2A5C">
          <w:rPr>
            <w:rFonts w:ascii="Century Gothic" w:eastAsia="Century Gothic" w:hAnsi="Century Gothic" w:cs="Century Gothic"/>
            <w:color w:val="1155CC"/>
            <w:sz w:val="20"/>
            <w:szCs w:val="20"/>
            <w:u w:val="single"/>
          </w:rPr>
          <w:t>https://digitalcommons.uri.edu/cba_facpubs/548</w:t>
        </w:r>
      </w:hyperlink>
      <w:r w:rsidRPr="009E2A5C">
        <w:rPr>
          <w:rFonts w:ascii="Century Gothic" w:eastAsia="Century Gothic" w:hAnsi="Century Gothic" w:cs="Century Gothic"/>
          <w:sz w:val="20"/>
          <w:szCs w:val="20"/>
        </w:rPr>
        <w:t xml:space="preserve">  </w:t>
      </w:r>
    </w:p>
    <w:p w14:paraId="2D80840D" w14:textId="77777777" w:rsidR="003011F1" w:rsidRPr="009E2A5C" w:rsidRDefault="003011F1" w:rsidP="003011F1">
      <w:pPr>
        <w:numPr>
          <w:ilvl w:val="0"/>
          <w:numId w:val="63"/>
        </w:numPr>
        <w:tabs>
          <w:tab w:val="left" w:pos="426"/>
        </w:tabs>
        <w:suppressAutoHyphens w:val="0"/>
        <w:spacing w:before="100" w:after="100" w:line="240" w:lineRule="auto"/>
        <w:ind w:leftChars="0" w:left="1077" w:firstLineChars="0" w:hanging="357"/>
        <w:jc w:val="both"/>
        <w:textDirection w:val="lrTb"/>
        <w:textAlignment w:val="auto"/>
        <w:outlineLvl w:val="9"/>
        <w:rPr>
          <w:rFonts w:ascii="Century Gothic" w:eastAsia="Century Gothic" w:hAnsi="Century Gothic" w:cs="Century Gothic"/>
          <w:sz w:val="20"/>
          <w:szCs w:val="20"/>
        </w:rPr>
      </w:pPr>
      <w:proofErr w:type="spellStart"/>
      <w:r w:rsidRPr="009E2A5C">
        <w:rPr>
          <w:rFonts w:ascii="Century Gothic" w:eastAsia="Century Gothic" w:hAnsi="Century Gothic" w:cs="Century Gothic"/>
          <w:sz w:val="20"/>
          <w:szCs w:val="20"/>
        </w:rPr>
        <w:t>Ferrarelli</w:t>
      </w:r>
      <w:proofErr w:type="spellEnd"/>
      <w:r w:rsidRPr="009E2A5C">
        <w:rPr>
          <w:rFonts w:ascii="Century Gothic" w:eastAsia="Century Gothic" w:hAnsi="Century Gothic" w:cs="Century Gothic"/>
          <w:sz w:val="20"/>
          <w:szCs w:val="20"/>
        </w:rPr>
        <w:t xml:space="preserve">, M. (2021). Alfabetismos aumentados: Producir, expresarse y colaborar en la cultura digital. Austral Comunicación, 10(2), 395-411. </w:t>
      </w:r>
      <w:hyperlink r:id="rId37">
        <w:r w:rsidRPr="009E2A5C">
          <w:rPr>
            <w:rFonts w:ascii="Century Gothic" w:eastAsia="Century Gothic" w:hAnsi="Century Gothic" w:cs="Century Gothic"/>
            <w:color w:val="1155CC"/>
            <w:sz w:val="20"/>
            <w:szCs w:val="20"/>
            <w:u w:val="single"/>
          </w:rPr>
          <w:t>https://doi.org/10.26422/aucom.2021.1002.fer</w:t>
        </w:r>
      </w:hyperlink>
      <w:r w:rsidRPr="009E2A5C">
        <w:rPr>
          <w:rFonts w:ascii="Century Gothic" w:eastAsia="Century Gothic" w:hAnsi="Century Gothic" w:cs="Century Gothic"/>
          <w:sz w:val="20"/>
          <w:szCs w:val="20"/>
        </w:rPr>
        <w:t xml:space="preserve"> </w:t>
      </w:r>
    </w:p>
    <w:p w14:paraId="3656A24B" w14:textId="77777777" w:rsidR="003011F1" w:rsidRPr="009E2A5C" w:rsidRDefault="003011F1" w:rsidP="003011F1">
      <w:pPr>
        <w:numPr>
          <w:ilvl w:val="0"/>
          <w:numId w:val="63"/>
        </w:numPr>
        <w:tabs>
          <w:tab w:val="left" w:pos="426"/>
        </w:tabs>
        <w:suppressAutoHyphens w:val="0"/>
        <w:spacing w:before="100" w:after="100" w:line="240" w:lineRule="auto"/>
        <w:ind w:leftChars="0" w:left="1077" w:firstLineChars="0" w:hanging="357"/>
        <w:jc w:val="both"/>
        <w:textDirection w:val="lrTb"/>
        <w:textAlignment w:val="auto"/>
        <w:outlineLvl w:val="9"/>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 xml:space="preserve">Craig, G. (2023). </w:t>
      </w:r>
      <w:proofErr w:type="spellStart"/>
      <w:r w:rsidRPr="009E2A5C">
        <w:rPr>
          <w:rFonts w:ascii="Century Gothic" w:eastAsia="Century Gothic" w:hAnsi="Century Gothic" w:cs="Century Gothic"/>
          <w:sz w:val="20"/>
          <w:szCs w:val="20"/>
        </w:rPr>
        <w:t>ChatGPT</w:t>
      </w:r>
      <w:proofErr w:type="spellEnd"/>
      <w:r w:rsidRPr="009E2A5C">
        <w:rPr>
          <w:rFonts w:ascii="Century Gothic" w:eastAsia="Century Gothic" w:hAnsi="Century Gothic" w:cs="Century Gothic"/>
          <w:sz w:val="20"/>
          <w:szCs w:val="20"/>
        </w:rPr>
        <w:t xml:space="preserve"> en el aula. Redacción y la Comprensión Lectora en la Educación Secundaria. </w:t>
      </w:r>
      <w:hyperlink r:id="rId38">
        <w:r w:rsidRPr="009E2A5C">
          <w:rPr>
            <w:rFonts w:ascii="Century Gothic" w:eastAsia="Century Gothic" w:hAnsi="Century Gothic" w:cs="Century Gothic"/>
            <w:color w:val="1155CC"/>
            <w:sz w:val="20"/>
            <w:szCs w:val="20"/>
            <w:u w:val="single"/>
          </w:rPr>
          <w:t>https://drive.google.com/file/d/17vyS8bJqhLKYebKjjQKmEFo Ty8CBAz9o/</w:t>
        </w:r>
        <w:proofErr w:type="spellStart"/>
        <w:r w:rsidRPr="009E2A5C">
          <w:rPr>
            <w:rFonts w:ascii="Century Gothic" w:eastAsia="Century Gothic" w:hAnsi="Century Gothic" w:cs="Century Gothic"/>
            <w:color w:val="1155CC"/>
            <w:sz w:val="20"/>
            <w:szCs w:val="20"/>
            <w:u w:val="single"/>
          </w:rPr>
          <w:t>view</w:t>
        </w:r>
        <w:proofErr w:type="spellEnd"/>
      </w:hyperlink>
      <w:r w:rsidRPr="009E2A5C">
        <w:rPr>
          <w:rFonts w:ascii="Century Gothic" w:eastAsia="Century Gothic" w:hAnsi="Century Gothic" w:cs="Century Gothic"/>
          <w:sz w:val="20"/>
          <w:szCs w:val="20"/>
        </w:rPr>
        <w:t xml:space="preserve">  </w:t>
      </w:r>
    </w:p>
    <w:p w14:paraId="349CDA3C" w14:textId="77777777" w:rsidR="003011F1" w:rsidRPr="009E2A5C" w:rsidRDefault="003011F1" w:rsidP="003011F1">
      <w:pPr>
        <w:numPr>
          <w:ilvl w:val="0"/>
          <w:numId w:val="63"/>
        </w:numPr>
        <w:tabs>
          <w:tab w:val="left" w:pos="426"/>
        </w:tabs>
        <w:suppressAutoHyphens w:val="0"/>
        <w:spacing w:before="100" w:after="100" w:line="240" w:lineRule="auto"/>
        <w:ind w:leftChars="0" w:left="1077" w:firstLineChars="0" w:hanging="357"/>
        <w:jc w:val="both"/>
        <w:textDirection w:val="lrTb"/>
        <w:textAlignment w:val="auto"/>
        <w:outlineLvl w:val="9"/>
        <w:rPr>
          <w:rFonts w:ascii="Century Gothic" w:eastAsia="Century Gothic" w:hAnsi="Century Gothic" w:cs="Century Gothic"/>
          <w:sz w:val="20"/>
          <w:szCs w:val="20"/>
        </w:rPr>
      </w:pPr>
      <w:proofErr w:type="spellStart"/>
      <w:r w:rsidRPr="009E2A5C">
        <w:rPr>
          <w:rFonts w:ascii="Century Gothic" w:eastAsia="Century Gothic" w:hAnsi="Century Gothic" w:cs="Century Gothic"/>
          <w:sz w:val="20"/>
          <w:szCs w:val="20"/>
        </w:rPr>
        <w:t>Ferrante</w:t>
      </w:r>
      <w:proofErr w:type="spellEnd"/>
      <w:r w:rsidRPr="009E2A5C">
        <w:rPr>
          <w:rFonts w:ascii="Century Gothic" w:eastAsia="Century Gothic" w:hAnsi="Century Gothic" w:cs="Century Gothic"/>
          <w:sz w:val="20"/>
          <w:szCs w:val="20"/>
        </w:rPr>
        <w:t xml:space="preserve">, E. (2022). ¿Aprendizaje </w:t>
      </w:r>
      <w:proofErr w:type="spellStart"/>
      <w:r w:rsidRPr="009E2A5C">
        <w:rPr>
          <w:rFonts w:ascii="Century Gothic" w:eastAsia="Century Gothic" w:hAnsi="Century Gothic" w:cs="Century Gothic"/>
          <w:sz w:val="20"/>
          <w:szCs w:val="20"/>
        </w:rPr>
        <w:t>automágico</w:t>
      </w:r>
      <w:proofErr w:type="spellEnd"/>
      <w:r w:rsidRPr="009E2A5C">
        <w:rPr>
          <w:rFonts w:ascii="Century Gothic" w:eastAsia="Century Gothic" w:hAnsi="Century Gothic" w:cs="Century Gothic"/>
          <w:sz w:val="20"/>
          <w:szCs w:val="20"/>
        </w:rPr>
        <w:t xml:space="preserve">? Un viaje al corazón de la inteligencia artificial contemporánea. Vera. </w:t>
      </w:r>
      <w:hyperlink r:id="rId39">
        <w:r w:rsidRPr="009E2A5C">
          <w:rPr>
            <w:rFonts w:ascii="Century Gothic" w:eastAsia="Century Gothic" w:hAnsi="Century Gothic" w:cs="Century Gothic"/>
            <w:color w:val="1155CC"/>
            <w:sz w:val="20"/>
            <w:szCs w:val="20"/>
            <w:u w:val="single"/>
          </w:rPr>
          <w:t>https://bibliotecavirtual.unl.edu.ar:8443/bitstream/handle/11185/6682/VERA_kuaa_Ferrante_AA.pdf?sequence=1&amp;isAllowed=y</w:t>
        </w:r>
      </w:hyperlink>
      <w:r w:rsidRPr="009E2A5C">
        <w:rPr>
          <w:rFonts w:ascii="Century Gothic" w:eastAsia="Century Gothic" w:hAnsi="Century Gothic" w:cs="Century Gothic"/>
          <w:sz w:val="20"/>
          <w:szCs w:val="20"/>
        </w:rPr>
        <w:t xml:space="preserve">  </w:t>
      </w:r>
    </w:p>
    <w:p w14:paraId="006CF21D" w14:textId="77777777" w:rsidR="003011F1" w:rsidRPr="009E2A5C" w:rsidRDefault="003011F1" w:rsidP="003011F1">
      <w:pPr>
        <w:numPr>
          <w:ilvl w:val="0"/>
          <w:numId w:val="63"/>
        </w:numPr>
        <w:tabs>
          <w:tab w:val="left" w:pos="426"/>
        </w:tabs>
        <w:suppressAutoHyphens w:val="0"/>
        <w:spacing w:before="100" w:after="100" w:line="240" w:lineRule="auto"/>
        <w:ind w:leftChars="0" w:left="1077" w:firstLineChars="0" w:hanging="357"/>
        <w:jc w:val="both"/>
        <w:textDirection w:val="lrTb"/>
        <w:textAlignment w:val="auto"/>
        <w:outlineLvl w:val="9"/>
        <w:rPr>
          <w:rFonts w:ascii="Century Gothic" w:eastAsia="Century Gothic" w:hAnsi="Century Gothic" w:cs="Century Gothic"/>
          <w:sz w:val="20"/>
          <w:szCs w:val="20"/>
        </w:rPr>
      </w:pPr>
      <w:proofErr w:type="spellStart"/>
      <w:r w:rsidRPr="009E2A5C">
        <w:rPr>
          <w:rFonts w:ascii="Century Gothic" w:eastAsia="Century Gothic" w:hAnsi="Century Gothic" w:cs="Century Gothic"/>
          <w:sz w:val="20"/>
          <w:szCs w:val="20"/>
        </w:rPr>
        <w:t>Ferrarelli</w:t>
      </w:r>
      <w:proofErr w:type="spellEnd"/>
      <w:r w:rsidRPr="009E2A5C">
        <w:rPr>
          <w:rFonts w:ascii="Century Gothic" w:eastAsia="Century Gothic" w:hAnsi="Century Gothic" w:cs="Century Gothic"/>
          <w:sz w:val="20"/>
          <w:szCs w:val="20"/>
        </w:rPr>
        <w:t xml:space="preserve">, M. (2023). “¿Cómo abordar la inteligencia artificial en el aula?” Documento </w:t>
      </w:r>
      <w:proofErr w:type="spellStart"/>
      <w:r w:rsidRPr="009E2A5C">
        <w:rPr>
          <w:rFonts w:ascii="Century Gothic" w:eastAsia="Century Gothic" w:hAnsi="Century Gothic" w:cs="Century Gothic"/>
          <w:sz w:val="20"/>
          <w:szCs w:val="20"/>
        </w:rPr>
        <w:t>Nº</w:t>
      </w:r>
      <w:proofErr w:type="spellEnd"/>
      <w:r w:rsidRPr="009E2A5C">
        <w:rPr>
          <w:rFonts w:ascii="Century Gothic" w:eastAsia="Century Gothic" w:hAnsi="Century Gothic" w:cs="Century Gothic"/>
          <w:sz w:val="20"/>
          <w:szCs w:val="20"/>
        </w:rPr>
        <w:t xml:space="preserve"> 17. Proyecto Las preguntas educativas: ¿qué sabemos de educación? Buenos Aires: CIAESA. Revisión: Axel Rivas y Carolina </w:t>
      </w:r>
      <w:proofErr w:type="spellStart"/>
      <w:r w:rsidRPr="009E2A5C">
        <w:rPr>
          <w:rFonts w:ascii="Century Gothic" w:eastAsia="Century Gothic" w:hAnsi="Century Gothic" w:cs="Century Gothic"/>
          <w:sz w:val="20"/>
          <w:szCs w:val="20"/>
        </w:rPr>
        <w:t>Semmoloni</w:t>
      </w:r>
      <w:proofErr w:type="spellEnd"/>
      <w:r w:rsidRPr="009E2A5C">
        <w:rPr>
          <w:rFonts w:ascii="Century Gothic" w:eastAsia="Century Gothic" w:hAnsi="Century Gothic" w:cs="Century Gothic"/>
          <w:sz w:val="20"/>
          <w:szCs w:val="20"/>
        </w:rPr>
        <w:t xml:space="preserve"> </w:t>
      </w:r>
      <w:hyperlink r:id="rId40">
        <w:r w:rsidRPr="009E2A5C">
          <w:rPr>
            <w:rFonts w:ascii="Century Gothic" w:eastAsia="Century Gothic" w:hAnsi="Century Gothic" w:cs="Century Gothic"/>
            <w:color w:val="1155CC"/>
            <w:sz w:val="20"/>
            <w:szCs w:val="20"/>
            <w:u w:val="single"/>
          </w:rPr>
          <w:t>https://www.laspreguntaseducativas.com/wp-content/uploads/2023/06/17-Inteligencia-Artificial.pdf</w:t>
        </w:r>
      </w:hyperlink>
      <w:r w:rsidRPr="009E2A5C">
        <w:rPr>
          <w:rFonts w:ascii="Century Gothic" w:eastAsia="Century Gothic" w:hAnsi="Century Gothic" w:cs="Century Gothic"/>
          <w:sz w:val="20"/>
          <w:szCs w:val="20"/>
        </w:rPr>
        <w:t xml:space="preserve"> </w:t>
      </w:r>
    </w:p>
    <w:p w14:paraId="6E90EC7E" w14:textId="77777777" w:rsidR="003011F1" w:rsidRPr="009E2A5C" w:rsidRDefault="003011F1" w:rsidP="003011F1">
      <w:pPr>
        <w:numPr>
          <w:ilvl w:val="0"/>
          <w:numId w:val="63"/>
        </w:numPr>
        <w:tabs>
          <w:tab w:val="left" w:pos="426"/>
        </w:tabs>
        <w:suppressAutoHyphens w:val="0"/>
        <w:spacing w:before="100" w:after="100" w:line="240" w:lineRule="auto"/>
        <w:ind w:leftChars="0" w:left="1077" w:firstLineChars="0" w:hanging="357"/>
        <w:jc w:val="both"/>
        <w:textDirection w:val="lrTb"/>
        <w:textAlignment w:val="auto"/>
        <w:outlineLvl w:val="9"/>
        <w:rPr>
          <w:rFonts w:ascii="Century Gothic" w:eastAsia="Century Gothic" w:hAnsi="Century Gothic" w:cs="Century Gothic"/>
          <w:sz w:val="20"/>
          <w:szCs w:val="20"/>
        </w:rPr>
      </w:pPr>
      <w:proofErr w:type="spellStart"/>
      <w:r w:rsidRPr="009E2A5C">
        <w:rPr>
          <w:rFonts w:ascii="Century Gothic" w:eastAsia="Century Gothic" w:hAnsi="Century Gothic" w:cs="Century Gothic"/>
          <w:sz w:val="20"/>
          <w:szCs w:val="20"/>
        </w:rPr>
        <w:t>Ferrarelli</w:t>
      </w:r>
      <w:proofErr w:type="spellEnd"/>
      <w:r w:rsidRPr="009E2A5C">
        <w:rPr>
          <w:rFonts w:ascii="Century Gothic" w:eastAsia="Century Gothic" w:hAnsi="Century Gothic" w:cs="Century Gothic"/>
          <w:sz w:val="20"/>
          <w:szCs w:val="20"/>
        </w:rPr>
        <w:t xml:space="preserve">, M. (2023). Compilación de pruebas con </w:t>
      </w:r>
      <w:proofErr w:type="spellStart"/>
      <w:r w:rsidRPr="009E2A5C">
        <w:rPr>
          <w:rFonts w:ascii="Century Gothic" w:eastAsia="Century Gothic" w:hAnsi="Century Gothic" w:cs="Century Gothic"/>
          <w:sz w:val="20"/>
          <w:szCs w:val="20"/>
        </w:rPr>
        <w:t>ChatGPT</w:t>
      </w:r>
      <w:proofErr w:type="spellEnd"/>
      <w:r w:rsidRPr="009E2A5C">
        <w:rPr>
          <w:rFonts w:ascii="Century Gothic" w:eastAsia="Century Gothic" w:hAnsi="Century Gothic" w:cs="Century Gothic"/>
          <w:sz w:val="20"/>
          <w:szCs w:val="20"/>
        </w:rPr>
        <w:t xml:space="preserve"> y materiales sobre IA en educación (#iaED). Documento de trabajo:  </w:t>
      </w:r>
      <w:hyperlink r:id="rId41">
        <w:r w:rsidRPr="009E2A5C">
          <w:rPr>
            <w:rFonts w:ascii="Century Gothic" w:eastAsia="Century Gothic" w:hAnsi="Century Gothic" w:cs="Century Gothic"/>
            <w:color w:val="1155CC"/>
            <w:sz w:val="20"/>
            <w:szCs w:val="20"/>
            <w:u w:val="single"/>
          </w:rPr>
          <w:t xml:space="preserve">https://docs.google. com/document/d/1OqsD6uoNGdYWnYiyyD5Xp_r8GXrAco-6yg__JDSJugI/edit?usp=sharing   </w:t>
        </w:r>
      </w:hyperlink>
    </w:p>
    <w:p w14:paraId="48CD9330" w14:textId="77777777" w:rsidR="003011F1" w:rsidRPr="009E2A5C" w:rsidRDefault="003011F1" w:rsidP="003011F1">
      <w:pPr>
        <w:numPr>
          <w:ilvl w:val="0"/>
          <w:numId w:val="63"/>
        </w:numPr>
        <w:tabs>
          <w:tab w:val="left" w:pos="426"/>
        </w:tabs>
        <w:suppressAutoHyphens w:val="0"/>
        <w:spacing w:before="100" w:after="100" w:line="240" w:lineRule="auto"/>
        <w:ind w:leftChars="0" w:left="1077" w:firstLineChars="0" w:hanging="357"/>
        <w:jc w:val="both"/>
        <w:textDirection w:val="lrTb"/>
        <w:textAlignment w:val="auto"/>
        <w:outlineLvl w:val="9"/>
        <w:rPr>
          <w:rFonts w:ascii="Century Gothic" w:eastAsia="Century Gothic" w:hAnsi="Century Gothic" w:cs="Century Gothic"/>
          <w:sz w:val="20"/>
          <w:szCs w:val="20"/>
          <w:lang w:val="en-US"/>
        </w:rPr>
      </w:pPr>
      <w:r w:rsidRPr="009E2A5C">
        <w:rPr>
          <w:rFonts w:ascii="Century Gothic" w:eastAsia="Century Gothic" w:hAnsi="Century Gothic" w:cs="Century Gothic"/>
          <w:sz w:val="20"/>
          <w:szCs w:val="20"/>
          <w:lang w:val="en-US"/>
        </w:rPr>
        <w:t xml:space="preserve">Mehta, R. (2023). Banning ChatGPT will do more harm than good. MIT Technology Review.  </w:t>
      </w:r>
      <w:hyperlink r:id="rId42">
        <w:r w:rsidRPr="009E2A5C">
          <w:rPr>
            <w:rFonts w:ascii="Century Gothic" w:eastAsia="Century Gothic" w:hAnsi="Century Gothic" w:cs="Century Gothic"/>
            <w:color w:val="1155CC"/>
            <w:sz w:val="20"/>
            <w:szCs w:val="20"/>
            <w:u w:val="single"/>
            <w:lang w:val="en-US"/>
          </w:rPr>
          <w:t>https://www.technologyreview.com/2023/04/14/1071194/chatgpt-ai-high-schooleducation-first-person/amp/</w:t>
        </w:r>
      </w:hyperlink>
      <w:r w:rsidRPr="009E2A5C">
        <w:rPr>
          <w:rFonts w:ascii="Century Gothic" w:eastAsia="Century Gothic" w:hAnsi="Century Gothic" w:cs="Century Gothic"/>
          <w:sz w:val="20"/>
          <w:szCs w:val="20"/>
          <w:lang w:val="en-US"/>
        </w:rPr>
        <w:t xml:space="preserve"> </w:t>
      </w:r>
    </w:p>
    <w:p w14:paraId="11946FBB" w14:textId="77777777" w:rsidR="003011F1" w:rsidRPr="009E2A5C" w:rsidRDefault="003011F1" w:rsidP="003011F1">
      <w:pPr>
        <w:numPr>
          <w:ilvl w:val="0"/>
          <w:numId w:val="63"/>
        </w:numPr>
        <w:tabs>
          <w:tab w:val="left" w:pos="426"/>
        </w:tabs>
        <w:suppressAutoHyphens w:val="0"/>
        <w:spacing w:before="100" w:after="100" w:line="240" w:lineRule="auto"/>
        <w:ind w:leftChars="0" w:left="1077" w:firstLineChars="0" w:hanging="357"/>
        <w:jc w:val="both"/>
        <w:textDirection w:val="lrTb"/>
        <w:textAlignment w:val="auto"/>
        <w:outlineLvl w:val="9"/>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 xml:space="preserve">Puertas, E. (2024). Indicaciones prácticas para usar </w:t>
      </w:r>
      <w:proofErr w:type="spellStart"/>
      <w:r w:rsidRPr="009E2A5C">
        <w:rPr>
          <w:rFonts w:ascii="Century Gothic" w:eastAsia="Century Gothic" w:hAnsi="Century Gothic" w:cs="Century Gothic"/>
          <w:sz w:val="20"/>
          <w:szCs w:val="20"/>
        </w:rPr>
        <w:t>ChatGPT</w:t>
      </w:r>
      <w:proofErr w:type="spellEnd"/>
      <w:r w:rsidRPr="009E2A5C">
        <w:rPr>
          <w:rFonts w:ascii="Century Gothic" w:eastAsia="Century Gothic" w:hAnsi="Century Gothic" w:cs="Century Gothic"/>
          <w:sz w:val="20"/>
          <w:szCs w:val="20"/>
        </w:rPr>
        <w:t>. En Ribera, M. &amp; Díaz Montesdeoca, O. (</w:t>
      </w:r>
      <w:proofErr w:type="spellStart"/>
      <w:r w:rsidRPr="009E2A5C">
        <w:rPr>
          <w:rFonts w:ascii="Century Gothic" w:eastAsia="Century Gothic" w:hAnsi="Century Gothic" w:cs="Century Gothic"/>
          <w:sz w:val="20"/>
          <w:szCs w:val="20"/>
        </w:rPr>
        <w:t>Coords</w:t>
      </w:r>
      <w:proofErr w:type="spellEnd"/>
      <w:r w:rsidRPr="009E2A5C">
        <w:rPr>
          <w:rFonts w:ascii="Century Gothic" w:eastAsia="Century Gothic" w:hAnsi="Century Gothic" w:cs="Century Gothic"/>
          <w:sz w:val="20"/>
          <w:szCs w:val="20"/>
        </w:rPr>
        <w:t xml:space="preserve">.), </w:t>
      </w:r>
      <w:proofErr w:type="spellStart"/>
      <w:r w:rsidRPr="009E2A5C">
        <w:rPr>
          <w:rFonts w:ascii="Century Gothic" w:eastAsia="Century Gothic" w:hAnsi="Century Gothic" w:cs="Century Gothic"/>
          <w:sz w:val="20"/>
          <w:szCs w:val="20"/>
        </w:rPr>
        <w:t>ChatGPT</w:t>
      </w:r>
      <w:proofErr w:type="spellEnd"/>
      <w:r w:rsidRPr="009E2A5C">
        <w:rPr>
          <w:rFonts w:ascii="Century Gothic" w:eastAsia="Century Gothic" w:hAnsi="Century Gothic" w:cs="Century Gothic"/>
          <w:sz w:val="20"/>
          <w:szCs w:val="20"/>
        </w:rPr>
        <w:t xml:space="preserve"> y educación universitaria: posibilidades y límites de </w:t>
      </w:r>
      <w:proofErr w:type="spellStart"/>
      <w:r w:rsidRPr="009E2A5C">
        <w:rPr>
          <w:rFonts w:ascii="Century Gothic" w:eastAsia="Century Gothic" w:hAnsi="Century Gothic" w:cs="Century Gothic"/>
          <w:sz w:val="20"/>
          <w:szCs w:val="20"/>
        </w:rPr>
        <w:t>ChatGPT</w:t>
      </w:r>
      <w:proofErr w:type="spellEnd"/>
      <w:r w:rsidRPr="009E2A5C">
        <w:rPr>
          <w:rFonts w:ascii="Century Gothic" w:eastAsia="Century Gothic" w:hAnsi="Century Gothic" w:cs="Century Gothic"/>
          <w:sz w:val="20"/>
          <w:szCs w:val="20"/>
        </w:rPr>
        <w:t xml:space="preserve"> como herramienta docente (pp. 21-50). Octaedro. </w:t>
      </w:r>
      <w:hyperlink r:id="rId43">
        <w:r w:rsidRPr="009E2A5C">
          <w:rPr>
            <w:rFonts w:ascii="Century Gothic" w:eastAsia="Century Gothic" w:hAnsi="Century Gothic" w:cs="Century Gothic"/>
            <w:color w:val="1155CC"/>
            <w:sz w:val="20"/>
            <w:szCs w:val="20"/>
            <w:u w:val="single"/>
          </w:rPr>
          <w:t>http://doi.org/10.36006/15224-1</w:t>
        </w:r>
      </w:hyperlink>
      <w:r w:rsidRPr="009E2A5C">
        <w:rPr>
          <w:rFonts w:ascii="Century Gothic" w:eastAsia="Century Gothic" w:hAnsi="Century Gothic" w:cs="Century Gothic"/>
          <w:sz w:val="20"/>
          <w:szCs w:val="20"/>
        </w:rPr>
        <w:t xml:space="preserve">  </w:t>
      </w:r>
    </w:p>
    <w:p w14:paraId="068F23DE" w14:textId="77777777" w:rsidR="003011F1" w:rsidRPr="009E2A5C" w:rsidRDefault="003011F1" w:rsidP="003011F1">
      <w:pPr>
        <w:numPr>
          <w:ilvl w:val="0"/>
          <w:numId w:val="63"/>
        </w:numPr>
        <w:tabs>
          <w:tab w:val="left" w:pos="426"/>
        </w:tabs>
        <w:suppressAutoHyphens w:val="0"/>
        <w:spacing w:before="100" w:after="100" w:line="240" w:lineRule="auto"/>
        <w:ind w:leftChars="0" w:left="1077" w:firstLineChars="0" w:hanging="357"/>
        <w:jc w:val="both"/>
        <w:textDirection w:val="lrTb"/>
        <w:textAlignment w:val="auto"/>
        <w:outlineLvl w:val="9"/>
        <w:rPr>
          <w:rFonts w:ascii="Century Gothic" w:eastAsia="Century Gothic" w:hAnsi="Century Gothic" w:cs="Century Gothic"/>
          <w:sz w:val="20"/>
          <w:szCs w:val="20"/>
        </w:rPr>
      </w:pPr>
      <w:proofErr w:type="spellStart"/>
      <w:r w:rsidRPr="009E2A5C">
        <w:rPr>
          <w:rFonts w:ascii="Century Gothic" w:eastAsia="Century Gothic" w:hAnsi="Century Gothic" w:cs="Century Gothic"/>
          <w:sz w:val="20"/>
          <w:szCs w:val="20"/>
        </w:rPr>
        <w:t>Sabzalieva</w:t>
      </w:r>
      <w:proofErr w:type="spellEnd"/>
      <w:r w:rsidRPr="009E2A5C">
        <w:rPr>
          <w:rFonts w:ascii="Century Gothic" w:eastAsia="Century Gothic" w:hAnsi="Century Gothic" w:cs="Century Gothic"/>
          <w:sz w:val="20"/>
          <w:szCs w:val="20"/>
        </w:rPr>
        <w:t xml:space="preserve">, E. y Valentini, A (2023). </w:t>
      </w:r>
      <w:proofErr w:type="spellStart"/>
      <w:r w:rsidRPr="009E2A5C">
        <w:rPr>
          <w:rFonts w:ascii="Century Gothic" w:eastAsia="Century Gothic" w:hAnsi="Century Gothic" w:cs="Century Gothic"/>
          <w:sz w:val="20"/>
          <w:szCs w:val="20"/>
        </w:rPr>
        <w:t>ChatGPT</w:t>
      </w:r>
      <w:proofErr w:type="spellEnd"/>
      <w:r w:rsidRPr="009E2A5C">
        <w:rPr>
          <w:rFonts w:ascii="Century Gothic" w:eastAsia="Century Gothic" w:hAnsi="Century Gothic" w:cs="Century Gothic"/>
          <w:sz w:val="20"/>
          <w:szCs w:val="20"/>
        </w:rPr>
        <w:t xml:space="preserve"> e inteligencia artificial en la educación superior: guía de inicio rápido. </w:t>
      </w:r>
      <w:hyperlink r:id="rId44">
        <w:r w:rsidRPr="009E2A5C">
          <w:rPr>
            <w:rFonts w:ascii="Century Gothic" w:eastAsia="Century Gothic" w:hAnsi="Century Gothic" w:cs="Century Gothic"/>
            <w:color w:val="1155CC"/>
            <w:sz w:val="20"/>
            <w:szCs w:val="20"/>
            <w:u w:val="single"/>
          </w:rPr>
          <w:t>https://unesdoc.unesco.org/ark:/48223/pf0000385146_spa</w:t>
        </w:r>
      </w:hyperlink>
      <w:r w:rsidRPr="009E2A5C">
        <w:rPr>
          <w:rFonts w:ascii="Century Gothic" w:eastAsia="Century Gothic" w:hAnsi="Century Gothic" w:cs="Century Gothic"/>
          <w:sz w:val="20"/>
          <w:szCs w:val="20"/>
        </w:rPr>
        <w:t xml:space="preserve"> </w:t>
      </w:r>
    </w:p>
    <w:p w14:paraId="3C5FA157" w14:textId="77777777" w:rsidR="003011F1" w:rsidRPr="009E2A5C" w:rsidRDefault="003011F1" w:rsidP="003011F1">
      <w:pPr>
        <w:numPr>
          <w:ilvl w:val="0"/>
          <w:numId w:val="63"/>
        </w:numPr>
        <w:tabs>
          <w:tab w:val="left" w:pos="426"/>
        </w:tabs>
        <w:suppressAutoHyphens w:val="0"/>
        <w:spacing w:before="100" w:after="100" w:line="240" w:lineRule="auto"/>
        <w:ind w:leftChars="0" w:left="1077" w:firstLineChars="0" w:hanging="357"/>
        <w:jc w:val="both"/>
        <w:textDirection w:val="lrTb"/>
        <w:textAlignment w:val="auto"/>
        <w:outlineLvl w:val="9"/>
        <w:rPr>
          <w:rFonts w:ascii="Century Gothic" w:eastAsia="Century Gothic" w:hAnsi="Century Gothic" w:cs="Century Gothic"/>
          <w:sz w:val="20"/>
          <w:szCs w:val="20"/>
        </w:rPr>
      </w:pPr>
      <w:r w:rsidRPr="009E2A5C">
        <w:rPr>
          <w:rFonts w:ascii="Century Gothic" w:eastAsia="Century Gothic" w:hAnsi="Century Gothic" w:cs="Century Gothic"/>
          <w:sz w:val="20"/>
          <w:szCs w:val="20"/>
          <w:lang w:val="en-US"/>
        </w:rPr>
        <w:t xml:space="preserve">UNESCO-COMEST (2019). Preliminary study on the Ethics of Artificial Intelligence. </w:t>
      </w:r>
      <w:hyperlink r:id="rId45">
        <w:r w:rsidRPr="009E2A5C">
          <w:rPr>
            <w:rFonts w:ascii="Century Gothic" w:eastAsia="Century Gothic" w:hAnsi="Century Gothic" w:cs="Century Gothic"/>
            <w:color w:val="1155CC"/>
            <w:sz w:val="20"/>
            <w:szCs w:val="20"/>
            <w:u w:val="single"/>
          </w:rPr>
          <w:t>https://unesdoc.unesco.org/ark:/48223/pf0000367823</w:t>
        </w:r>
      </w:hyperlink>
      <w:r w:rsidRPr="009E2A5C">
        <w:rPr>
          <w:rFonts w:ascii="Century Gothic" w:eastAsia="Century Gothic" w:hAnsi="Century Gothic" w:cs="Century Gothic"/>
          <w:sz w:val="20"/>
          <w:szCs w:val="20"/>
        </w:rPr>
        <w:t xml:space="preserve"> </w:t>
      </w:r>
    </w:p>
    <w:p w14:paraId="3BBD4818" w14:textId="77777777" w:rsidR="003011F1" w:rsidRPr="009E2A5C" w:rsidRDefault="003011F1" w:rsidP="003011F1">
      <w:pPr>
        <w:numPr>
          <w:ilvl w:val="0"/>
          <w:numId w:val="63"/>
        </w:numPr>
        <w:tabs>
          <w:tab w:val="left" w:pos="426"/>
        </w:tabs>
        <w:suppressAutoHyphens w:val="0"/>
        <w:spacing w:before="100" w:after="100" w:line="240" w:lineRule="auto"/>
        <w:ind w:leftChars="0" w:left="1077" w:firstLineChars="0" w:hanging="357"/>
        <w:jc w:val="both"/>
        <w:textDirection w:val="lrTb"/>
        <w:textAlignment w:val="auto"/>
        <w:outlineLvl w:val="9"/>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 xml:space="preserve">Grupo de trabajo de Inteligencia Artificial Generativa de la UNAM (2023). Recomendaciones para el uso de la inteligencia artificial generativa en la docencia. Universidad Nacional Autónoma de México. </w:t>
      </w:r>
      <w:hyperlink r:id="rId46">
        <w:r w:rsidRPr="009E2A5C">
          <w:rPr>
            <w:rFonts w:ascii="Century Gothic" w:eastAsia="Century Gothic" w:hAnsi="Century Gothic" w:cs="Century Gothic"/>
            <w:color w:val="1155CC"/>
            <w:sz w:val="20"/>
            <w:szCs w:val="20"/>
            <w:u w:val="single"/>
          </w:rPr>
          <w:t>https://cuaieed.unam.mx/descargas/recomendaciones-uso-iagen-docencia-unam-2023.pdf</w:t>
        </w:r>
      </w:hyperlink>
      <w:r w:rsidRPr="009E2A5C">
        <w:rPr>
          <w:rFonts w:ascii="Century Gothic" w:eastAsia="Century Gothic" w:hAnsi="Century Gothic" w:cs="Century Gothic"/>
          <w:sz w:val="20"/>
          <w:szCs w:val="20"/>
        </w:rPr>
        <w:t xml:space="preserve">  </w:t>
      </w:r>
    </w:p>
    <w:p w14:paraId="6783911D" w14:textId="77777777" w:rsidR="003011F1" w:rsidRPr="009E2A5C" w:rsidRDefault="003011F1" w:rsidP="000214E7">
      <w:pPr>
        <w:tabs>
          <w:tab w:val="left" w:pos="426"/>
        </w:tabs>
        <w:spacing w:before="100" w:after="100" w:line="240" w:lineRule="auto"/>
        <w:ind w:left="0" w:hanging="2"/>
        <w:jc w:val="both"/>
        <w:rPr>
          <w:rFonts w:ascii="Century Gothic" w:eastAsia="Century Gothic" w:hAnsi="Century Gothic" w:cs="Century Gothic"/>
          <w:b/>
          <w:sz w:val="20"/>
          <w:szCs w:val="20"/>
        </w:rPr>
      </w:pPr>
    </w:p>
    <w:p w14:paraId="3D6301EB" w14:textId="77777777" w:rsidR="003011F1" w:rsidRPr="009E2A5C" w:rsidRDefault="003011F1" w:rsidP="003011F1">
      <w:pPr>
        <w:numPr>
          <w:ilvl w:val="0"/>
          <w:numId w:val="64"/>
        </w:numPr>
        <w:tabs>
          <w:tab w:val="left" w:pos="426"/>
        </w:tabs>
        <w:suppressAutoHyphens w:val="0"/>
        <w:spacing w:before="100" w:after="100" w:line="240" w:lineRule="auto"/>
        <w:ind w:leftChars="0" w:left="357" w:firstLineChars="0" w:hanging="357"/>
        <w:jc w:val="both"/>
        <w:textDirection w:val="lrTb"/>
        <w:textAlignment w:val="auto"/>
        <w:outlineLvl w:val="9"/>
        <w:rPr>
          <w:rFonts w:ascii="Century Gothic" w:eastAsia="Century Gothic" w:hAnsi="Century Gothic" w:cs="Century Gothic"/>
          <w:sz w:val="20"/>
          <w:szCs w:val="20"/>
        </w:rPr>
      </w:pPr>
      <w:r w:rsidRPr="009E2A5C">
        <w:rPr>
          <w:rFonts w:ascii="Century Gothic" w:eastAsia="Century Gothic" w:hAnsi="Century Gothic" w:cs="Century Gothic"/>
          <w:b/>
          <w:sz w:val="20"/>
          <w:szCs w:val="20"/>
        </w:rPr>
        <w:t>Destinatarios.</w:t>
      </w:r>
      <w:r w:rsidRPr="009E2A5C">
        <w:rPr>
          <w:rFonts w:ascii="Century Gothic" w:eastAsia="Century Gothic" w:hAnsi="Century Gothic" w:cs="Century Gothic"/>
          <w:sz w:val="20"/>
          <w:szCs w:val="20"/>
        </w:rPr>
        <w:t xml:space="preserve"> </w:t>
      </w:r>
    </w:p>
    <w:p w14:paraId="1A4D5BEE" w14:textId="77777777" w:rsidR="003011F1" w:rsidRPr="009E2A5C" w:rsidRDefault="003011F1" w:rsidP="000214E7">
      <w:pPr>
        <w:tabs>
          <w:tab w:val="left" w:pos="426"/>
        </w:tabs>
        <w:spacing w:before="100" w:after="100" w:line="240" w:lineRule="auto"/>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Población docente de todos los niveles educativos de la provincia de La Pampa. Estudiantes avanzados de carreras de formación docente (75% de aprobación de sus carreras).</w:t>
      </w:r>
    </w:p>
    <w:p w14:paraId="24CC7ED9" w14:textId="77777777" w:rsidR="003011F1" w:rsidRPr="009E2A5C" w:rsidRDefault="003011F1" w:rsidP="000214E7">
      <w:pPr>
        <w:tabs>
          <w:tab w:val="left" w:pos="426"/>
        </w:tabs>
        <w:spacing w:before="100" w:after="100" w:line="240" w:lineRule="auto"/>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 xml:space="preserve">Opcional: Docentes de otras provincias </w:t>
      </w:r>
    </w:p>
    <w:p w14:paraId="542B05F3" w14:textId="77777777" w:rsidR="003011F1" w:rsidRPr="009E2A5C" w:rsidRDefault="003011F1" w:rsidP="000214E7">
      <w:pPr>
        <w:tabs>
          <w:tab w:val="left" w:pos="426"/>
        </w:tabs>
        <w:spacing w:before="100" w:after="100" w:line="240" w:lineRule="auto"/>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 xml:space="preserve">Se dará prioridad de cupo a docentes </w:t>
      </w:r>
      <w:proofErr w:type="gramStart"/>
      <w:r w:rsidRPr="009E2A5C">
        <w:rPr>
          <w:rFonts w:ascii="Century Gothic" w:eastAsia="Century Gothic" w:hAnsi="Century Gothic" w:cs="Century Gothic"/>
          <w:sz w:val="20"/>
          <w:szCs w:val="20"/>
        </w:rPr>
        <w:t>de  niveles</w:t>
      </w:r>
      <w:proofErr w:type="gramEnd"/>
      <w:r w:rsidRPr="009E2A5C">
        <w:rPr>
          <w:rFonts w:ascii="Century Gothic" w:eastAsia="Century Gothic" w:hAnsi="Century Gothic" w:cs="Century Gothic"/>
          <w:sz w:val="20"/>
          <w:szCs w:val="20"/>
        </w:rPr>
        <w:t xml:space="preserve"> educativos de la provincia de La Pampa. </w:t>
      </w:r>
    </w:p>
    <w:p w14:paraId="1190212F" w14:textId="77777777" w:rsidR="003011F1" w:rsidRPr="009E2A5C" w:rsidRDefault="003011F1" w:rsidP="000214E7">
      <w:pPr>
        <w:tabs>
          <w:tab w:val="left" w:pos="426"/>
        </w:tabs>
        <w:spacing w:before="100" w:after="100" w:line="240" w:lineRule="auto"/>
        <w:ind w:left="0" w:hanging="2"/>
        <w:jc w:val="both"/>
        <w:rPr>
          <w:rFonts w:ascii="Century Gothic" w:eastAsia="Century Gothic" w:hAnsi="Century Gothic" w:cs="Century Gothic"/>
          <w:sz w:val="20"/>
          <w:szCs w:val="20"/>
        </w:rPr>
      </w:pPr>
    </w:p>
    <w:p w14:paraId="6155BCBF" w14:textId="77777777" w:rsidR="003011F1" w:rsidRPr="009E2A5C" w:rsidRDefault="003011F1" w:rsidP="003011F1">
      <w:pPr>
        <w:numPr>
          <w:ilvl w:val="0"/>
          <w:numId w:val="64"/>
        </w:numPr>
        <w:tabs>
          <w:tab w:val="left" w:pos="426"/>
        </w:tabs>
        <w:suppressAutoHyphens w:val="0"/>
        <w:spacing w:before="100" w:after="100"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9E2A5C">
        <w:rPr>
          <w:rFonts w:ascii="Century Gothic" w:eastAsia="Century Gothic" w:hAnsi="Century Gothic" w:cs="Century Gothic"/>
          <w:b/>
          <w:sz w:val="20"/>
          <w:szCs w:val="20"/>
        </w:rPr>
        <w:t>Cupos</w:t>
      </w:r>
    </w:p>
    <w:p w14:paraId="3136DFD4" w14:textId="77777777" w:rsidR="003011F1" w:rsidRPr="009E2A5C" w:rsidRDefault="003011F1" w:rsidP="000214E7">
      <w:pPr>
        <w:tabs>
          <w:tab w:val="left" w:pos="426"/>
        </w:tabs>
        <w:spacing w:before="100" w:after="100" w:line="240" w:lineRule="auto"/>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Cupo máximo 120 participantes. Se planificarán dos (2) comisiones, con salas de 60 participantes cada una.</w:t>
      </w:r>
    </w:p>
    <w:p w14:paraId="213585D5" w14:textId="77777777" w:rsidR="003011F1" w:rsidRPr="009E2A5C" w:rsidRDefault="003011F1" w:rsidP="000214E7">
      <w:pPr>
        <w:tabs>
          <w:tab w:val="left" w:pos="426"/>
        </w:tabs>
        <w:spacing w:before="100" w:after="100" w:line="240" w:lineRule="auto"/>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Cupo mínimo 70 participantes.</w:t>
      </w:r>
    </w:p>
    <w:p w14:paraId="1D5C109A" w14:textId="77777777" w:rsidR="003011F1" w:rsidRPr="009E2A5C" w:rsidRDefault="003011F1" w:rsidP="000214E7">
      <w:pPr>
        <w:tabs>
          <w:tab w:val="left" w:pos="426"/>
        </w:tabs>
        <w:spacing w:before="100" w:after="100" w:line="240" w:lineRule="auto"/>
        <w:ind w:left="0" w:hanging="2"/>
        <w:jc w:val="both"/>
        <w:rPr>
          <w:rFonts w:ascii="Century Gothic" w:eastAsia="Century Gothic" w:hAnsi="Century Gothic" w:cs="Century Gothic"/>
          <w:sz w:val="20"/>
          <w:szCs w:val="20"/>
        </w:rPr>
      </w:pPr>
    </w:p>
    <w:p w14:paraId="6FF59DB6" w14:textId="77777777" w:rsidR="003011F1" w:rsidRPr="009E2A5C" w:rsidRDefault="003011F1" w:rsidP="003011F1">
      <w:pPr>
        <w:numPr>
          <w:ilvl w:val="0"/>
          <w:numId w:val="64"/>
        </w:numPr>
        <w:tabs>
          <w:tab w:val="left" w:pos="426"/>
        </w:tabs>
        <w:suppressAutoHyphens w:val="0"/>
        <w:spacing w:before="100" w:after="100"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9E2A5C">
        <w:rPr>
          <w:rFonts w:ascii="Century Gothic" w:eastAsia="Century Gothic" w:hAnsi="Century Gothic" w:cs="Century Gothic"/>
          <w:b/>
          <w:sz w:val="20"/>
          <w:szCs w:val="20"/>
        </w:rPr>
        <w:t>Personal responsable y colaboradores.</w:t>
      </w:r>
      <w:r w:rsidRPr="009E2A5C">
        <w:rPr>
          <w:rFonts w:ascii="Century Gothic" w:eastAsia="Century Gothic" w:hAnsi="Century Gothic" w:cs="Century Gothic"/>
          <w:sz w:val="20"/>
          <w:szCs w:val="20"/>
        </w:rPr>
        <w:t xml:space="preserve"> </w:t>
      </w:r>
    </w:p>
    <w:tbl>
      <w:tblPr>
        <w:tblW w:w="8700" w:type="dxa"/>
        <w:tblBorders>
          <w:top w:val="nil"/>
          <w:left w:val="nil"/>
          <w:bottom w:val="nil"/>
          <w:right w:val="nil"/>
          <w:insideH w:val="nil"/>
          <w:insideV w:val="nil"/>
        </w:tblBorders>
        <w:tblLayout w:type="fixed"/>
        <w:tblLook w:val="0600" w:firstRow="0" w:lastRow="0" w:firstColumn="0" w:lastColumn="0" w:noHBand="1" w:noVBand="1"/>
      </w:tblPr>
      <w:tblGrid>
        <w:gridCol w:w="2985"/>
        <w:gridCol w:w="2160"/>
        <w:gridCol w:w="3555"/>
      </w:tblGrid>
      <w:tr w:rsidR="003011F1" w:rsidRPr="009E2A5C" w14:paraId="2494E0A6" w14:textId="77777777">
        <w:trPr>
          <w:trHeight w:val="885"/>
        </w:trPr>
        <w:tc>
          <w:tcPr>
            <w:tcW w:w="2985" w:type="dxa"/>
            <w:tcBorders>
              <w:top w:val="single" w:sz="9" w:space="0" w:color="000000"/>
              <w:left w:val="single" w:sz="9" w:space="0" w:color="000000"/>
              <w:bottom w:val="single" w:sz="9" w:space="0" w:color="000000"/>
              <w:right w:val="single" w:sz="9" w:space="0" w:color="000000"/>
            </w:tcBorders>
            <w:tcMar>
              <w:top w:w="0" w:type="dxa"/>
              <w:left w:w="0" w:type="dxa"/>
              <w:bottom w:w="0" w:type="dxa"/>
              <w:right w:w="0" w:type="dxa"/>
            </w:tcMar>
          </w:tcPr>
          <w:p w14:paraId="3CB0510B" w14:textId="77777777" w:rsidR="003011F1" w:rsidRPr="009E2A5C" w:rsidRDefault="003011F1" w:rsidP="000214E7">
            <w:pPr>
              <w:tabs>
                <w:tab w:val="left" w:pos="426"/>
              </w:tabs>
              <w:spacing w:before="100" w:after="100" w:line="240" w:lineRule="auto"/>
              <w:ind w:left="0" w:hanging="2"/>
              <w:jc w:val="both"/>
              <w:rPr>
                <w:rFonts w:ascii="Century Gothic" w:eastAsia="Century Gothic" w:hAnsi="Century Gothic" w:cs="Century Gothic"/>
                <w:b/>
                <w:sz w:val="20"/>
                <w:szCs w:val="20"/>
              </w:rPr>
            </w:pPr>
            <w:r w:rsidRPr="009E2A5C">
              <w:rPr>
                <w:rFonts w:ascii="Century Gothic" w:eastAsia="Century Gothic" w:hAnsi="Century Gothic" w:cs="Century Gothic"/>
                <w:b/>
                <w:sz w:val="20"/>
                <w:szCs w:val="20"/>
              </w:rPr>
              <w:t xml:space="preserve"> Apellido y Nombre</w:t>
            </w:r>
          </w:p>
        </w:tc>
        <w:tc>
          <w:tcPr>
            <w:tcW w:w="2160" w:type="dxa"/>
            <w:tcBorders>
              <w:top w:val="single" w:sz="9" w:space="0" w:color="000000"/>
              <w:left w:val="nil"/>
              <w:bottom w:val="single" w:sz="9" w:space="0" w:color="000000"/>
              <w:right w:val="single" w:sz="9" w:space="0" w:color="000000"/>
            </w:tcBorders>
            <w:tcMar>
              <w:top w:w="0" w:type="dxa"/>
              <w:left w:w="0" w:type="dxa"/>
              <w:bottom w:w="0" w:type="dxa"/>
              <w:right w:w="0" w:type="dxa"/>
            </w:tcMar>
          </w:tcPr>
          <w:p w14:paraId="5321EBA3" w14:textId="77777777" w:rsidR="003011F1" w:rsidRPr="009E2A5C" w:rsidRDefault="003011F1" w:rsidP="000214E7">
            <w:pPr>
              <w:tabs>
                <w:tab w:val="left" w:pos="426"/>
              </w:tabs>
              <w:spacing w:before="100" w:after="100" w:line="240" w:lineRule="auto"/>
              <w:ind w:left="0" w:hanging="2"/>
              <w:jc w:val="both"/>
              <w:rPr>
                <w:rFonts w:ascii="Century Gothic" w:eastAsia="Century Gothic" w:hAnsi="Century Gothic" w:cs="Century Gothic"/>
                <w:b/>
                <w:sz w:val="20"/>
                <w:szCs w:val="20"/>
              </w:rPr>
            </w:pPr>
            <w:r w:rsidRPr="009E2A5C">
              <w:rPr>
                <w:rFonts w:ascii="Century Gothic" w:eastAsia="Century Gothic" w:hAnsi="Century Gothic" w:cs="Century Gothic"/>
                <w:b/>
                <w:sz w:val="20"/>
                <w:szCs w:val="20"/>
              </w:rPr>
              <w:t xml:space="preserve"> Responsabilidad</w:t>
            </w:r>
          </w:p>
        </w:tc>
        <w:tc>
          <w:tcPr>
            <w:tcW w:w="3555" w:type="dxa"/>
            <w:tcBorders>
              <w:top w:val="single" w:sz="9" w:space="0" w:color="000000"/>
              <w:left w:val="nil"/>
              <w:bottom w:val="single" w:sz="9" w:space="0" w:color="000000"/>
              <w:right w:val="single" w:sz="9" w:space="0" w:color="000000"/>
            </w:tcBorders>
            <w:tcMar>
              <w:top w:w="0" w:type="dxa"/>
              <w:left w:w="0" w:type="dxa"/>
              <w:bottom w:w="0" w:type="dxa"/>
              <w:right w:w="0" w:type="dxa"/>
            </w:tcMar>
          </w:tcPr>
          <w:p w14:paraId="5759A17B" w14:textId="77777777" w:rsidR="003011F1" w:rsidRPr="009E2A5C" w:rsidRDefault="003011F1" w:rsidP="000214E7">
            <w:pPr>
              <w:tabs>
                <w:tab w:val="left" w:pos="426"/>
              </w:tabs>
              <w:spacing w:before="100" w:after="100" w:line="240" w:lineRule="auto"/>
              <w:ind w:left="0" w:hanging="2"/>
              <w:jc w:val="both"/>
              <w:rPr>
                <w:rFonts w:ascii="Century Gothic" w:eastAsia="Century Gothic" w:hAnsi="Century Gothic" w:cs="Century Gothic"/>
                <w:b/>
                <w:sz w:val="20"/>
                <w:szCs w:val="20"/>
              </w:rPr>
            </w:pPr>
            <w:r w:rsidRPr="009E2A5C">
              <w:rPr>
                <w:rFonts w:ascii="Century Gothic" w:eastAsia="Century Gothic" w:hAnsi="Century Gothic" w:cs="Century Gothic"/>
                <w:b/>
                <w:sz w:val="20"/>
                <w:szCs w:val="20"/>
              </w:rPr>
              <w:t xml:space="preserve"> Cátedra-Institución</w:t>
            </w:r>
          </w:p>
        </w:tc>
      </w:tr>
      <w:tr w:rsidR="003011F1" w:rsidRPr="009E2A5C" w14:paraId="3C75E68B" w14:textId="77777777">
        <w:trPr>
          <w:trHeight w:val="915"/>
        </w:trPr>
        <w:tc>
          <w:tcPr>
            <w:tcW w:w="2985" w:type="dxa"/>
            <w:tcBorders>
              <w:top w:val="nil"/>
              <w:left w:val="single" w:sz="9" w:space="0" w:color="000000"/>
              <w:bottom w:val="single" w:sz="9" w:space="0" w:color="000000"/>
              <w:right w:val="single" w:sz="9" w:space="0" w:color="000000"/>
            </w:tcBorders>
            <w:tcMar>
              <w:top w:w="0" w:type="dxa"/>
              <w:left w:w="0" w:type="dxa"/>
              <w:bottom w:w="0" w:type="dxa"/>
              <w:right w:w="0" w:type="dxa"/>
            </w:tcMar>
          </w:tcPr>
          <w:p w14:paraId="7E7B0888" w14:textId="77777777" w:rsidR="003011F1" w:rsidRPr="009E2A5C" w:rsidRDefault="003011F1" w:rsidP="000214E7">
            <w:pPr>
              <w:tabs>
                <w:tab w:val="left" w:pos="426"/>
              </w:tabs>
              <w:spacing w:before="100" w:after="100" w:line="240" w:lineRule="auto"/>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 xml:space="preserve">Lic. </w:t>
            </w:r>
            <w:proofErr w:type="spellStart"/>
            <w:r w:rsidRPr="009E2A5C">
              <w:rPr>
                <w:rFonts w:ascii="Century Gothic" w:eastAsia="Century Gothic" w:hAnsi="Century Gothic" w:cs="Century Gothic"/>
                <w:sz w:val="20"/>
                <w:szCs w:val="20"/>
              </w:rPr>
              <w:t>Pagella</w:t>
            </w:r>
            <w:proofErr w:type="spellEnd"/>
            <w:r w:rsidRPr="009E2A5C">
              <w:rPr>
                <w:rFonts w:ascii="Century Gothic" w:eastAsia="Century Gothic" w:hAnsi="Century Gothic" w:cs="Century Gothic"/>
                <w:sz w:val="20"/>
                <w:szCs w:val="20"/>
              </w:rPr>
              <w:t>, Mariana</w:t>
            </w:r>
          </w:p>
        </w:tc>
        <w:tc>
          <w:tcPr>
            <w:tcW w:w="2160" w:type="dxa"/>
            <w:tcBorders>
              <w:top w:val="nil"/>
              <w:left w:val="nil"/>
              <w:bottom w:val="single" w:sz="9" w:space="0" w:color="000000"/>
              <w:right w:val="single" w:sz="9" w:space="0" w:color="000000"/>
            </w:tcBorders>
            <w:tcMar>
              <w:top w:w="0" w:type="dxa"/>
              <w:left w:w="0" w:type="dxa"/>
              <w:bottom w:w="0" w:type="dxa"/>
              <w:right w:w="0" w:type="dxa"/>
            </w:tcMar>
          </w:tcPr>
          <w:p w14:paraId="51034D81" w14:textId="77777777" w:rsidR="003011F1" w:rsidRPr="009E2A5C" w:rsidRDefault="003011F1" w:rsidP="000214E7">
            <w:pPr>
              <w:tabs>
                <w:tab w:val="left" w:pos="426"/>
              </w:tabs>
              <w:spacing w:before="100" w:after="100" w:line="240" w:lineRule="auto"/>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Autora, coordinadora y capacitadora</w:t>
            </w:r>
          </w:p>
        </w:tc>
        <w:tc>
          <w:tcPr>
            <w:tcW w:w="3555" w:type="dxa"/>
            <w:tcBorders>
              <w:top w:val="nil"/>
              <w:left w:val="nil"/>
              <w:bottom w:val="single" w:sz="9" w:space="0" w:color="000000"/>
              <w:right w:val="single" w:sz="9" w:space="0" w:color="000000"/>
            </w:tcBorders>
            <w:tcMar>
              <w:top w:w="0" w:type="dxa"/>
              <w:left w:w="0" w:type="dxa"/>
              <w:bottom w:w="0" w:type="dxa"/>
              <w:right w:w="0" w:type="dxa"/>
            </w:tcMar>
          </w:tcPr>
          <w:p w14:paraId="06C130B3" w14:textId="77777777" w:rsidR="003011F1" w:rsidRPr="009E2A5C" w:rsidRDefault="003011F1" w:rsidP="000214E7">
            <w:pPr>
              <w:tabs>
                <w:tab w:val="left" w:pos="426"/>
              </w:tabs>
              <w:spacing w:before="100" w:after="100" w:line="240" w:lineRule="auto"/>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b/>
                <w:sz w:val="20"/>
                <w:szCs w:val="20"/>
              </w:rPr>
              <w:t xml:space="preserve"> </w:t>
            </w:r>
            <w:r w:rsidRPr="009E2A5C">
              <w:rPr>
                <w:rFonts w:ascii="Century Gothic" w:eastAsia="Century Gothic" w:hAnsi="Century Gothic" w:cs="Century Gothic"/>
                <w:sz w:val="20"/>
                <w:szCs w:val="20"/>
              </w:rPr>
              <w:t xml:space="preserve">Facultad de Ingeniería - </w:t>
            </w:r>
            <w:proofErr w:type="spellStart"/>
            <w:r w:rsidRPr="009E2A5C">
              <w:rPr>
                <w:rFonts w:ascii="Century Gothic" w:eastAsia="Century Gothic" w:hAnsi="Century Gothic" w:cs="Century Gothic"/>
                <w:sz w:val="20"/>
                <w:szCs w:val="20"/>
              </w:rPr>
              <w:t>UNLPam</w:t>
            </w:r>
            <w:proofErr w:type="spellEnd"/>
          </w:p>
        </w:tc>
      </w:tr>
      <w:tr w:rsidR="003011F1" w:rsidRPr="009E2A5C" w14:paraId="179D436C" w14:textId="77777777">
        <w:trPr>
          <w:trHeight w:val="1470"/>
        </w:trPr>
        <w:tc>
          <w:tcPr>
            <w:tcW w:w="2985" w:type="dxa"/>
            <w:tcBorders>
              <w:top w:val="nil"/>
              <w:left w:val="single" w:sz="9" w:space="0" w:color="000000"/>
              <w:bottom w:val="single" w:sz="9" w:space="0" w:color="000000"/>
              <w:right w:val="single" w:sz="9" w:space="0" w:color="000000"/>
            </w:tcBorders>
            <w:tcMar>
              <w:top w:w="0" w:type="dxa"/>
              <w:left w:w="0" w:type="dxa"/>
              <w:bottom w:w="0" w:type="dxa"/>
              <w:right w:w="0" w:type="dxa"/>
            </w:tcMar>
          </w:tcPr>
          <w:p w14:paraId="121A4016" w14:textId="77777777" w:rsidR="003011F1" w:rsidRPr="009E2A5C" w:rsidRDefault="003011F1" w:rsidP="000214E7">
            <w:pPr>
              <w:tabs>
                <w:tab w:val="left" w:pos="426"/>
              </w:tabs>
              <w:spacing w:before="100" w:after="100" w:line="240" w:lineRule="auto"/>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b/>
                <w:sz w:val="20"/>
                <w:szCs w:val="20"/>
              </w:rPr>
              <w:t xml:space="preserve"> </w:t>
            </w:r>
            <w:r w:rsidRPr="009E2A5C">
              <w:rPr>
                <w:rFonts w:ascii="Century Gothic" w:eastAsia="Century Gothic" w:hAnsi="Century Gothic" w:cs="Century Gothic"/>
                <w:sz w:val="20"/>
                <w:szCs w:val="20"/>
              </w:rPr>
              <w:t xml:space="preserve">Lic. </w:t>
            </w:r>
            <w:proofErr w:type="spellStart"/>
            <w:r w:rsidRPr="009E2A5C">
              <w:rPr>
                <w:rFonts w:ascii="Century Gothic" w:eastAsia="Century Gothic" w:hAnsi="Century Gothic" w:cs="Century Gothic"/>
                <w:sz w:val="20"/>
                <w:szCs w:val="20"/>
              </w:rPr>
              <w:t>Bordeñuk</w:t>
            </w:r>
            <w:proofErr w:type="spellEnd"/>
            <w:r w:rsidRPr="009E2A5C">
              <w:rPr>
                <w:rFonts w:ascii="Century Gothic" w:eastAsia="Century Gothic" w:hAnsi="Century Gothic" w:cs="Century Gothic"/>
                <w:sz w:val="20"/>
                <w:szCs w:val="20"/>
              </w:rPr>
              <w:t>, Andrea</w:t>
            </w:r>
          </w:p>
        </w:tc>
        <w:tc>
          <w:tcPr>
            <w:tcW w:w="2160" w:type="dxa"/>
            <w:tcBorders>
              <w:top w:val="nil"/>
              <w:left w:val="nil"/>
              <w:bottom w:val="single" w:sz="9" w:space="0" w:color="000000"/>
              <w:right w:val="single" w:sz="9" w:space="0" w:color="000000"/>
            </w:tcBorders>
            <w:tcMar>
              <w:top w:w="0" w:type="dxa"/>
              <w:left w:w="0" w:type="dxa"/>
              <w:bottom w:w="0" w:type="dxa"/>
              <w:right w:w="0" w:type="dxa"/>
            </w:tcMar>
          </w:tcPr>
          <w:p w14:paraId="14193A73" w14:textId="77777777" w:rsidR="003011F1" w:rsidRPr="009E2A5C" w:rsidRDefault="003011F1" w:rsidP="000214E7">
            <w:pPr>
              <w:tabs>
                <w:tab w:val="left" w:pos="426"/>
              </w:tabs>
              <w:spacing w:before="100" w:after="100" w:line="240" w:lineRule="auto"/>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b/>
                <w:sz w:val="20"/>
                <w:szCs w:val="20"/>
              </w:rPr>
              <w:t xml:space="preserve"> </w:t>
            </w:r>
            <w:r w:rsidRPr="009E2A5C">
              <w:rPr>
                <w:rFonts w:ascii="Century Gothic" w:eastAsia="Century Gothic" w:hAnsi="Century Gothic" w:cs="Century Gothic"/>
                <w:sz w:val="20"/>
                <w:szCs w:val="20"/>
              </w:rPr>
              <w:t>Capacitadora</w:t>
            </w:r>
          </w:p>
        </w:tc>
        <w:tc>
          <w:tcPr>
            <w:tcW w:w="3555" w:type="dxa"/>
            <w:tcBorders>
              <w:top w:val="nil"/>
              <w:left w:val="nil"/>
              <w:bottom w:val="single" w:sz="9" w:space="0" w:color="000000"/>
              <w:right w:val="single" w:sz="9" w:space="0" w:color="000000"/>
            </w:tcBorders>
            <w:tcMar>
              <w:top w:w="0" w:type="dxa"/>
              <w:left w:w="0" w:type="dxa"/>
              <w:bottom w:w="0" w:type="dxa"/>
              <w:right w:w="0" w:type="dxa"/>
            </w:tcMar>
          </w:tcPr>
          <w:p w14:paraId="26E418EF" w14:textId="77777777" w:rsidR="003011F1" w:rsidRPr="009E2A5C" w:rsidRDefault="003011F1" w:rsidP="000214E7">
            <w:pPr>
              <w:tabs>
                <w:tab w:val="left" w:pos="426"/>
              </w:tabs>
              <w:spacing w:before="100" w:after="100" w:line="240" w:lineRule="auto"/>
              <w:ind w:left="0" w:right="14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Facultad de Ciencias Sociales - Universidad de Buenos Aires (UBA).</w:t>
            </w:r>
          </w:p>
        </w:tc>
      </w:tr>
    </w:tbl>
    <w:p w14:paraId="07303B5D" w14:textId="77777777" w:rsidR="003011F1" w:rsidRPr="009E2A5C" w:rsidRDefault="003011F1" w:rsidP="000214E7">
      <w:pPr>
        <w:tabs>
          <w:tab w:val="left" w:pos="426"/>
        </w:tabs>
        <w:spacing w:before="100" w:after="100" w:line="240" w:lineRule="auto"/>
        <w:ind w:left="0" w:hanging="2"/>
        <w:jc w:val="both"/>
        <w:rPr>
          <w:rFonts w:ascii="Century Gothic" w:eastAsia="Century Gothic" w:hAnsi="Century Gothic" w:cs="Century Gothic"/>
          <w:b/>
          <w:sz w:val="20"/>
          <w:szCs w:val="20"/>
        </w:rPr>
      </w:pPr>
      <w:r w:rsidRPr="009E2A5C">
        <w:rPr>
          <w:rFonts w:ascii="Century Gothic" w:eastAsia="Century Gothic" w:hAnsi="Century Gothic" w:cs="Century Gothic"/>
          <w:b/>
          <w:sz w:val="20"/>
          <w:szCs w:val="20"/>
        </w:rPr>
        <w:lastRenderedPageBreak/>
        <w:t xml:space="preserve"> </w:t>
      </w:r>
    </w:p>
    <w:p w14:paraId="606209F1" w14:textId="77777777" w:rsidR="003011F1" w:rsidRPr="009E2A5C" w:rsidRDefault="003011F1" w:rsidP="003011F1">
      <w:pPr>
        <w:numPr>
          <w:ilvl w:val="0"/>
          <w:numId w:val="64"/>
        </w:numPr>
        <w:pBdr>
          <w:top w:val="nil"/>
          <w:left w:val="nil"/>
          <w:bottom w:val="nil"/>
          <w:right w:val="nil"/>
          <w:between w:val="nil"/>
        </w:pBdr>
        <w:tabs>
          <w:tab w:val="left" w:pos="426"/>
        </w:tabs>
        <w:suppressAutoHyphens w:val="0"/>
        <w:spacing w:before="100" w:after="100"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sidRPr="009E2A5C">
        <w:rPr>
          <w:rFonts w:ascii="Century Gothic" w:eastAsia="Century Gothic" w:hAnsi="Century Gothic" w:cs="Century Gothic"/>
          <w:b/>
          <w:color w:val="000000"/>
          <w:sz w:val="20"/>
          <w:szCs w:val="20"/>
        </w:rPr>
        <w:t>Cronograma previsto</w:t>
      </w:r>
      <w:r w:rsidRPr="009E2A5C">
        <w:rPr>
          <w:rFonts w:ascii="Century Gothic" w:eastAsia="Century Gothic" w:hAnsi="Century Gothic" w:cs="Century Gothic"/>
          <w:color w:val="000000"/>
          <w:sz w:val="20"/>
          <w:szCs w:val="20"/>
        </w:rPr>
        <w:t xml:space="preserve"> (Tentativo)</w:t>
      </w:r>
    </w:p>
    <w:tbl>
      <w:tblPr>
        <w:tblW w:w="92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1635"/>
        <w:gridCol w:w="1770"/>
        <w:gridCol w:w="3780"/>
        <w:gridCol w:w="2070"/>
      </w:tblGrid>
      <w:tr w:rsidR="003011F1" w:rsidRPr="009E2A5C" w14:paraId="470CEFA5" w14:textId="77777777">
        <w:trPr>
          <w:trHeight w:val="1055"/>
        </w:trPr>
        <w:tc>
          <w:tcPr>
            <w:tcW w:w="1635" w:type="dxa"/>
            <w:tcBorders>
              <w:top w:val="single" w:sz="12" w:space="0" w:color="000000"/>
              <w:left w:val="single" w:sz="12" w:space="0" w:color="000000"/>
              <w:bottom w:val="single" w:sz="12" w:space="0" w:color="000000"/>
              <w:right w:val="single" w:sz="12" w:space="0" w:color="000000"/>
            </w:tcBorders>
            <w:shd w:val="clear" w:color="auto" w:fill="E3E3E3"/>
            <w:tcMar>
              <w:top w:w="100" w:type="dxa"/>
              <w:left w:w="100" w:type="dxa"/>
              <w:bottom w:w="100" w:type="dxa"/>
              <w:right w:w="100" w:type="dxa"/>
            </w:tcMar>
            <w:vAlign w:val="bottom"/>
          </w:tcPr>
          <w:p w14:paraId="2C24545E" w14:textId="77777777" w:rsidR="003011F1" w:rsidRPr="009E2A5C" w:rsidRDefault="003011F1" w:rsidP="000214E7">
            <w:pPr>
              <w:spacing w:before="100" w:after="100" w:line="240" w:lineRule="auto"/>
              <w:ind w:left="0" w:hanging="2"/>
              <w:jc w:val="both"/>
              <w:rPr>
                <w:rFonts w:ascii="Century Gothic" w:eastAsia="Century Gothic" w:hAnsi="Century Gothic" w:cs="Century Gothic"/>
                <w:color w:val="0D0D0D"/>
                <w:sz w:val="20"/>
                <w:szCs w:val="20"/>
              </w:rPr>
            </w:pPr>
            <w:r w:rsidRPr="009E2A5C">
              <w:rPr>
                <w:rFonts w:ascii="Century Gothic" w:eastAsia="Century Gothic" w:hAnsi="Century Gothic" w:cs="Century Gothic"/>
                <w:b/>
                <w:color w:val="0D0D0D"/>
                <w:sz w:val="20"/>
                <w:szCs w:val="20"/>
              </w:rPr>
              <w:t>Semana</w:t>
            </w:r>
          </w:p>
        </w:tc>
        <w:tc>
          <w:tcPr>
            <w:tcW w:w="1770" w:type="dxa"/>
            <w:tcBorders>
              <w:top w:val="single" w:sz="12" w:space="0" w:color="000000"/>
              <w:left w:val="single" w:sz="12" w:space="0" w:color="000000"/>
              <w:bottom w:val="single" w:sz="12" w:space="0" w:color="000000"/>
              <w:right w:val="single" w:sz="12" w:space="0" w:color="000000"/>
            </w:tcBorders>
            <w:shd w:val="clear" w:color="auto" w:fill="E3E3E3"/>
            <w:tcMar>
              <w:top w:w="100" w:type="dxa"/>
              <w:left w:w="100" w:type="dxa"/>
              <w:bottom w:w="100" w:type="dxa"/>
              <w:right w:w="100" w:type="dxa"/>
            </w:tcMar>
            <w:vAlign w:val="bottom"/>
          </w:tcPr>
          <w:p w14:paraId="08C5709F" w14:textId="77777777" w:rsidR="003011F1" w:rsidRPr="009E2A5C" w:rsidRDefault="003011F1" w:rsidP="000214E7">
            <w:pPr>
              <w:spacing w:before="100" w:after="100" w:line="240" w:lineRule="auto"/>
              <w:ind w:left="0" w:hanging="2"/>
              <w:jc w:val="both"/>
              <w:rPr>
                <w:rFonts w:ascii="Century Gothic" w:eastAsia="Century Gothic" w:hAnsi="Century Gothic" w:cs="Century Gothic"/>
                <w:color w:val="0D0D0D"/>
                <w:sz w:val="20"/>
                <w:szCs w:val="20"/>
              </w:rPr>
            </w:pPr>
            <w:r w:rsidRPr="009E2A5C">
              <w:rPr>
                <w:rFonts w:ascii="Century Gothic" w:eastAsia="Century Gothic" w:hAnsi="Century Gothic" w:cs="Century Gothic"/>
                <w:b/>
                <w:color w:val="0D0D0D"/>
                <w:sz w:val="20"/>
                <w:szCs w:val="20"/>
              </w:rPr>
              <w:t>Fechas</w:t>
            </w:r>
          </w:p>
        </w:tc>
        <w:tc>
          <w:tcPr>
            <w:tcW w:w="3780" w:type="dxa"/>
            <w:tcBorders>
              <w:top w:val="single" w:sz="12" w:space="0" w:color="000000"/>
              <w:left w:val="single" w:sz="12" w:space="0" w:color="000000"/>
              <w:bottom w:val="single" w:sz="12" w:space="0" w:color="000000"/>
              <w:right w:val="single" w:sz="12" w:space="0" w:color="000000"/>
            </w:tcBorders>
            <w:shd w:val="clear" w:color="auto" w:fill="E3E3E3"/>
            <w:tcMar>
              <w:top w:w="100" w:type="dxa"/>
              <w:left w:w="100" w:type="dxa"/>
              <w:bottom w:w="100" w:type="dxa"/>
              <w:right w:w="100" w:type="dxa"/>
            </w:tcMar>
            <w:vAlign w:val="bottom"/>
          </w:tcPr>
          <w:p w14:paraId="197E2868" w14:textId="77777777" w:rsidR="003011F1" w:rsidRPr="009E2A5C" w:rsidRDefault="003011F1" w:rsidP="000214E7">
            <w:pPr>
              <w:spacing w:before="100" w:after="100" w:line="240" w:lineRule="auto"/>
              <w:ind w:left="0" w:hanging="2"/>
              <w:jc w:val="both"/>
              <w:rPr>
                <w:rFonts w:ascii="Century Gothic" w:eastAsia="Century Gothic" w:hAnsi="Century Gothic" w:cs="Century Gothic"/>
                <w:color w:val="0D0D0D"/>
                <w:sz w:val="20"/>
                <w:szCs w:val="20"/>
              </w:rPr>
            </w:pPr>
            <w:r w:rsidRPr="009E2A5C">
              <w:rPr>
                <w:rFonts w:ascii="Century Gothic" w:eastAsia="Century Gothic" w:hAnsi="Century Gothic" w:cs="Century Gothic"/>
                <w:b/>
                <w:color w:val="0D0D0D"/>
                <w:sz w:val="20"/>
                <w:szCs w:val="20"/>
              </w:rPr>
              <w:t>Contenidos</w:t>
            </w:r>
          </w:p>
        </w:tc>
        <w:tc>
          <w:tcPr>
            <w:tcW w:w="2070" w:type="dxa"/>
            <w:tcBorders>
              <w:top w:val="single" w:sz="12" w:space="0" w:color="000000"/>
              <w:left w:val="single" w:sz="12" w:space="0" w:color="000000"/>
              <w:bottom w:val="single" w:sz="12" w:space="0" w:color="000000"/>
              <w:right w:val="single" w:sz="12" w:space="0" w:color="000000"/>
            </w:tcBorders>
            <w:shd w:val="clear" w:color="auto" w:fill="E3E3E3"/>
            <w:tcMar>
              <w:top w:w="100" w:type="dxa"/>
              <w:left w:w="100" w:type="dxa"/>
              <w:bottom w:w="100" w:type="dxa"/>
              <w:right w:w="100" w:type="dxa"/>
            </w:tcMar>
            <w:vAlign w:val="bottom"/>
          </w:tcPr>
          <w:p w14:paraId="17E0CA71" w14:textId="77777777" w:rsidR="003011F1" w:rsidRPr="009E2A5C" w:rsidRDefault="003011F1" w:rsidP="000214E7">
            <w:pPr>
              <w:spacing w:before="100" w:after="100" w:line="240" w:lineRule="auto"/>
              <w:ind w:left="0" w:right="-1871" w:hanging="2"/>
              <w:jc w:val="both"/>
              <w:rPr>
                <w:rFonts w:ascii="Century Gothic" w:eastAsia="Century Gothic" w:hAnsi="Century Gothic" w:cs="Century Gothic"/>
                <w:b/>
                <w:color w:val="0D0D0D"/>
                <w:sz w:val="20"/>
                <w:szCs w:val="20"/>
              </w:rPr>
            </w:pPr>
            <w:r w:rsidRPr="009E2A5C">
              <w:rPr>
                <w:rFonts w:ascii="Century Gothic" w:eastAsia="Century Gothic" w:hAnsi="Century Gothic" w:cs="Century Gothic"/>
                <w:b/>
                <w:color w:val="0D0D0D"/>
                <w:sz w:val="20"/>
                <w:szCs w:val="20"/>
              </w:rPr>
              <w:t>Actividad y fecha</w:t>
            </w:r>
          </w:p>
          <w:p w14:paraId="25C30E6B" w14:textId="77777777" w:rsidR="003011F1" w:rsidRPr="009E2A5C" w:rsidRDefault="003011F1" w:rsidP="000214E7">
            <w:pPr>
              <w:spacing w:before="100" w:after="100" w:line="240" w:lineRule="auto"/>
              <w:ind w:left="0" w:right="-1871" w:hanging="2"/>
              <w:jc w:val="both"/>
              <w:rPr>
                <w:rFonts w:ascii="Century Gothic" w:eastAsia="Century Gothic" w:hAnsi="Century Gothic" w:cs="Century Gothic"/>
                <w:b/>
                <w:color w:val="0D0D0D"/>
                <w:sz w:val="20"/>
                <w:szCs w:val="20"/>
              </w:rPr>
            </w:pPr>
            <w:r w:rsidRPr="009E2A5C">
              <w:rPr>
                <w:rFonts w:ascii="Century Gothic" w:eastAsia="Century Gothic" w:hAnsi="Century Gothic" w:cs="Century Gothic"/>
                <w:b/>
                <w:color w:val="0D0D0D"/>
                <w:sz w:val="20"/>
                <w:szCs w:val="20"/>
              </w:rPr>
              <w:t>de entrega</w:t>
            </w:r>
          </w:p>
        </w:tc>
      </w:tr>
      <w:tr w:rsidR="003011F1" w:rsidRPr="009E2A5C" w14:paraId="0C6A215A" w14:textId="77777777">
        <w:trPr>
          <w:trHeight w:val="3620"/>
        </w:trPr>
        <w:tc>
          <w:tcPr>
            <w:tcW w:w="16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14:paraId="56525F70" w14:textId="77777777" w:rsidR="003011F1" w:rsidRPr="009E2A5C" w:rsidRDefault="003011F1" w:rsidP="000214E7">
            <w:pPr>
              <w:spacing w:before="100" w:after="100" w:line="240" w:lineRule="auto"/>
              <w:ind w:left="0" w:hanging="2"/>
              <w:jc w:val="both"/>
              <w:rPr>
                <w:rFonts w:ascii="Century Gothic" w:eastAsia="Century Gothic" w:hAnsi="Century Gothic" w:cs="Century Gothic"/>
                <w:color w:val="0D0D0D"/>
                <w:sz w:val="20"/>
                <w:szCs w:val="20"/>
              </w:rPr>
            </w:pPr>
            <w:r w:rsidRPr="009E2A5C">
              <w:rPr>
                <w:rFonts w:ascii="Century Gothic" w:eastAsia="Century Gothic" w:hAnsi="Century Gothic" w:cs="Century Gothic"/>
                <w:color w:val="0D0D0D"/>
                <w:sz w:val="20"/>
                <w:szCs w:val="20"/>
              </w:rPr>
              <w:t>Semana 1:</w:t>
            </w:r>
          </w:p>
          <w:p w14:paraId="31242501" w14:textId="77777777" w:rsidR="003011F1" w:rsidRPr="009E2A5C" w:rsidRDefault="003011F1" w:rsidP="000214E7">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00" w:after="100" w:line="240" w:lineRule="auto"/>
              <w:ind w:left="0" w:hanging="2"/>
              <w:jc w:val="both"/>
              <w:rPr>
                <w:rFonts w:ascii="Century Gothic" w:eastAsia="Century Gothic" w:hAnsi="Century Gothic" w:cs="Century Gothic"/>
                <w:color w:val="0D0D0D"/>
                <w:sz w:val="20"/>
                <w:szCs w:val="20"/>
              </w:rPr>
            </w:pPr>
            <w:r w:rsidRPr="009E2A5C">
              <w:rPr>
                <w:rFonts w:ascii="Century Gothic" w:eastAsia="Century Gothic" w:hAnsi="Century Gothic" w:cs="Century Gothic"/>
                <w:color w:val="0D0D0D"/>
                <w:sz w:val="20"/>
                <w:szCs w:val="20"/>
              </w:rPr>
              <w:t xml:space="preserve">Introducción a la Inteligencia Artificial Generativa en prácticas educativas  </w:t>
            </w:r>
          </w:p>
        </w:tc>
        <w:tc>
          <w:tcPr>
            <w:tcW w:w="177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14:paraId="52AC5E9F" w14:textId="77777777" w:rsidR="003011F1" w:rsidRPr="009E2A5C" w:rsidRDefault="003011F1" w:rsidP="000214E7">
            <w:pPr>
              <w:spacing w:before="100" w:after="100" w:line="240" w:lineRule="auto"/>
              <w:ind w:left="0" w:hanging="2"/>
              <w:jc w:val="both"/>
              <w:rPr>
                <w:rFonts w:ascii="Century Gothic" w:eastAsia="Century Gothic" w:hAnsi="Century Gothic" w:cs="Century Gothic"/>
                <w:color w:val="0D0D0D"/>
                <w:sz w:val="20"/>
                <w:szCs w:val="20"/>
              </w:rPr>
            </w:pPr>
            <w:r w:rsidRPr="009E2A5C">
              <w:rPr>
                <w:rFonts w:ascii="Century Gothic" w:eastAsia="Century Gothic" w:hAnsi="Century Gothic" w:cs="Century Gothic"/>
                <w:color w:val="0D0D0D"/>
                <w:sz w:val="20"/>
                <w:szCs w:val="20"/>
              </w:rPr>
              <w:t>12/06/2024 - 18/06/2024</w:t>
            </w:r>
          </w:p>
        </w:tc>
        <w:tc>
          <w:tcPr>
            <w:tcW w:w="37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14:paraId="39B6C9A3" w14:textId="77777777" w:rsidR="003011F1" w:rsidRPr="009E2A5C" w:rsidRDefault="003011F1" w:rsidP="000214E7">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00" w:after="100" w:line="240" w:lineRule="auto"/>
              <w:ind w:left="0" w:hanging="2"/>
              <w:jc w:val="both"/>
              <w:rPr>
                <w:rFonts w:ascii="Century Gothic" w:eastAsia="Century Gothic" w:hAnsi="Century Gothic" w:cs="Century Gothic"/>
                <w:color w:val="0D0D0D"/>
                <w:sz w:val="20"/>
                <w:szCs w:val="20"/>
              </w:rPr>
            </w:pPr>
          </w:p>
          <w:p w14:paraId="34623DD2" w14:textId="77777777" w:rsidR="003011F1" w:rsidRPr="009E2A5C" w:rsidRDefault="003011F1" w:rsidP="000214E7">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00" w:after="100" w:line="240" w:lineRule="auto"/>
              <w:ind w:left="0" w:hanging="2"/>
              <w:jc w:val="both"/>
              <w:rPr>
                <w:rFonts w:ascii="Century Gothic" w:eastAsia="Century Gothic" w:hAnsi="Century Gothic" w:cs="Century Gothic"/>
                <w:color w:val="0D0D0D"/>
                <w:sz w:val="20"/>
                <w:szCs w:val="20"/>
              </w:rPr>
            </w:pPr>
          </w:p>
          <w:p w14:paraId="37EA5F55" w14:textId="77777777" w:rsidR="003011F1" w:rsidRPr="009E2A5C" w:rsidRDefault="003011F1" w:rsidP="000214E7">
            <w:pPr>
              <w:spacing w:before="100" w:after="100" w:line="240" w:lineRule="auto"/>
              <w:ind w:left="0" w:hanging="2"/>
              <w:jc w:val="both"/>
              <w:rPr>
                <w:rFonts w:ascii="Century Gothic" w:eastAsia="Century Gothic" w:hAnsi="Century Gothic" w:cs="Century Gothic"/>
                <w:color w:val="0D0D0D"/>
                <w:sz w:val="20"/>
                <w:szCs w:val="20"/>
              </w:rPr>
            </w:pPr>
          </w:p>
        </w:tc>
        <w:tc>
          <w:tcPr>
            <w:tcW w:w="207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14:paraId="355802A4" w14:textId="77777777" w:rsidR="003011F1" w:rsidRPr="009E2A5C" w:rsidRDefault="003011F1" w:rsidP="000214E7">
            <w:pPr>
              <w:spacing w:before="100" w:after="100" w:line="240" w:lineRule="auto"/>
              <w:ind w:left="0" w:hanging="2"/>
              <w:jc w:val="both"/>
              <w:rPr>
                <w:rFonts w:ascii="Century Gothic" w:eastAsia="Century Gothic" w:hAnsi="Century Gothic" w:cs="Century Gothic"/>
                <w:color w:val="0D0D0D"/>
                <w:sz w:val="20"/>
                <w:szCs w:val="20"/>
              </w:rPr>
            </w:pPr>
            <w:r w:rsidRPr="009E2A5C">
              <w:rPr>
                <w:rFonts w:ascii="Century Gothic" w:eastAsia="Century Gothic" w:hAnsi="Century Gothic" w:cs="Century Gothic"/>
                <w:color w:val="0D0D0D"/>
                <w:sz w:val="20"/>
                <w:szCs w:val="20"/>
              </w:rPr>
              <w:t>18/06/2024</w:t>
            </w:r>
          </w:p>
        </w:tc>
      </w:tr>
      <w:tr w:rsidR="003011F1" w:rsidRPr="009E2A5C" w14:paraId="15E68B32" w14:textId="77777777">
        <w:trPr>
          <w:trHeight w:val="2160"/>
        </w:trPr>
        <w:tc>
          <w:tcPr>
            <w:tcW w:w="16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14:paraId="5E8E3004" w14:textId="77777777" w:rsidR="003011F1" w:rsidRPr="009E2A5C" w:rsidRDefault="003011F1" w:rsidP="000214E7">
            <w:pPr>
              <w:spacing w:before="100" w:after="100" w:line="240" w:lineRule="auto"/>
              <w:ind w:left="0" w:hanging="2"/>
              <w:jc w:val="both"/>
              <w:rPr>
                <w:rFonts w:ascii="Century Gothic" w:eastAsia="Century Gothic" w:hAnsi="Century Gothic" w:cs="Century Gothic"/>
                <w:color w:val="0D0D0D"/>
                <w:sz w:val="20"/>
                <w:szCs w:val="20"/>
              </w:rPr>
            </w:pPr>
            <w:r w:rsidRPr="009E2A5C">
              <w:rPr>
                <w:rFonts w:ascii="Century Gothic" w:eastAsia="Century Gothic" w:hAnsi="Century Gothic" w:cs="Century Gothic"/>
                <w:b/>
                <w:sz w:val="20"/>
                <w:szCs w:val="20"/>
              </w:rPr>
              <w:t>Semanas 2:</w:t>
            </w:r>
            <w:r w:rsidRPr="009E2A5C">
              <w:rPr>
                <w:rFonts w:ascii="Century Gothic" w:eastAsia="Century Gothic" w:hAnsi="Century Gothic" w:cs="Century Gothic"/>
                <w:sz w:val="20"/>
                <w:szCs w:val="20"/>
              </w:rPr>
              <w:t xml:space="preserve"> Diseño de materiales didácticos digitales </w:t>
            </w:r>
            <w:proofErr w:type="gramStart"/>
            <w:r w:rsidRPr="009E2A5C">
              <w:rPr>
                <w:rFonts w:ascii="Century Gothic" w:eastAsia="Century Gothic" w:hAnsi="Century Gothic" w:cs="Century Gothic"/>
                <w:sz w:val="20"/>
                <w:szCs w:val="20"/>
              </w:rPr>
              <w:t>con  inteligencia</w:t>
            </w:r>
            <w:proofErr w:type="gramEnd"/>
            <w:r w:rsidRPr="009E2A5C">
              <w:rPr>
                <w:rFonts w:ascii="Century Gothic" w:eastAsia="Century Gothic" w:hAnsi="Century Gothic" w:cs="Century Gothic"/>
                <w:sz w:val="20"/>
                <w:szCs w:val="20"/>
              </w:rPr>
              <w:t xml:space="preserve"> artificial generativa.</w:t>
            </w:r>
          </w:p>
        </w:tc>
        <w:tc>
          <w:tcPr>
            <w:tcW w:w="177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14:paraId="0FD4FDBF" w14:textId="77777777" w:rsidR="003011F1" w:rsidRPr="009E2A5C" w:rsidRDefault="003011F1" w:rsidP="000214E7">
            <w:pPr>
              <w:spacing w:before="100" w:after="100" w:line="240" w:lineRule="auto"/>
              <w:ind w:left="0" w:hanging="2"/>
              <w:jc w:val="both"/>
              <w:rPr>
                <w:rFonts w:ascii="Century Gothic" w:eastAsia="Century Gothic" w:hAnsi="Century Gothic" w:cs="Century Gothic"/>
                <w:color w:val="0D0D0D"/>
                <w:sz w:val="20"/>
                <w:szCs w:val="20"/>
              </w:rPr>
            </w:pPr>
            <w:r w:rsidRPr="009E2A5C">
              <w:rPr>
                <w:rFonts w:ascii="Century Gothic" w:eastAsia="Century Gothic" w:hAnsi="Century Gothic" w:cs="Century Gothic"/>
                <w:color w:val="0D0D0D"/>
                <w:sz w:val="20"/>
                <w:szCs w:val="20"/>
              </w:rPr>
              <w:t>19/06/2024 - 25/06/2024</w:t>
            </w:r>
          </w:p>
        </w:tc>
        <w:tc>
          <w:tcPr>
            <w:tcW w:w="37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14:paraId="79173843" w14:textId="77777777" w:rsidR="003011F1" w:rsidRPr="009E2A5C" w:rsidRDefault="003011F1" w:rsidP="000214E7">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00" w:after="100" w:line="240" w:lineRule="auto"/>
              <w:ind w:left="0" w:hanging="2"/>
              <w:jc w:val="both"/>
              <w:rPr>
                <w:rFonts w:ascii="Century Gothic" w:eastAsia="Century Gothic" w:hAnsi="Century Gothic" w:cs="Century Gothic"/>
                <w:color w:val="0D0D0D"/>
                <w:sz w:val="20"/>
                <w:szCs w:val="20"/>
              </w:rPr>
            </w:pPr>
          </w:p>
          <w:p w14:paraId="0AD6652B" w14:textId="77777777" w:rsidR="003011F1" w:rsidRPr="009E2A5C" w:rsidRDefault="003011F1" w:rsidP="000214E7">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00" w:after="100" w:line="240" w:lineRule="auto"/>
              <w:ind w:left="0" w:hanging="2"/>
              <w:jc w:val="both"/>
              <w:rPr>
                <w:rFonts w:ascii="Century Gothic" w:eastAsia="Century Gothic" w:hAnsi="Century Gothic" w:cs="Century Gothic"/>
                <w:color w:val="0D0D0D"/>
                <w:sz w:val="20"/>
                <w:szCs w:val="20"/>
              </w:rPr>
            </w:pPr>
          </w:p>
          <w:p w14:paraId="5DF3DBCA" w14:textId="77777777" w:rsidR="003011F1" w:rsidRPr="009E2A5C" w:rsidRDefault="003011F1" w:rsidP="000214E7">
            <w:pPr>
              <w:spacing w:before="100" w:after="100" w:line="240" w:lineRule="auto"/>
              <w:ind w:left="0" w:hanging="2"/>
              <w:jc w:val="both"/>
              <w:rPr>
                <w:rFonts w:ascii="Century Gothic" w:eastAsia="Century Gothic" w:hAnsi="Century Gothic" w:cs="Century Gothic"/>
                <w:color w:val="0D0D0D"/>
                <w:sz w:val="20"/>
                <w:szCs w:val="20"/>
              </w:rPr>
            </w:pPr>
          </w:p>
        </w:tc>
        <w:tc>
          <w:tcPr>
            <w:tcW w:w="207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14:paraId="6F43C4EC" w14:textId="77777777" w:rsidR="003011F1" w:rsidRPr="009E2A5C" w:rsidRDefault="003011F1" w:rsidP="000214E7">
            <w:pPr>
              <w:spacing w:before="100" w:after="100" w:line="240" w:lineRule="auto"/>
              <w:ind w:left="0" w:hanging="2"/>
              <w:jc w:val="both"/>
              <w:rPr>
                <w:rFonts w:ascii="Century Gothic" w:eastAsia="Century Gothic" w:hAnsi="Century Gothic" w:cs="Century Gothic"/>
                <w:color w:val="0D0D0D"/>
                <w:sz w:val="20"/>
                <w:szCs w:val="20"/>
              </w:rPr>
            </w:pPr>
            <w:r w:rsidRPr="009E2A5C">
              <w:rPr>
                <w:rFonts w:ascii="Century Gothic" w:eastAsia="Century Gothic" w:hAnsi="Century Gothic" w:cs="Century Gothic"/>
                <w:color w:val="0D0D0D"/>
                <w:sz w:val="20"/>
                <w:szCs w:val="20"/>
              </w:rPr>
              <w:t>25/06/2024</w:t>
            </w:r>
          </w:p>
        </w:tc>
      </w:tr>
      <w:tr w:rsidR="003011F1" w:rsidRPr="009E2A5C" w14:paraId="2ACAA1FC" w14:textId="77777777">
        <w:trPr>
          <w:trHeight w:val="1635"/>
        </w:trPr>
        <w:tc>
          <w:tcPr>
            <w:tcW w:w="16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14:paraId="4876C193" w14:textId="77777777" w:rsidR="003011F1" w:rsidRPr="009E2A5C" w:rsidRDefault="003011F1" w:rsidP="000214E7">
            <w:pPr>
              <w:spacing w:before="100" w:after="100" w:line="240" w:lineRule="auto"/>
              <w:ind w:left="0" w:hanging="2"/>
              <w:jc w:val="both"/>
              <w:rPr>
                <w:rFonts w:ascii="Century Gothic" w:eastAsia="Century Gothic" w:hAnsi="Century Gothic" w:cs="Century Gothic"/>
                <w:color w:val="0D0D0D"/>
                <w:sz w:val="20"/>
                <w:szCs w:val="20"/>
              </w:rPr>
            </w:pPr>
            <w:r w:rsidRPr="009E2A5C">
              <w:rPr>
                <w:rFonts w:ascii="Century Gothic" w:eastAsia="Century Gothic" w:hAnsi="Century Gothic" w:cs="Century Gothic"/>
                <w:b/>
                <w:sz w:val="20"/>
                <w:szCs w:val="20"/>
              </w:rPr>
              <w:t xml:space="preserve">Semana 3: </w:t>
            </w:r>
            <w:r w:rsidRPr="009E2A5C">
              <w:rPr>
                <w:rFonts w:ascii="Century Gothic" w:eastAsia="Century Gothic" w:hAnsi="Century Gothic" w:cs="Century Gothic"/>
                <w:sz w:val="20"/>
                <w:szCs w:val="20"/>
              </w:rPr>
              <w:t xml:space="preserve">Diseño de </w:t>
            </w:r>
            <w:proofErr w:type="spellStart"/>
            <w:r w:rsidRPr="009E2A5C">
              <w:rPr>
                <w:rFonts w:ascii="Century Gothic" w:eastAsia="Century Gothic" w:hAnsi="Century Gothic" w:cs="Century Gothic"/>
                <w:sz w:val="20"/>
                <w:szCs w:val="20"/>
              </w:rPr>
              <w:t>prompts</w:t>
            </w:r>
            <w:proofErr w:type="spellEnd"/>
            <w:r w:rsidRPr="009E2A5C">
              <w:rPr>
                <w:rFonts w:ascii="Century Gothic" w:eastAsia="Century Gothic" w:hAnsi="Century Gothic" w:cs="Century Gothic"/>
                <w:sz w:val="20"/>
                <w:szCs w:val="20"/>
              </w:rPr>
              <w:t xml:space="preserve"> efectivos</w:t>
            </w:r>
          </w:p>
        </w:tc>
        <w:tc>
          <w:tcPr>
            <w:tcW w:w="177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14:paraId="0EECF807" w14:textId="77777777" w:rsidR="003011F1" w:rsidRPr="009E2A5C" w:rsidRDefault="003011F1" w:rsidP="000214E7">
            <w:pPr>
              <w:spacing w:before="100" w:after="100" w:line="240" w:lineRule="auto"/>
              <w:ind w:left="0" w:hanging="2"/>
              <w:jc w:val="both"/>
              <w:rPr>
                <w:rFonts w:ascii="Century Gothic" w:eastAsia="Century Gothic" w:hAnsi="Century Gothic" w:cs="Century Gothic"/>
                <w:color w:val="0D0D0D"/>
                <w:sz w:val="20"/>
                <w:szCs w:val="20"/>
              </w:rPr>
            </w:pPr>
            <w:r w:rsidRPr="009E2A5C">
              <w:rPr>
                <w:rFonts w:ascii="Century Gothic" w:eastAsia="Century Gothic" w:hAnsi="Century Gothic" w:cs="Century Gothic"/>
                <w:color w:val="0D0D0D"/>
                <w:sz w:val="20"/>
                <w:szCs w:val="20"/>
              </w:rPr>
              <w:t>26/06/2024 - 02/07/2024</w:t>
            </w:r>
          </w:p>
        </w:tc>
        <w:tc>
          <w:tcPr>
            <w:tcW w:w="37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14:paraId="33F3CCEE" w14:textId="77777777" w:rsidR="003011F1" w:rsidRPr="009E2A5C" w:rsidRDefault="003011F1" w:rsidP="000214E7">
            <w:pPr>
              <w:spacing w:before="100" w:after="100" w:line="240" w:lineRule="auto"/>
              <w:ind w:left="0" w:hanging="2"/>
              <w:jc w:val="both"/>
              <w:rPr>
                <w:rFonts w:ascii="Century Gothic" w:eastAsia="Century Gothic" w:hAnsi="Century Gothic" w:cs="Century Gothic"/>
                <w:color w:val="0D0D0D"/>
                <w:sz w:val="20"/>
                <w:szCs w:val="20"/>
              </w:rPr>
            </w:pPr>
          </w:p>
        </w:tc>
        <w:tc>
          <w:tcPr>
            <w:tcW w:w="207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14:paraId="2B099CA1" w14:textId="77777777" w:rsidR="003011F1" w:rsidRPr="009E2A5C" w:rsidRDefault="003011F1" w:rsidP="000214E7">
            <w:pPr>
              <w:spacing w:before="100" w:after="100" w:line="240" w:lineRule="auto"/>
              <w:ind w:left="0" w:hanging="2"/>
              <w:jc w:val="both"/>
              <w:rPr>
                <w:rFonts w:ascii="Century Gothic" w:eastAsia="Century Gothic" w:hAnsi="Century Gothic" w:cs="Century Gothic"/>
                <w:color w:val="0D0D0D"/>
                <w:sz w:val="20"/>
                <w:szCs w:val="20"/>
              </w:rPr>
            </w:pPr>
            <w:r w:rsidRPr="009E2A5C">
              <w:rPr>
                <w:rFonts w:ascii="Century Gothic" w:eastAsia="Century Gothic" w:hAnsi="Century Gothic" w:cs="Century Gothic"/>
                <w:color w:val="0D0D0D"/>
                <w:sz w:val="20"/>
                <w:szCs w:val="20"/>
              </w:rPr>
              <w:t>02/07/2024</w:t>
            </w:r>
          </w:p>
        </w:tc>
      </w:tr>
      <w:tr w:rsidR="003011F1" w:rsidRPr="009E2A5C" w14:paraId="025690C3" w14:textId="77777777">
        <w:trPr>
          <w:trHeight w:val="3935"/>
        </w:trPr>
        <w:tc>
          <w:tcPr>
            <w:tcW w:w="16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14:paraId="3AB4FDB0" w14:textId="77777777" w:rsidR="003011F1" w:rsidRPr="009E2A5C" w:rsidRDefault="003011F1" w:rsidP="000214E7">
            <w:pPr>
              <w:spacing w:before="100" w:after="100" w:line="240" w:lineRule="auto"/>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b/>
                <w:sz w:val="20"/>
                <w:szCs w:val="20"/>
              </w:rPr>
              <w:lastRenderedPageBreak/>
              <w:t xml:space="preserve">Semana 4: </w:t>
            </w:r>
            <w:r w:rsidRPr="009E2A5C">
              <w:rPr>
                <w:rFonts w:ascii="Century Gothic" w:eastAsia="Century Gothic" w:hAnsi="Century Gothic" w:cs="Century Gothic"/>
                <w:sz w:val="20"/>
                <w:szCs w:val="20"/>
              </w:rPr>
              <w:t xml:space="preserve">Aplicaciones asistidas por inteligencia artificial generativa para el diseño de experiencias de aprendizaje innovadoras. </w:t>
            </w:r>
          </w:p>
          <w:p w14:paraId="4C752B2B" w14:textId="77777777" w:rsidR="003011F1" w:rsidRPr="009E2A5C" w:rsidRDefault="003011F1" w:rsidP="000214E7">
            <w:pPr>
              <w:spacing w:before="100" w:after="100" w:line="240" w:lineRule="auto"/>
              <w:ind w:left="0" w:hanging="2"/>
              <w:jc w:val="both"/>
              <w:rPr>
                <w:rFonts w:ascii="Century Gothic" w:eastAsia="Century Gothic" w:hAnsi="Century Gothic" w:cs="Century Gothic"/>
                <w:color w:val="0D0D0D"/>
                <w:sz w:val="20"/>
                <w:szCs w:val="20"/>
              </w:rPr>
            </w:pPr>
          </w:p>
        </w:tc>
        <w:tc>
          <w:tcPr>
            <w:tcW w:w="177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14:paraId="4605EF7B" w14:textId="77777777" w:rsidR="003011F1" w:rsidRPr="009E2A5C" w:rsidRDefault="003011F1" w:rsidP="000214E7">
            <w:pPr>
              <w:spacing w:before="100" w:after="100" w:line="240" w:lineRule="auto"/>
              <w:ind w:left="0" w:hanging="2"/>
              <w:jc w:val="both"/>
              <w:rPr>
                <w:rFonts w:ascii="Century Gothic" w:eastAsia="Century Gothic" w:hAnsi="Century Gothic" w:cs="Century Gothic"/>
                <w:color w:val="0D0D0D"/>
                <w:sz w:val="20"/>
                <w:szCs w:val="20"/>
              </w:rPr>
            </w:pPr>
            <w:r w:rsidRPr="009E2A5C">
              <w:rPr>
                <w:rFonts w:ascii="Century Gothic" w:eastAsia="Century Gothic" w:hAnsi="Century Gothic" w:cs="Century Gothic"/>
                <w:color w:val="0D0D0D"/>
                <w:sz w:val="20"/>
                <w:szCs w:val="20"/>
              </w:rPr>
              <w:t>03/07/2024 al 08/07/2024</w:t>
            </w:r>
          </w:p>
        </w:tc>
        <w:tc>
          <w:tcPr>
            <w:tcW w:w="37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14:paraId="6CC119DF" w14:textId="77777777" w:rsidR="003011F1" w:rsidRPr="009E2A5C" w:rsidRDefault="003011F1" w:rsidP="000214E7">
            <w:pPr>
              <w:spacing w:before="100" w:after="100" w:line="240" w:lineRule="auto"/>
              <w:ind w:left="0" w:hanging="2"/>
              <w:jc w:val="both"/>
              <w:rPr>
                <w:rFonts w:ascii="Century Gothic" w:eastAsia="Century Gothic" w:hAnsi="Century Gothic" w:cs="Century Gothic"/>
                <w:color w:val="0D0D0D"/>
                <w:sz w:val="20"/>
                <w:szCs w:val="20"/>
              </w:rPr>
            </w:pPr>
          </w:p>
        </w:tc>
        <w:tc>
          <w:tcPr>
            <w:tcW w:w="207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14:paraId="470A7832" w14:textId="77777777" w:rsidR="003011F1" w:rsidRPr="009E2A5C" w:rsidRDefault="003011F1" w:rsidP="000214E7">
            <w:pPr>
              <w:spacing w:before="100" w:after="100" w:line="240" w:lineRule="auto"/>
              <w:ind w:left="0" w:hanging="2"/>
              <w:jc w:val="both"/>
              <w:rPr>
                <w:rFonts w:ascii="Century Gothic" w:eastAsia="Century Gothic" w:hAnsi="Century Gothic" w:cs="Century Gothic"/>
                <w:color w:val="0D0D0D"/>
                <w:sz w:val="20"/>
                <w:szCs w:val="20"/>
              </w:rPr>
            </w:pPr>
            <w:r w:rsidRPr="009E2A5C">
              <w:rPr>
                <w:rFonts w:ascii="Century Gothic" w:eastAsia="Century Gothic" w:hAnsi="Century Gothic" w:cs="Century Gothic"/>
                <w:color w:val="0D0D0D"/>
                <w:sz w:val="20"/>
                <w:szCs w:val="20"/>
              </w:rPr>
              <w:t>Trabajo final</w:t>
            </w:r>
          </w:p>
          <w:p w14:paraId="77B1FD7D" w14:textId="77777777" w:rsidR="003011F1" w:rsidRPr="009E2A5C" w:rsidRDefault="003011F1" w:rsidP="000214E7">
            <w:pPr>
              <w:spacing w:before="100" w:after="100" w:line="240" w:lineRule="auto"/>
              <w:ind w:left="0" w:hanging="2"/>
              <w:jc w:val="both"/>
              <w:rPr>
                <w:rFonts w:ascii="Century Gothic" w:eastAsia="Century Gothic" w:hAnsi="Century Gothic" w:cs="Century Gothic"/>
                <w:color w:val="0D0D0D"/>
                <w:sz w:val="20"/>
                <w:szCs w:val="20"/>
              </w:rPr>
            </w:pPr>
            <w:r w:rsidRPr="009E2A5C">
              <w:rPr>
                <w:rFonts w:ascii="Century Gothic" w:eastAsia="Century Gothic" w:hAnsi="Century Gothic" w:cs="Century Gothic"/>
                <w:color w:val="0D0D0D"/>
                <w:sz w:val="20"/>
                <w:szCs w:val="20"/>
              </w:rPr>
              <w:t>Fecha de entrega</w:t>
            </w:r>
            <w:r w:rsidRPr="009E2A5C">
              <w:rPr>
                <w:rFonts w:ascii="Century Gothic" w:eastAsia="Century Gothic" w:hAnsi="Century Gothic" w:cs="Century Gothic"/>
                <w:color w:val="0D0D0D"/>
                <w:sz w:val="20"/>
                <w:szCs w:val="20"/>
                <w:vertAlign w:val="superscript"/>
              </w:rPr>
              <w:t xml:space="preserve">: </w:t>
            </w:r>
            <w:r w:rsidRPr="009E2A5C">
              <w:rPr>
                <w:rFonts w:ascii="Century Gothic" w:eastAsia="Century Gothic" w:hAnsi="Century Gothic" w:cs="Century Gothic"/>
                <w:color w:val="0D0D0D"/>
                <w:sz w:val="20"/>
                <w:szCs w:val="20"/>
              </w:rPr>
              <w:t>31/07/2024</w:t>
            </w:r>
          </w:p>
        </w:tc>
      </w:tr>
    </w:tbl>
    <w:p w14:paraId="4DFC2F21" w14:textId="77777777" w:rsidR="003011F1" w:rsidRPr="009E2A5C" w:rsidRDefault="003011F1" w:rsidP="000214E7">
      <w:pPr>
        <w:spacing w:before="100" w:after="100" w:line="240" w:lineRule="auto"/>
        <w:ind w:left="0" w:hanging="2"/>
        <w:jc w:val="both"/>
        <w:rPr>
          <w:rFonts w:ascii="Century Gothic" w:eastAsia="Century Gothic" w:hAnsi="Century Gothic" w:cs="Century Gothic"/>
          <w:sz w:val="20"/>
          <w:szCs w:val="20"/>
        </w:rPr>
      </w:pPr>
    </w:p>
    <w:p w14:paraId="5EA8D7DC" w14:textId="77777777" w:rsidR="003011F1" w:rsidRPr="009E2A5C" w:rsidRDefault="003011F1" w:rsidP="003011F1">
      <w:pPr>
        <w:numPr>
          <w:ilvl w:val="0"/>
          <w:numId w:val="64"/>
        </w:numPr>
        <w:tabs>
          <w:tab w:val="left" w:pos="426"/>
        </w:tabs>
        <w:suppressAutoHyphens w:val="0"/>
        <w:spacing w:before="100" w:after="100"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9E2A5C">
        <w:rPr>
          <w:rFonts w:ascii="Century Gothic" w:eastAsia="Century Gothic" w:hAnsi="Century Gothic" w:cs="Century Gothic"/>
          <w:b/>
          <w:sz w:val="20"/>
          <w:szCs w:val="20"/>
        </w:rPr>
        <w:t>Lugar donde se desarrollará y equipamiento necesario.</w:t>
      </w:r>
      <w:r w:rsidRPr="009E2A5C">
        <w:rPr>
          <w:rFonts w:ascii="Century Gothic" w:eastAsia="Century Gothic" w:hAnsi="Century Gothic" w:cs="Century Gothic"/>
          <w:sz w:val="20"/>
          <w:szCs w:val="20"/>
        </w:rPr>
        <w:t xml:space="preserve"> </w:t>
      </w:r>
    </w:p>
    <w:p w14:paraId="0E6DFFB9" w14:textId="77777777" w:rsidR="003011F1" w:rsidRPr="009E2A5C" w:rsidRDefault="003011F1" w:rsidP="000214E7">
      <w:pPr>
        <w:tabs>
          <w:tab w:val="left" w:pos="426"/>
        </w:tabs>
        <w:spacing w:before="100" w:after="100" w:line="240" w:lineRule="auto"/>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El Curso se dictará de manera virtual. Será necesario que los participantes posean una computadora o notebook con acceso a internet. Deben tener instalado la plataforma zoom por donde se dictarán las clases.</w:t>
      </w:r>
    </w:p>
    <w:p w14:paraId="2CF805CB" w14:textId="77777777" w:rsidR="003011F1" w:rsidRPr="009E2A5C" w:rsidRDefault="003011F1" w:rsidP="000214E7">
      <w:pPr>
        <w:tabs>
          <w:tab w:val="left" w:pos="426"/>
        </w:tabs>
        <w:spacing w:before="100" w:after="100" w:line="240" w:lineRule="auto"/>
        <w:ind w:left="0" w:hanging="2"/>
        <w:jc w:val="both"/>
        <w:rPr>
          <w:rFonts w:ascii="Century Gothic" w:eastAsia="Century Gothic" w:hAnsi="Century Gothic" w:cs="Century Gothic"/>
          <w:sz w:val="20"/>
          <w:szCs w:val="20"/>
        </w:rPr>
      </w:pPr>
    </w:p>
    <w:p w14:paraId="42030F51" w14:textId="77777777" w:rsidR="003011F1" w:rsidRPr="009E2A5C" w:rsidRDefault="003011F1" w:rsidP="000214E7">
      <w:pPr>
        <w:tabs>
          <w:tab w:val="left" w:pos="426"/>
        </w:tabs>
        <w:spacing w:before="100" w:after="100" w:line="240" w:lineRule="auto"/>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 xml:space="preserve">L. </w:t>
      </w:r>
      <w:r w:rsidRPr="009E2A5C">
        <w:rPr>
          <w:rFonts w:ascii="Century Gothic" w:eastAsia="Century Gothic" w:hAnsi="Century Gothic" w:cs="Century Gothic"/>
          <w:b/>
          <w:sz w:val="20"/>
          <w:szCs w:val="20"/>
        </w:rPr>
        <w:t>Requisitos de inscripción.</w:t>
      </w:r>
      <w:r w:rsidRPr="009E2A5C">
        <w:rPr>
          <w:rFonts w:ascii="Century Gothic" w:eastAsia="Century Gothic" w:hAnsi="Century Gothic" w:cs="Century Gothic"/>
          <w:sz w:val="20"/>
          <w:szCs w:val="20"/>
        </w:rPr>
        <w:t xml:space="preserve"> </w:t>
      </w:r>
    </w:p>
    <w:p w14:paraId="0A6F76B6" w14:textId="77777777" w:rsidR="003011F1" w:rsidRPr="009E2A5C" w:rsidRDefault="003011F1" w:rsidP="000214E7">
      <w:pPr>
        <w:tabs>
          <w:tab w:val="left" w:pos="426"/>
        </w:tabs>
        <w:spacing w:before="100" w:after="100" w:line="240" w:lineRule="auto"/>
        <w:ind w:left="0" w:hanging="2"/>
        <w:jc w:val="both"/>
        <w:rPr>
          <w:rFonts w:ascii="Century Gothic" w:eastAsia="Century Gothic" w:hAnsi="Century Gothic" w:cs="Century Gothic"/>
          <w:b/>
          <w:sz w:val="20"/>
          <w:szCs w:val="20"/>
        </w:rPr>
      </w:pPr>
      <w:r w:rsidRPr="009E2A5C">
        <w:rPr>
          <w:rFonts w:ascii="Century Gothic" w:eastAsia="Century Gothic" w:hAnsi="Century Gothic" w:cs="Century Gothic"/>
          <w:sz w:val="20"/>
          <w:szCs w:val="20"/>
        </w:rPr>
        <w:t>Ser docente de cualquier nivel educativo de la provincia de La Pampa. Estudiantes avanzados de carreras de formación docente comprendidas en el ámbito del Ministerio de Educación de la Provincia de la Pampa.</w:t>
      </w:r>
    </w:p>
    <w:p w14:paraId="7129E740" w14:textId="77777777" w:rsidR="003011F1" w:rsidRPr="009E2A5C" w:rsidRDefault="003011F1" w:rsidP="000214E7">
      <w:pPr>
        <w:tabs>
          <w:tab w:val="left" w:pos="426"/>
        </w:tabs>
        <w:spacing w:before="100" w:after="100" w:line="240" w:lineRule="auto"/>
        <w:ind w:left="0" w:hanging="2"/>
        <w:jc w:val="both"/>
        <w:rPr>
          <w:rFonts w:ascii="Century Gothic" w:eastAsia="Century Gothic" w:hAnsi="Century Gothic" w:cs="Century Gothic"/>
          <w:b/>
          <w:sz w:val="20"/>
          <w:szCs w:val="20"/>
        </w:rPr>
      </w:pPr>
    </w:p>
    <w:p w14:paraId="6F9978DC" w14:textId="77777777" w:rsidR="003011F1" w:rsidRPr="009E2A5C" w:rsidRDefault="003011F1" w:rsidP="000214E7">
      <w:pPr>
        <w:tabs>
          <w:tab w:val="left" w:pos="426"/>
        </w:tabs>
        <w:spacing w:before="100" w:after="100" w:line="240" w:lineRule="auto"/>
        <w:ind w:left="0" w:hanging="2"/>
        <w:jc w:val="both"/>
        <w:rPr>
          <w:rFonts w:ascii="Century Gothic" w:eastAsia="Century Gothic" w:hAnsi="Century Gothic" w:cs="Century Gothic"/>
          <w:color w:val="000000"/>
          <w:sz w:val="20"/>
          <w:szCs w:val="20"/>
        </w:rPr>
      </w:pPr>
      <w:r w:rsidRPr="009E2A5C">
        <w:rPr>
          <w:rFonts w:ascii="Century Gothic" w:eastAsia="Century Gothic" w:hAnsi="Century Gothic" w:cs="Century Gothic"/>
          <w:sz w:val="20"/>
          <w:szCs w:val="20"/>
        </w:rPr>
        <w:t xml:space="preserve">M. </w:t>
      </w:r>
      <w:r w:rsidRPr="009E2A5C">
        <w:rPr>
          <w:rFonts w:ascii="Century Gothic" w:eastAsia="Century Gothic" w:hAnsi="Century Gothic" w:cs="Century Gothic"/>
          <w:b/>
          <w:color w:val="000000"/>
          <w:sz w:val="20"/>
          <w:szCs w:val="20"/>
        </w:rPr>
        <w:t>Requisitos de aprobación.</w:t>
      </w:r>
      <w:r w:rsidRPr="009E2A5C">
        <w:rPr>
          <w:rFonts w:ascii="Century Gothic" w:eastAsia="Century Gothic" w:hAnsi="Century Gothic" w:cs="Century Gothic"/>
          <w:color w:val="000000"/>
          <w:sz w:val="20"/>
          <w:szCs w:val="20"/>
        </w:rPr>
        <w:t xml:space="preserve"> </w:t>
      </w:r>
    </w:p>
    <w:p w14:paraId="6DBE7E70" w14:textId="77777777" w:rsidR="003011F1" w:rsidRPr="009E2A5C" w:rsidRDefault="003011F1" w:rsidP="000214E7">
      <w:pPr>
        <w:pBdr>
          <w:top w:val="nil"/>
          <w:left w:val="nil"/>
          <w:bottom w:val="nil"/>
          <w:right w:val="nil"/>
          <w:between w:val="nil"/>
        </w:pBdr>
        <w:tabs>
          <w:tab w:val="left" w:pos="426"/>
        </w:tabs>
        <w:spacing w:before="100" w:after="100" w:line="240" w:lineRule="auto"/>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Aprobación de un trabajo final integrador donde se evalúan los conceptos dictados en el curso.</w:t>
      </w:r>
    </w:p>
    <w:p w14:paraId="40058BE5" w14:textId="77777777" w:rsidR="003011F1" w:rsidRPr="009E2A5C" w:rsidRDefault="003011F1" w:rsidP="000214E7">
      <w:pPr>
        <w:pBdr>
          <w:top w:val="nil"/>
          <w:left w:val="nil"/>
          <w:bottom w:val="nil"/>
          <w:right w:val="nil"/>
          <w:between w:val="nil"/>
        </w:pBdr>
        <w:tabs>
          <w:tab w:val="left" w:pos="426"/>
        </w:tabs>
        <w:spacing w:before="100" w:after="100" w:line="240" w:lineRule="auto"/>
        <w:ind w:left="0" w:hanging="2"/>
        <w:jc w:val="both"/>
        <w:rPr>
          <w:rFonts w:ascii="Century Gothic" w:eastAsia="Century Gothic" w:hAnsi="Century Gothic" w:cs="Century Gothic"/>
          <w:sz w:val="20"/>
          <w:szCs w:val="20"/>
        </w:rPr>
      </w:pPr>
    </w:p>
    <w:p w14:paraId="2FD497C0" w14:textId="77777777" w:rsidR="003011F1" w:rsidRPr="009E2A5C" w:rsidRDefault="003011F1" w:rsidP="003011F1">
      <w:pPr>
        <w:numPr>
          <w:ilvl w:val="0"/>
          <w:numId w:val="64"/>
        </w:numPr>
        <w:tabs>
          <w:tab w:val="left" w:pos="426"/>
        </w:tabs>
        <w:suppressAutoHyphens w:val="0"/>
        <w:spacing w:before="100" w:after="100"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9E2A5C">
        <w:rPr>
          <w:rFonts w:ascii="Century Gothic" w:eastAsia="Century Gothic" w:hAnsi="Century Gothic" w:cs="Century Gothic"/>
          <w:b/>
          <w:sz w:val="20"/>
          <w:szCs w:val="20"/>
        </w:rPr>
        <w:t>Características de la Certificación</w:t>
      </w:r>
    </w:p>
    <w:p w14:paraId="09CE6623" w14:textId="77777777" w:rsidR="003011F1" w:rsidRPr="009E2A5C" w:rsidRDefault="003011F1" w:rsidP="000214E7">
      <w:pPr>
        <w:tabs>
          <w:tab w:val="left" w:pos="426"/>
        </w:tabs>
        <w:spacing w:before="100" w:after="100" w:line="240" w:lineRule="auto"/>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Se entregarán certificados de Aprobación a los participantes de acuerdo a lo indicado en el inciso anterior.</w:t>
      </w:r>
    </w:p>
    <w:p w14:paraId="4E3107D5" w14:textId="77777777" w:rsidR="003011F1" w:rsidRPr="009E2A5C" w:rsidRDefault="003011F1" w:rsidP="000214E7">
      <w:pPr>
        <w:tabs>
          <w:tab w:val="left" w:pos="426"/>
        </w:tabs>
        <w:spacing w:before="100" w:after="100" w:line="240" w:lineRule="auto"/>
        <w:ind w:left="0" w:hanging="2"/>
        <w:jc w:val="both"/>
        <w:rPr>
          <w:rFonts w:ascii="Century Gothic" w:eastAsia="Century Gothic" w:hAnsi="Century Gothic" w:cs="Century Gothic"/>
          <w:sz w:val="20"/>
          <w:szCs w:val="20"/>
        </w:rPr>
      </w:pPr>
    </w:p>
    <w:p w14:paraId="4A065C48" w14:textId="77777777" w:rsidR="003011F1" w:rsidRPr="009E2A5C" w:rsidRDefault="003011F1" w:rsidP="003011F1">
      <w:pPr>
        <w:numPr>
          <w:ilvl w:val="0"/>
          <w:numId w:val="64"/>
        </w:numPr>
        <w:tabs>
          <w:tab w:val="left" w:pos="426"/>
        </w:tabs>
        <w:suppressAutoHyphens w:val="0"/>
        <w:spacing w:before="100" w:after="100"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9E2A5C">
        <w:rPr>
          <w:rFonts w:ascii="Century Gothic" w:eastAsia="Century Gothic" w:hAnsi="Century Gothic" w:cs="Century Gothic"/>
          <w:b/>
          <w:sz w:val="20"/>
          <w:szCs w:val="20"/>
        </w:rPr>
        <w:t>Arancelamiento</w:t>
      </w:r>
    </w:p>
    <w:p w14:paraId="710F1131" w14:textId="77777777" w:rsidR="003011F1" w:rsidRPr="009E2A5C" w:rsidRDefault="003011F1" w:rsidP="000214E7">
      <w:pPr>
        <w:tabs>
          <w:tab w:val="left" w:pos="426"/>
        </w:tabs>
        <w:spacing w:before="100" w:after="100" w:line="240" w:lineRule="auto"/>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El arancelamiento será de una cuota única por participante que asciende a veinticinco mil pesos ($25.000).</w:t>
      </w:r>
    </w:p>
    <w:p w14:paraId="6A13793D" w14:textId="77777777" w:rsidR="003011F1" w:rsidRPr="009E2A5C" w:rsidRDefault="003011F1" w:rsidP="000214E7">
      <w:pPr>
        <w:tabs>
          <w:tab w:val="left" w:pos="426"/>
        </w:tabs>
        <w:spacing w:before="100" w:after="100" w:line="240" w:lineRule="auto"/>
        <w:ind w:left="0" w:hanging="2"/>
        <w:jc w:val="both"/>
        <w:rPr>
          <w:rFonts w:ascii="Century Gothic" w:eastAsia="Century Gothic" w:hAnsi="Century Gothic" w:cs="Century Gothic"/>
          <w:sz w:val="20"/>
          <w:szCs w:val="20"/>
        </w:rPr>
      </w:pPr>
    </w:p>
    <w:p w14:paraId="081EFD7E" w14:textId="77777777" w:rsidR="003011F1" w:rsidRPr="009E2A5C" w:rsidRDefault="003011F1" w:rsidP="003011F1">
      <w:pPr>
        <w:numPr>
          <w:ilvl w:val="0"/>
          <w:numId w:val="64"/>
        </w:numPr>
        <w:tabs>
          <w:tab w:val="left" w:pos="426"/>
        </w:tabs>
        <w:suppressAutoHyphens w:val="0"/>
        <w:spacing w:before="100" w:after="100"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9E2A5C">
        <w:rPr>
          <w:rFonts w:ascii="Century Gothic" w:eastAsia="Century Gothic" w:hAnsi="Century Gothic" w:cs="Century Gothic"/>
          <w:b/>
          <w:sz w:val="20"/>
          <w:szCs w:val="20"/>
        </w:rPr>
        <w:t>Costos detallados y forma de financiamiento.</w:t>
      </w:r>
    </w:p>
    <w:p w14:paraId="27EF8691" w14:textId="77777777" w:rsidR="003011F1" w:rsidRPr="009E2A5C" w:rsidRDefault="003011F1" w:rsidP="000214E7">
      <w:pPr>
        <w:tabs>
          <w:tab w:val="left" w:pos="426"/>
        </w:tabs>
        <w:spacing w:before="100" w:after="100" w:line="240" w:lineRule="auto"/>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El curso se financiará con los recursos obtenidos del arancelamiento.</w:t>
      </w:r>
    </w:p>
    <w:p w14:paraId="2B0A4091" w14:textId="77777777" w:rsidR="003011F1" w:rsidRPr="009E2A5C" w:rsidRDefault="003011F1" w:rsidP="000214E7">
      <w:pPr>
        <w:tabs>
          <w:tab w:val="left" w:pos="426"/>
        </w:tabs>
        <w:spacing w:before="100" w:after="100" w:line="240" w:lineRule="auto"/>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Honorarios de docentes: $ 1.750.000 ($ 875.000 c/u)</w:t>
      </w:r>
    </w:p>
    <w:p w14:paraId="435BD6FD" w14:textId="77777777" w:rsidR="003011F1" w:rsidRPr="009E2A5C" w:rsidRDefault="003011F1" w:rsidP="000214E7">
      <w:pPr>
        <w:tabs>
          <w:tab w:val="left" w:pos="426"/>
        </w:tabs>
        <w:spacing w:before="100" w:after="100" w:line="240" w:lineRule="auto"/>
        <w:ind w:left="0" w:hanging="2"/>
        <w:jc w:val="both"/>
        <w:rPr>
          <w:rFonts w:ascii="Century Gothic" w:eastAsia="Century Gothic" w:hAnsi="Century Gothic" w:cs="Century Gothic"/>
          <w:sz w:val="20"/>
          <w:szCs w:val="20"/>
        </w:rPr>
      </w:pPr>
      <w:r w:rsidRPr="009E2A5C">
        <w:rPr>
          <w:rFonts w:ascii="Century Gothic" w:eastAsia="Century Gothic" w:hAnsi="Century Gothic" w:cs="Century Gothic"/>
          <w:sz w:val="20"/>
          <w:szCs w:val="20"/>
        </w:rPr>
        <w:t>Se dictará en la medida en que los aranceles cubran los honorarios de las docentes.</w:t>
      </w:r>
    </w:p>
    <w:p w14:paraId="3553795C" w14:textId="77777777" w:rsidR="003011F1" w:rsidRPr="009E2A5C" w:rsidRDefault="003011F1">
      <w:pPr>
        <w:tabs>
          <w:tab w:val="left" w:pos="426"/>
        </w:tabs>
        <w:spacing w:after="120" w:line="360" w:lineRule="auto"/>
        <w:ind w:left="0" w:hanging="2"/>
        <w:jc w:val="both"/>
        <w:rPr>
          <w:rFonts w:ascii="Century Gothic" w:eastAsia="Century Gothic" w:hAnsi="Century Gothic" w:cs="Century Gothic"/>
          <w:sz w:val="20"/>
          <w:szCs w:val="20"/>
          <w:highlight w:val="yellow"/>
        </w:rPr>
      </w:pPr>
    </w:p>
    <w:p w14:paraId="1F47298A" w14:textId="77777777" w:rsidR="00615C06" w:rsidRPr="00186371" w:rsidRDefault="00615C06">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highlight w:val="yellow"/>
          <w:lang w:eastAsia="es-AR"/>
        </w:rPr>
      </w:pPr>
    </w:p>
    <w:sectPr w:rsidR="00615C06" w:rsidRPr="00186371" w:rsidSect="000F7E0B">
      <w:headerReference w:type="even" r:id="rId47"/>
      <w:headerReference w:type="default" r:id="rId48"/>
      <w:footerReference w:type="even" r:id="rId49"/>
      <w:headerReference w:type="first" r:id="rId50"/>
      <w:footerReference w:type="first" r:id="rId51"/>
      <w:pgSz w:w="12240" w:h="15840"/>
      <w:pgMar w:top="1094" w:right="1418" w:bottom="709" w:left="1701" w:header="425" w:footer="4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F216A" w14:textId="77777777" w:rsidR="00A8460A" w:rsidRDefault="00A8460A" w:rsidP="00500007">
      <w:pPr>
        <w:spacing w:line="240" w:lineRule="auto"/>
        <w:ind w:left="0" w:hanging="2"/>
      </w:pPr>
      <w:r>
        <w:separator/>
      </w:r>
    </w:p>
    <w:p w14:paraId="2281A3FF" w14:textId="77777777" w:rsidR="00A8460A" w:rsidRDefault="00A8460A" w:rsidP="00500007">
      <w:pPr>
        <w:ind w:left="0" w:hanging="2"/>
      </w:pPr>
    </w:p>
    <w:p w14:paraId="627D21DC" w14:textId="77777777" w:rsidR="00A8460A" w:rsidRDefault="00A8460A" w:rsidP="00500007">
      <w:pPr>
        <w:ind w:left="0" w:hanging="2"/>
      </w:pPr>
    </w:p>
    <w:p w14:paraId="7588E5E9" w14:textId="77777777" w:rsidR="00A8460A" w:rsidRDefault="00A8460A" w:rsidP="00500007">
      <w:pPr>
        <w:ind w:left="0" w:hanging="2"/>
      </w:pPr>
    </w:p>
    <w:p w14:paraId="1FE9188D" w14:textId="77777777" w:rsidR="00A8460A" w:rsidRDefault="00A8460A" w:rsidP="00500007">
      <w:pPr>
        <w:ind w:left="0" w:hanging="2"/>
      </w:pPr>
    </w:p>
    <w:p w14:paraId="4C5FAB45" w14:textId="77777777" w:rsidR="00A8460A" w:rsidRDefault="00A8460A" w:rsidP="00500007">
      <w:pPr>
        <w:ind w:left="0" w:hanging="2"/>
      </w:pPr>
    </w:p>
    <w:p w14:paraId="0D3A4BF0" w14:textId="77777777" w:rsidR="00A8460A" w:rsidRDefault="00A8460A" w:rsidP="00500007">
      <w:pPr>
        <w:ind w:left="0" w:hanging="2"/>
      </w:pPr>
    </w:p>
    <w:p w14:paraId="107FEFD0" w14:textId="77777777" w:rsidR="00A8460A" w:rsidRDefault="00A8460A" w:rsidP="00500007">
      <w:pPr>
        <w:ind w:left="0" w:hanging="2"/>
      </w:pPr>
    </w:p>
    <w:p w14:paraId="171FA5D4" w14:textId="77777777" w:rsidR="00A8460A" w:rsidRDefault="00A8460A" w:rsidP="00500007">
      <w:pPr>
        <w:ind w:left="0" w:hanging="2"/>
      </w:pPr>
    </w:p>
    <w:p w14:paraId="34297063" w14:textId="77777777" w:rsidR="00A8460A" w:rsidRDefault="00A8460A" w:rsidP="00196D91">
      <w:pPr>
        <w:ind w:left="0" w:hanging="2"/>
      </w:pPr>
    </w:p>
    <w:p w14:paraId="34C94C8C" w14:textId="77777777" w:rsidR="00A8460A" w:rsidRDefault="00A8460A" w:rsidP="00321354">
      <w:pPr>
        <w:ind w:left="0" w:hanging="2"/>
      </w:pPr>
    </w:p>
    <w:p w14:paraId="298A74BF" w14:textId="77777777" w:rsidR="00A8460A" w:rsidRDefault="00A8460A" w:rsidP="00321354">
      <w:pPr>
        <w:ind w:left="0" w:hanging="2"/>
      </w:pPr>
    </w:p>
    <w:p w14:paraId="3FAD8DB7" w14:textId="77777777" w:rsidR="00A8460A" w:rsidRDefault="00A8460A" w:rsidP="00321354">
      <w:pPr>
        <w:ind w:left="0" w:hanging="2"/>
      </w:pPr>
    </w:p>
    <w:p w14:paraId="00228684" w14:textId="77777777" w:rsidR="00A8460A" w:rsidRDefault="00A8460A" w:rsidP="00321354">
      <w:pPr>
        <w:ind w:left="0" w:hanging="2"/>
      </w:pPr>
    </w:p>
    <w:p w14:paraId="478F320C" w14:textId="77777777" w:rsidR="00A8460A" w:rsidRDefault="00A8460A" w:rsidP="00F30437">
      <w:pPr>
        <w:ind w:left="0" w:hanging="2"/>
      </w:pPr>
    </w:p>
    <w:p w14:paraId="5B7FC3C3" w14:textId="77777777" w:rsidR="00A8460A" w:rsidRDefault="00A8460A" w:rsidP="0066250C">
      <w:pPr>
        <w:ind w:left="0" w:hanging="2"/>
      </w:pPr>
    </w:p>
    <w:p w14:paraId="4F85EA0E" w14:textId="77777777" w:rsidR="00A8460A" w:rsidRDefault="00A8460A">
      <w:pPr>
        <w:ind w:left="0" w:hanging="2"/>
      </w:pPr>
    </w:p>
    <w:p w14:paraId="5F70E93C" w14:textId="77777777" w:rsidR="00A8460A" w:rsidRDefault="00A8460A" w:rsidP="00BD47D6">
      <w:pPr>
        <w:ind w:left="0" w:hanging="2"/>
      </w:pPr>
    </w:p>
    <w:p w14:paraId="09B08DF3" w14:textId="77777777" w:rsidR="00A8460A" w:rsidRDefault="00A8460A" w:rsidP="000600C8">
      <w:pPr>
        <w:ind w:left="0" w:hanging="2"/>
      </w:pPr>
    </w:p>
    <w:p w14:paraId="55424D03" w14:textId="77777777" w:rsidR="00A8460A" w:rsidRDefault="00A8460A" w:rsidP="005110A6">
      <w:pPr>
        <w:ind w:left="0" w:hanging="2"/>
      </w:pPr>
    </w:p>
    <w:p w14:paraId="6B914C98" w14:textId="77777777" w:rsidR="00A8460A" w:rsidRDefault="00A8460A" w:rsidP="0014510D">
      <w:pPr>
        <w:ind w:left="0" w:hanging="2"/>
      </w:pPr>
    </w:p>
    <w:p w14:paraId="403461A0" w14:textId="77777777" w:rsidR="00A8460A" w:rsidRDefault="00A8460A">
      <w:pPr>
        <w:ind w:left="0" w:hanging="2"/>
      </w:pPr>
    </w:p>
    <w:p w14:paraId="3491FB16" w14:textId="77777777" w:rsidR="00A8460A" w:rsidRDefault="00A8460A" w:rsidP="00580874">
      <w:pPr>
        <w:ind w:left="0" w:hanging="2"/>
      </w:pPr>
    </w:p>
    <w:p w14:paraId="5F5A4B2A" w14:textId="77777777" w:rsidR="00A8460A" w:rsidRDefault="00A8460A" w:rsidP="00697113">
      <w:pPr>
        <w:ind w:left="0" w:hanging="2"/>
      </w:pPr>
    </w:p>
    <w:p w14:paraId="260271BC" w14:textId="77777777" w:rsidR="00A8460A" w:rsidRDefault="00A8460A" w:rsidP="00755A54">
      <w:pPr>
        <w:ind w:left="0" w:hanging="2"/>
      </w:pPr>
    </w:p>
    <w:p w14:paraId="46D20D37" w14:textId="77777777" w:rsidR="00A8460A" w:rsidRDefault="00A8460A" w:rsidP="00755A54">
      <w:pPr>
        <w:ind w:left="0" w:hanging="2"/>
      </w:pPr>
    </w:p>
    <w:p w14:paraId="0351E19C" w14:textId="77777777" w:rsidR="00A8460A" w:rsidRDefault="00A8460A" w:rsidP="00755A54">
      <w:pPr>
        <w:ind w:left="0" w:hanging="2"/>
      </w:pPr>
    </w:p>
    <w:p w14:paraId="7748BCFD" w14:textId="77777777" w:rsidR="00A8460A" w:rsidRDefault="00A8460A" w:rsidP="00755A54">
      <w:pPr>
        <w:ind w:left="0" w:hanging="2"/>
      </w:pPr>
    </w:p>
    <w:p w14:paraId="3C873345" w14:textId="77777777" w:rsidR="00A8460A" w:rsidRDefault="00A8460A">
      <w:pPr>
        <w:ind w:left="0" w:hanging="2"/>
      </w:pPr>
    </w:p>
    <w:p w14:paraId="29C6A420" w14:textId="77777777" w:rsidR="00A8460A" w:rsidRDefault="00A8460A" w:rsidP="0009736C">
      <w:pPr>
        <w:ind w:left="0" w:hanging="2"/>
      </w:pPr>
    </w:p>
    <w:p w14:paraId="44933318" w14:textId="77777777" w:rsidR="00A8460A" w:rsidRDefault="00A8460A" w:rsidP="0009736C">
      <w:pPr>
        <w:ind w:left="0" w:hanging="2"/>
      </w:pPr>
    </w:p>
    <w:p w14:paraId="5E1C06E5" w14:textId="77777777" w:rsidR="00A8460A" w:rsidRDefault="00A8460A">
      <w:pPr>
        <w:ind w:left="0" w:hanging="2"/>
      </w:pPr>
    </w:p>
    <w:p w14:paraId="74415D99" w14:textId="77777777" w:rsidR="00A8460A" w:rsidRDefault="00A8460A" w:rsidP="00D6456B">
      <w:pPr>
        <w:ind w:left="0" w:hanging="2"/>
      </w:pPr>
    </w:p>
    <w:p w14:paraId="0AB0B1B1" w14:textId="77777777" w:rsidR="00A8460A" w:rsidRDefault="00A8460A" w:rsidP="00D6456B">
      <w:pPr>
        <w:ind w:left="0" w:hanging="2"/>
      </w:pPr>
    </w:p>
    <w:p w14:paraId="379D9790" w14:textId="77777777" w:rsidR="00A8460A" w:rsidRDefault="00A8460A" w:rsidP="00D6456B">
      <w:pPr>
        <w:ind w:left="0" w:hanging="2"/>
      </w:pPr>
    </w:p>
    <w:p w14:paraId="33CC34FF" w14:textId="77777777" w:rsidR="00A8460A" w:rsidRDefault="00A8460A">
      <w:pPr>
        <w:ind w:left="0" w:hanging="2"/>
      </w:pPr>
    </w:p>
  </w:endnote>
  <w:endnote w:type="continuationSeparator" w:id="0">
    <w:p w14:paraId="4A5782E8" w14:textId="77777777" w:rsidR="00A8460A" w:rsidRDefault="00A8460A" w:rsidP="00500007">
      <w:pPr>
        <w:spacing w:line="240" w:lineRule="auto"/>
        <w:ind w:left="0" w:hanging="2"/>
      </w:pPr>
      <w:r>
        <w:continuationSeparator/>
      </w:r>
    </w:p>
    <w:p w14:paraId="1A45DAD2" w14:textId="77777777" w:rsidR="00A8460A" w:rsidRDefault="00A8460A" w:rsidP="00500007">
      <w:pPr>
        <w:ind w:left="0" w:hanging="2"/>
      </w:pPr>
    </w:p>
    <w:p w14:paraId="04E86A48" w14:textId="77777777" w:rsidR="00A8460A" w:rsidRDefault="00A8460A" w:rsidP="00500007">
      <w:pPr>
        <w:ind w:left="0" w:hanging="2"/>
      </w:pPr>
    </w:p>
    <w:p w14:paraId="63420447" w14:textId="77777777" w:rsidR="00A8460A" w:rsidRDefault="00A8460A" w:rsidP="00500007">
      <w:pPr>
        <w:ind w:left="0" w:hanging="2"/>
      </w:pPr>
    </w:p>
    <w:p w14:paraId="76AAF381" w14:textId="77777777" w:rsidR="00A8460A" w:rsidRDefault="00A8460A" w:rsidP="00500007">
      <w:pPr>
        <w:ind w:left="0" w:hanging="2"/>
      </w:pPr>
    </w:p>
    <w:p w14:paraId="174C824B" w14:textId="77777777" w:rsidR="00A8460A" w:rsidRDefault="00A8460A" w:rsidP="00500007">
      <w:pPr>
        <w:ind w:left="0" w:hanging="2"/>
      </w:pPr>
    </w:p>
    <w:p w14:paraId="6D2F3669" w14:textId="77777777" w:rsidR="00A8460A" w:rsidRDefault="00A8460A" w:rsidP="00500007">
      <w:pPr>
        <w:ind w:left="0" w:hanging="2"/>
      </w:pPr>
    </w:p>
    <w:p w14:paraId="474738B4" w14:textId="77777777" w:rsidR="00A8460A" w:rsidRDefault="00A8460A" w:rsidP="00500007">
      <w:pPr>
        <w:ind w:left="0" w:hanging="2"/>
      </w:pPr>
    </w:p>
    <w:p w14:paraId="12573439" w14:textId="77777777" w:rsidR="00A8460A" w:rsidRDefault="00A8460A" w:rsidP="00500007">
      <w:pPr>
        <w:ind w:left="0" w:hanging="2"/>
      </w:pPr>
    </w:p>
    <w:p w14:paraId="367B3896" w14:textId="77777777" w:rsidR="00A8460A" w:rsidRDefault="00A8460A" w:rsidP="00196D91">
      <w:pPr>
        <w:ind w:left="0" w:hanging="2"/>
      </w:pPr>
    </w:p>
    <w:p w14:paraId="3036B014" w14:textId="77777777" w:rsidR="00A8460A" w:rsidRDefault="00A8460A" w:rsidP="00321354">
      <w:pPr>
        <w:ind w:left="0" w:hanging="2"/>
      </w:pPr>
    </w:p>
    <w:p w14:paraId="3D0DC416" w14:textId="77777777" w:rsidR="00A8460A" w:rsidRDefault="00A8460A" w:rsidP="00321354">
      <w:pPr>
        <w:ind w:left="0" w:hanging="2"/>
      </w:pPr>
    </w:p>
    <w:p w14:paraId="54284B25" w14:textId="77777777" w:rsidR="00A8460A" w:rsidRDefault="00A8460A" w:rsidP="00321354">
      <w:pPr>
        <w:ind w:left="0" w:hanging="2"/>
      </w:pPr>
    </w:p>
    <w:p w14:paraId="28D7AB66" w14:textId="77777777" w:rsidR="00A8460A" w:rsidRDefault="00A8460A" w:rsidP="00321354">
      <w:pPr>
        <w:ind w:left="0" w:hanging="2"/>
      </w:pPr>
    </w:p>
    <w:p w14:paraId="74D7438A" w14:textId="77777777" w:rsidR="00A8460A" w:rsidRDefault="00A8460A" w:rsidP="00F30437">
      <w:pPr>
        <w:ind w:left="0" w:hanging="2"/>
      </w:pPr>
    </w:p>
    <w:p w14:paraId="0146FD06" w14:textId="77777777" w:rsidR="00A8460A" w:rsidRDefault="00A8460A" w:rsidP="0066250C">
      <w:pPr>
        <w:ind w:left="0" w:hanging="2"/>
      </w:pPr>
    </w:p>
    <w:p w14:paraId="1B657446" w14:textId="77777777" w:rsidR="00A8460A" w:rsidRDefault="00A8460A">
      <w:pPr>
        <w:ind w:left="0" w:hanging="2"/>
      </w:pPr>
    </w:p>
    <w:p w14:paraId="1E2A518A" w14:textId="77777777" w:rsidR="00A8460A" w:rsidRDefault="00A8460A" w:rsidP="00BD47D6">
      <w:pPr>
        <w:ind w:left="0" w:hanging="2"/>
      </w:pPr>
    </w:p>
    <w:p w14:paraId="5886CB46" w14:textId="77777777" w:rsidR="00A8460A" w:rsidRDefault="00A8460A" w:rsidP="000600C8">
      <w:pPr>
        <w:ind w:left="0" w:hanging="2"/>
      </w:pPr>
    </w:p>
    <w:p w14:paraId="46311E19" w14:textId="77777777" w:rsidR="00A8460A" w:rsidRDefault="00A8460A" w:rsidP="005110A6">
      <w:pPr>
        <w:ind w:left="0" w:hanging="2"/>
      </w:pPr>
    </w:p>
    <w:p w14:paraId="655C892F" w14:textId="77777777" w:rsidR="00A8460A" w:rsidRDefault="00A8460A" w:rsidP="0014510D">
      <w:pPr>
        <w:ind w:left="0" w:hanging="2"/>
      </w:pPr>
    </w:p>
    <w:p w14:paraId="2A07C3B1" w14:textId="77777777" w:rsidR="00A8460A" w:rsidRDefault="00A8460A">
      <w:pPr>
        <w:ind w:left="0" w:hanging="2"/>
      </w:pPr>
    </w:p>
    <w:p w14:paraId="06EB1B32" w14:textId="77777777" w:rsidR="00A8460A" w:rsidRDefault="00A8460A" w:rsidP="00580874">
      <w:pPr>
        <w:ind w:left="0" w:hanging="2"/>
      </w:pPr>
    </w:p>
    <w:p w14:paraId="047F01FE" w14:textId="77777777" w:rsidR="00A8460A" w:rsidRDefault="00A8460A" w:rsidP="00697113">
      <w:pPr>
        <w:ind w:left="0" w:hanging="2"/>
      </w:pPr>
    </w:p>
    <w:p w14:paraId="177C22ED" w14:textId="77777777" w:rsidR="00A8460A" w:rsidRDefault="00A8460A" w:rsidP="00755A54">
      <w:pPr>
        <w:ind w:left="0" w:hanging="2"/>
      </w:pPr>
    </w:p>
    <w:p w14:paraId="105493AD" w14:textId="77777777" w:rsidR="00A8460A" w:rsidRDefault="00A8460A" w:rsidP="00755A54">
      <w:pPr>
        <w:ind w:left="0" w:hanging="2"/>
      </w:pPr>
    </w:p>
    <w:p w14:paraId="17B20275" w14:textId="77777777" w:rsidR="00A8460A" w:rsidRDefault="00A8460A" w:rsidP="00755A54">
      <w:pPr>
        <w:ind w:left="0" w:hanging="2"/>
      </w:pPr>
    </w:p>
    <w:p w14:paraId="2314F53C" w14:textId="77777777" w:rsidR="00A8460A" w:rsidRDefault="00A8460A" w:rsidP="00755A54">
      <w:pPr>
        <w:ind w:left="0" w:hanging="2"/>
      </w:pPr>
    </w:p>
    <w:p w14:paraId="7610B125" w14:textId="77777777" w:rsidR="00A8460A" w:rsidRDefault="00A8460A">
      <w:pPr>
        <w:ind w:left="0" w:hanging="2"/>
      </w:pPr>
    </w:p>
    <w:p w14:paraId="7968DB0A" w14:textId="77777777" w:rsidR="00A8460A" w:rsidRDefault="00A8460A" w:rsidP="0009736C">
      <w:pPr>
        <w:ind w:left="0" w:hanging="2"/>
      </w:pPr>
    </w:p>
    <w:p w14:paraId="46A7FF8D" w14:textId="77777777" w:rsidR="00A8460A" w:rsidRDefault="00A8460A" w:rsidP="0009736C">
      <w:pPr>
        <w:ind w:left="0" w:hanging="2"/>
      </w:pPr>
    </w:p>
    <w:p w14:paraId="360393DF" w14:textId="77777777" w:rsidR="00A8460A" w:rsidRDefault="00A8460A">
      <w:pPr>
        <w:ind w:left="0" w:hanging="2"/>
      </w:pPr>
    </w:p>
    <w:p w14:paraId="424CAF13" w14:textId="77777777" w:rsidR="00A8460A" w:rsidRDefault="00A8460A" w:rsidP="00D6456B">
      <w:pPr>
        <w:ind w:left="0" w:hanging="2"/>
      </w:pPr>
    </w:p>
    <w:p w14:paraId="12E5364F" w14:textId="77777777" w:rsidR="00A8460A" w:rsidRDefault="00A8460A" w:rsidP="00D6456B">
      <w:pPr>
        <w:ind w:left="0" w:hanging="2"/>
      </w:pPr>
    </w:p>
    <w:p w14:paraId="7E613655" w14:textId="77777777" w:rsidR="00A8460A" w:rsidRDefault="00A8460A" w:rsidP="00D6456B">
      <w:pPr>
        <w:ind w:left="0" w:hanging="2"/>
      </w:pPr>
    </w:p>
    <w:p w14:paraId="726E5F93" w14:textId="77777777" w:rsidR="00A8460A" w:rsidRDefault="00A8460A">
      <w:pPr>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Sylfaen">
    <w:panose1 w:val="010A0502050306030303"/>
    <w:charset w:val="00"/>
    <w:family w:val="roman"/>
    <w:pitch w:val="variable"/>
    <w:sig w:usb0="04000687" w:usb1="00000000" w:usb2="00000000" w:usb3="00000000" w:csb0="0000009F" w:csb1="00000000"/>
  </w:font>
  <w:font w:name="Noto Sans">
    <w:charset w:val="00"/>
    <w:family w:val="swiss"/>
    <w:pitch w:val="variable"/>
    <w:sig w:usb0="E00082FF" w:usb1="400078F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Bold">
    <w:panose1 w:val="00000000000000000000"/>
    <w:charset w:val="00"/>
    <w:family w:val="roman"/>
    <w:notTrueType/>
    <w:pitch w:val="default"/>
  </w:font>
  <w:font w:name="Questrial">
    <w:charset w:val="00"/>
    <w:family w:val="auto"/>
    <w:pitch w:val="variable"/>
    <w:sig w:usb0="E00002FF" w:usb1="4000201F" w:usb2="08000029"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571CB" w14:textId="77777777" w:rsidR="003011F1" w:rsidRDefault="003011F1">
    <w:pPr>
      <w:pBdr>
        <w:top w:val="nil"/>
        <w:left w:val="nil"/>
        <w:bottom w:val="nil"/>
        <w:right w:val="nil"/>
        <w:between w:val="nil"/>
      </w:pBdr>
      <w:tabs>
        <w:tab w:val="center" w:pos="4419"/>
        <w:tab w:val="right" w:pos="8838"/>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75995" w14:textId="77777777" w:rsidR="003011F1" w:rsidRDefault="003011F1">
    <w:pPr>
      <w:pBdr>
        <w:top w:val="nil"/>
        <w:left w:val="nil"/>
        <w:bottom w:val="nil"/>
        <w:right w:val="nil"/>
        <w:between w:val="nil"/>
      </w:pBdr>
      <w:tabs>
        <w:tab w:val="center" w:pos="4419"/>
        <w:tab w:val="right" w:pos="8838"/>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5A466" w14:textId="77777777" w:rsidR="003011F1" w:rsidRDefault="003011F1">
    <w:pPr>
      <w:pBdr>
        <w:top w:val="nil"/>
        <w:left w:val="nil"/>
        <w:bottom w:val="nil"/>
        <w:right w:val="nil"/>
        <w:between w:val="nil"/>
      </w:pBdr>
      <w:tabs>
        <w:tab w:val="center" w:pos="4419"/>
        <w:tab w:val="right" w:pos="8838"/>
      </w:tabs>
      <w:spacing w:line="240" w:lineRule="auto"/>
      <w:ind w:left="0"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8D2AA" w14:textId="77777777" w:rsidR="008A51B7" w:rsidRDefault="007E1B70">
    <w:pPr>
      <w:pStyle w:val="Normal1"/>
      <w:pBdr>
        <w:top w:val="nil"/>
        <w:left w:val="nil"/>
        <w:bottom w:val="nil"/>
        <w:right w:val="nil"/>
        <w:between w:val="nil"/>
      </w:pBdr>
      <w:tabs>
        <w:tab w:val="center" w:pos="4419"/>
        <w:tab w:val="right" w:pos="8838"/>
      </w:tabs>
      <w:jc w:val="right"/>
      <w:rPr>
        <w:color w:val="000000"/>
      </w:rPr>
    </w:pPr>
    <w:r>
      <w:rPr>
        <w:color w:val="000000"/>
      </w:rPr>
      <w:fldChar w:fldCharType="begin"/>
    </w:r>
    <w:r w:rsidR="008A51B7">
      <w:rPr>
        <w:color w:val="000000"/>
      </w:rPr>
      <w:instrText>PAGE</w:instrText>
    </w:r>
    <w:r>
      <w:rPr>
        <w:color w:val="000000"/>
      </w:rPr>
      <w:fldChar w:fldCharType="end"/>
    </w:r>
  </w:p>
  <w:p w14:paraId="49067BCE" w14:textId="77777777" w:rsidR="008A51B7" w:rsidRDefault="008A51B7">
    <w:pPr>
      <w:pStyle w:val="Normal1"/>
      <w:pBdr>
        <w:top w:val="nil"/>
        <w:left w:val="nil"/>
        <w:bottom w:val="nil"/>
        <w:right w:val="nil"/>
        <w:between w:val="nil"/>
      </w:pBdr>
      <w:tabs>
        <w:tab w:val="center" w:pos="4419"/>
        <w:tab w:val="right" w:pos="8838"/>
      </w:tabs>
      <w:ind w:right="360"/>
      <w:rPr>
        <w:color w:val="000000"/>
      </w:rPr>
    </w:pPr>
  </w:p>
  <w:p w14:paraId="18C86295" w14:textId="77777777" w:rsidR="008A51B7" w:rsidRDefault="008A51B7" w:rsidP="00500007">
    <w:pPr>
      <w:ind w:left="0" w:hanging="2"/>
    </w:pPr>
  </w:p>
  <w:p w14:paraId="5A7AB250" w14:textId="77777777" w:rsidR="008A51B7" w:rsidRDefault="008A51B7" w:rsidP="00500007">
    <w:pPr>
      <w:ind w:left="0" w:hanging="2"/>
    </w:pPr>
  </w:p>
  <w:p w14:paraId="30178C24" w14:textId="77777777" w:rsidR="008A51B7" w:rsidRDefault="008A51B7" w:rsidP="00500007">
    <w:pPr>
      <w:ind w:left="0" w:hanging="2"/>
    </w:pPr>
  </w:p>
  <w:p w14:paraId="12681C32" w14:textId="77777777" w:rsidR="008A51B7" w:rsidRDefault="008A51B7" w:rsidP="00500007">
    <w:pPr>
      <w:ind w:left="0" w:hanging="2"/>
    </w:pPr>
  </w:p>
  <w:p w14:paraId="3F0E58D8" w14:textId="77777777" w:rsidR="008A51B7" w:rsidRDefault="008A51B7" w:rsidP="00500007">
    <w:pPr>
      <w:ind w:left="0" w:hanging="2"/>
    </w:pPr>
  </w:p>
  <w:p w14:paraId="24733687" w14:textId="77777777" w:rsidR="008A51B7" w:rsidRDefault="008A51B7" w:rsidP="00500007">
    <w:pPr>
      <w:ind w:left="0" w:hanging="2"/>
    </w:pPr>
  </w:p>
  <w:p w14:paraId="72FFADA2" w14:textId="77777777" w:rsidR="008A51B7" w:rsidRDefault="008A51B7" w:rsidP="00500007">
    <w:pPr>
      <w:ind w:left="0" w:hanging="2"/>
    </w:pPr>
  </w:p>
  <w:p w14:paraId="55B522D3" w14:textId="77777777" w:rsidR="008A51B7" w:rsidRDefault="008A51B7" w:rsidP="00500007">
    <w:pPr>
      <w:ind w:left="0" w:hanging="2"/>
    </w:pPr>
  </w:p>
  <w:p w14:paraId="2105E5FA" w14:textId="77777777" w:rsidR="008A51B7" w:rsidRDefault="008A51B7" w:rsidP="00196D91">
    <w:pPr>
      <w:ind w:left="0" w:hanging="2"/>
    </w:pPr>
  </w:p>
  <w:p w14:paraId="7A545BD1" w14:textId="77777777" w:rsidR="008A51B7" w:rsidRDefault="008A51B7" w:rsidP="00321354">
    <w:pPr>
      <w:ind w:left="0" w:hanging="2"/>
    </w:pPr>
  </w:p>
  <w:p w14:paraId="11536361" w14:textId="77777777" w:rsidR="008A51B7" w:rsidRDefault="008A51B7" w:rsidP="00321354">
    <w:pPr>
      <w:ind w:left="0" w:hanging="2"/>
    </w:pPr>
  </w:p>
  <w:p w14:paraId="47183CDB" w14:textId="77777777" w:rsidR="008A51B7" w:rsidRDefault="008A51B7" w:rsidP="00321354">
    <w:pPr>
      <w:ind w:left="0" w:hanging="2"/>
    </w:pPr>
  </w:p>
  <w:p w14:paraId="07E37561" w14:textId="77777777" w:rsidR="008A51B7" w:rsidRDefault="008A51B7" w:rsidP="00321354">
    <w:pPr>
      <w:ind w:left="0" w:hanging="2"/>
    </w:pPr>
  </w:p>
  <w:p w14:paraId="3C1AB938" w14:textId="77777777" w:rsidR="008A51B7" w:rsidRDefault="008A51B7" w:rsidP="00F30437">
    <w:pPr>
      <w:ind w:left="0" w:hanging="2"/>
    </w:pPr>
  </w:p>
  <w:p w14:paraId="68406EE9" w14:textId="77777777" w:rsidR="007E1B70" w:rsidRDefault="007E1B70" w:rsidP="0066250C">
    <w:pPr>
      <w:ind w:left="0" w:hanging="2"/>
    </w:pPr>
  </w:p>
  <w:p w14:paraId="6B85FB46" w14:textId="77777777" w:rsidR="001815CB" w:rsidRDefault="001815CB">
    <w:pPr>
      <w:ind w:left="0" w:hanging="2"/>
    </w:pPr>
  </w:p>
  <w:p w14:paraId="3C83B77A" w14:textId="77777777" w:rsidR="001815CB" w:rsidRDefault="001815CB" w:rsidP="00BD47D6">
    <w:pPr>
      <w:ind w:left="0" w:hanging="2"/>
    </w:pPr>
  </w:p>
  <w:p w14:paraId="02D614B9" w14:textId="77777777" w:rsidR="001815CB" w:rsidRDefault="001815CB" w:rsidP="000600C8">
    <w:pPr>
      <w:ind w:left="0" w:hanging="2"/>
    </w:pPr>
  </w:p>
  <w:p w14:paraId="5CAF7B6D" w14:textId="77777777" w:rsidR="001815CB" w:rsidRDefault="001815CB" w:rsidP="005110A6">
    <w:pPr>
      <w:ind w:left="0" w:hanging="2"/>
    </w:pPr>
  </w:p>
  <w:p w14:paraId="2F4E0F57" w14:textId="77777777" w:rsidR="001815CB" w:rsidRDefault="001815CB" w:rsidP="0014510D">
    <w:pPr>
      <w:ind w:left="0" w:hanging="2"/>
    </w:pPr>
  </w:p>
  <w:p w14:paraId="3D6EC92B" w14:textId="77777777" w:rsidR="00856CB6" w:rsidRDefault="00856CB6">
    <w:pPr>
      <w:ind w:left="0" w:hanging="2"/>
    </w:pPr>
  </w:p>
  <w:p w14:paraId="6FDC913A" w14:textId="77777777" w:rsidR="00856CB6" w:rsidRDefault="00856CB6" w:rsidP="00580874">
    <w:pPr>
      <w:ind w:left="0" w:hanging="2"/>
    </w:pPr>
  </w:p>
  <w:p w14:paraId="34D8E9C6" w14:textId="77777777" w:rsidR="00856CB6" w:rsidRDefault="00856CB6" w:rsidP="00697113">
    <w:pPr>
      <w:ind w:left="0" w:hanging="2"/>
    </w:pPr>
  </w:p>
  <w:p w14:paraId="44B61D3A" w14:textId="77777777" w:rsidR="00856CB6" w:rsidRDefault="00856CB6" w:rsidP="00755A54">
    <w:pPr>
      <w:ind w:left="0" w:hanging="2"/>
    </w:pPr>
  </w:p>
  <w:p w14:paraId="615A4900" w14:textId="77777777" w:rsidR="00856CB6" w:rsidRDefault="00856CB6" w:rsidP="00755A54">
    <w:pPr>
      <w:ind w:left="0" w:hanging="2"/>
    </w:pPr>
  </w:p>
  <w:p w14:paraId="3746FFC5" w14:textId="77777777" w:rsidR="00856CB6" w:rsidRDefault="00856CB6" w:rsidP="00755A54">
    <w:pPr>
      <w:ind w:left="0" w:hanging="2"/>
    </w:pPr>
  </w:p>
  <w:p w14:paraId="01907200" w14:textId="77777777" w:rsidR="00856CB6" w:rsidRDefault="00856CB6" w:rsidP="00755A54">
    <w:pPr>
      <w:ind w:left="0" w:hanging="2"/>
    </w:pPr>
  </w:p>
  <w:p w14:paraId="54037521" w14:textId="77777777" w:rsidR="00F94EEC" w:rsidRDefault="00F94EEC">
    <w:pPr>
      <w:ind w:left="0" w:hanging="2"/>
    </w:pPr>
  </w:p>
  <w:p w14:paraId="13672478" w14:textId="77777777" w:rsidR="00F94EEC" w:rsidRDefault="00F94EEC" w:rsidP="0009736C">
    <w:pPr>
      <w:ind w:left="0" w:hanging="2"/>
    </w:pPr>
  </w:p>
  <w:p w14:paraId="2A66DC27" w14:textId="77777777" w:rsidR="00F94EEC" w:rsidRDefault="00F94EEC" w:rsidP="0009736C">
    <w:pPr>
      <w:ind w:left="0" w:hanging="2"/>
    </w:pPr>
  </w:p>
  <w:p w14:paraId="1DA9A37D" w14:textId="77777777" w:rsidR="00A142A1" w:rsidRDefault="00A142A1">
    <w:pPr>
      <w:ind w:left="0" w:hanging="2"/>
    </w:pPr>
  </w:p>
  <w:p w14:paraId="6939A6B8" w14:textId="77777777" w:rsidR="00A142A1" w:rsidRDefault="00A142A1" w:rsidP="00D6456B">
    <w:pPr>
      <w:ind w:left="0" w:hanging="2"/>
    </w:pPr>
  </w:p>
  <w:p w14:paraId="5AB94D8A" w14:textId="77777777" w:rsidR="00A142A1" w:rsidRDefault="00A142A1" w:rsidP="00D6456B">
    <w:pPr>
      <w:ind w:left="0" w:hanging="2"/>
    </w:pPr>
  </w:p>
  <w:p w14:paraId="37909227" w14:textId="77777777" w:rsidR="00A142A1" w:rsidRDefault="00A142A1" w:rsidP="00D6456B">
    <w:pPr>
      <w:ind w:left="0" w:hanging="2"/>
    </w:pPr>
  </w:p>
  <w:p w14:paraId="25A1CA79" w14:textId="77777777" w:rsidR="00DA104F" w:rsidRDefault="00DA104F">
    <w:pPr>
      <w:ind w:left="0" w:hanging="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44843" w14:textId="77777777" w:rsidR="008A51B7" w:rsidRDefault="007E1B70">
    <w:pPr>
      <w:pStyle w:val="Normal1"/>
      <w:pBdr>
        <w:top w:val="nil"/>
        <w:left w:val="nil"/>
        <w:bottom w:val="nil"/>
        <w:right w:val="nil"/>
        <w:between w:val="nil"/>
      </w:pBdr>
      <w:tabs>
        <w:tab w:val="center" w:pos="4419"/>
        <w:tab w:val="right" w:pos="8838"/>
      </w:tabs>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fldChar w:fldCharType="begin"/>
    </w:r>
    <w:r w:rsidR="008A51B7">
      <w:rPr>
        <w:rFonts w:ascii="Century Gothic" w:eastAsia="Century Gothic" w:hAnsi="Century Gothic" w:cs="Century Gothic"/>
        <w:color w:val="000000"/>
        <w:sz w:val="20"/>
        <w:szCs w:val="20"/>
      </w:rPr>
      <w:instrText>PAGE</w:instrText>
    </w:r>
    <w:r>
      <w:rPr>
        <w:rFonts w:ascii="Century Gothic" w:eastAsia="Century Gothic" w:hAnsi="Century Gothic" w:cs="Century Gothic"/>
        <w:color w:val="000000"/>
        <w:sz w:val="20"/>
        <w:szCs w:val="20"/>
      </w:rPr>
      <w:fldChar w:fldCharType="end"/>
    </w:r>
    <w:r w:rsidR="008A51B7">
      <w:rPr>
        <w:rFonts w:ascii="Century Gothic" w:eastAsia="Century Gothic" w:hAnsi="Century Gothic" w:cs="Century Gothic"/>
        <w:color w:val="000000"/>
        <w:sz w:val="20"/>
        <w:szCs w:val="20"/>
      </w:rPr>
      <w:t>/</w:t>
    </w:r>
    <w:r>
      <w:rPr>
        <w:rFonts w:ascii="Century Gothic" w:eastAsia="Century Gothic" w:hAnsi="Century Gothic" w:cs="Century Gothic"/>
        <w:color w:val="000000"/>
        <w:sz w:val="20"/>
        <w:szCs w:val="20"/>
      </w:rPr>
      <w:fldChar w:fldCharType="begin"/>
    </w:r>
    <w:r w:rsidR="008A51B7">
      <w:rPr>
        <w:rFonts w:ascii="Century Gothic" w:eastAsia="Century Gothic" w:hAnsi="Century Gothic" w:cs="Century Gothic"/>
        <w:color w:val="000000"/>
        <w:sz w:val="20"/>
        <w:szCs w:val="20"/>
      </w:rPr>
      <w:instrText>NUMPAGES</w:instrText>
    </w:r>
    <w:r>
      <w:rPr>
        <w:rFonts w:ascii="Century Gothic" w:eastAsia="Century Gothic" w:hAnsi="Century Gothic" w:cs="Century Gothic"/>
        <w:color w:val="000000"/>
        <w:sz w:val="20"/>
        <w:szCs w:val="20"/>
      </w:rPr>
      <w:fldChar w:fldCharType="separate"/>
    </w:r>
    <w:r w:rsidR="008A51B7">
      <w:rPr>
        <w:rFonts w:ascii="Century Gothic" w:eastAsia="Century Gothic" w:hAnsi="Century Gothic" w:cs="Century Gothic"/>
        <w:noProof/>
        <w:color w:val="000000"/>
        <w:sz w:val="20"/>
        <w:szCs w:val="20"/>
      </w:rPr>
      <w:t>40</w:t>
    </w:r>
    <w:r>
      <w:rPr>
        <w:rFonts w:ascii="Century Gothic" w:eastAsia="Century Gothic" w:hAnsi="Century Gothic" w:cs="Century Gothic"/>
        <w:color w:val="000000"/>
        <w:sz w:val="20"/>
        <w:szCs w:val="20"/>
      </w:rPr>
      <w:fldChar w:fldCharType="end"/>
    </w:r>
  </w:p>
  <w:p w14:paraId="4BD533D1" w14:textId="77777777" w:rsidR="008A51B7" w:rsidRDefault="008A51B7" w:rsidP="00500007">
    <w:pPr>
      <w:ind w:left="0" w:hanging="2"/>
    </w:pPr>
  </w:p>
  <w:p w14:paraId="4D31ADF8" w14:textId="77777777" w:rsidR="008A51B7" w:rsidRDefault="008A51B7" w:rsidP="00500007">
    <w:pPr>
      <w:ind w:left="0" w:hanging="2"/>
    </w:pPr>
  </w:p>
  <w:p w14:paraId="05EBE328" w14:textId="77777777" w:rsidR="008A51B7" w:rsidRDefault="008A51B7" w:rsidP="00500007">
    <w:pPr>
      <w:ind w:left="0" w:hanging="2"/>
    </w:pPr>
  </w:p>
  <w:p w14:paraId="457623C3" w14:textId="77777777" w:rsidR="008A51B7" w:rsidRDefault="008A51B7" w:rsidP="00500007">
    <w:pPr>
      <w:ind w:left="0" w:hanging="2"/>
    </w:pPr>
  </w:p>
  <w:p w14:paraId="6046CC73" w14:textId="77777777" w:rsidR="008A51B7" w:rsidRDefault="008A51B7" w:rsidP="00500007">
    <w:pPr>
      <w:ind w:left="0" w:hanging="2"/>
    </w:pPr>
  </w:p>
  <w:p w14:paraId="171E451A" w14:textId="77777777" w:rsidR="008A51B7" w:rsidRDefault="008A51B7" w:rsidP="00500007">
    <w:pPr>
      <w:ind w:left="0" w:hanging="2"/>
    </w:pPr>
  </w:p>
  <w:p w14:paraId="7F4DAA71" w14:textId="77777777" w:rsidR="008A51B7" w:rsidRDefault="008A51B7" w:rsidP="00500007">
    <w:pPr>
      <w:ind w:left="0" w:hanging="2"/>
    </w:pPr>
  </w:p>
  <w:p w14:paraId="6190B380" w14:textId="77777777" w:rsidR="008A51B7" w:rsidRDefault="008A51B7" w:rsidP="00500007">
    <w:pPr>
      <w:ind w:left="0" w:hanging="2"/>
    </w:pPr>
  </w:p>
  <w:p w14:paraId="0743187C" w14:textId="77777777" w:rsidR="008A51B7" w:rsidRDefault="008A51B7" w:rsidP="00196D91">
    <w:pPr>
      <w:ind w:left="0" w:hanging="2"/>
    </w:pPr>
  </w:p>
  <w:p w14:paraId="340EFE80" w14:textId="77777777" w:rsidR="008A51B7" w:rsidRDefault="008A51B7" w:rsidP="00321354">
    <w:pPr>
      <w:ind w:left="0" w:hanging="2"/>
    </w:pPr>
  </w:p>
  <w:p w14:paraId="3E4649D8" w14:textId="77777777" w:rsidR="008A51B7" w:rsidRDefault="008A51B7" w:rsidP="00321354">
    <w:pPr>
      <w:ind w:left="0" w:hanging="2"/>
    </w:pPr>
  </w:p>
  <w:p w14:paraId="298BB90A" w14:textId="77777777" w:rsidR="008A51B7" w:rsidRDefault="008A51B7" w:rsidP="00321354">
    <w:pPr>
      <w:ind w:left="0" w:hanging="2"/>
    </w:pPr>
  </w:p>
  <w:p w14:paraId="704678BD" w14:textId="77777777" w:rsidR="008A51B7" w:rsidRDefault="008A51B7" w:rsidP="00321354">
    <w:pPr>
      <w:ind w:left="0" w:hanging="2"/>
    </w:pPr>
  </w:p>
  <w:p w14:paraId="5A92EF22" w14:textId="77777777" w:rsidR="008A51B7" w:rsidRDefault="008A51B7" w:rsidP="00F30437">
    <w:pPr>
      <w:ind w:left="0" w:hanging="2"/>
    </w:pPr>
  </w:p>
  <w:p w14:paraId="51ECCA96" w14:textId="77777777" w:rsidR="007E1B70" w:rsidRDefault="007E1B70" w:rsidP="0066250C">
    <w:pPr>
      <w:ind w:left="0" w:hanging="2"/>
    </w:pPr>
  </w:p>
  <w:p w14:paraId="5F22CBD6" w14:textId="77777777" w:rsidR="001815CB" w:rsidRDefault="001815CB">
    <w:pPr>
      <w:ind w:left="0" w:hanging="2"/>
    </w:pPr>
  </w:p>
  <w:p w14:paraId="7BF9AF88" w14:textId="77777777" w:rsidR="001815CB" w:rsidRDefault="001815CB" w:rsidP="00BD47D6">
    <w:pPr>
      <w:ind w:left="0" w:hanging="2"/>
    </w:pPr>
  </w:p>
  <w:p w14:paraId="54DB9B6F" w14:textId="77777777" w:rsidR="001815CB" w:rsidRDefault="001815CB" w:rsidP="000600C8">
    <w:pPr>
      <w:ind w:left="0" w:hanging="2"/>
    </w:pPr>
  </w:p>
  <w:p w14:paraId="1D80FCC0" w14:textId="77777777" w:rsidR="001815CB" w:rsidRDefault="001815CB" w:rsidP="005110A6">
    <w:pPr>
      <w:ind w:left="0" w:hanging="2"/>
    </w:pPr>
  </w:p>
  <w:p w14:paraId="75907C89" w14:textId="77777777" w:rsidR="001815CB" w:rsidRDefault="001815CB" w:rsidP="0014510D">
    <w:pPr>
      <w:ind w:left="0" w:hanging="2"/>
    </w:pPr>
  </w:p>
  <w:p w14:paraId="1B1CF904" w14:textId="77777777" w:rsidR="00856CB6" w:rsidRDefault="00856CB6">
    <w:pPr>
      <w:ind w:left="0" w:hanging="2"/>
    </w:pPr>
  </w:p>
  <w:p w14:paraId="6C1B26C2" w14:textId="77777777" w:rsidR="00856CB6" w:rsidRDefault="00856CB6" w:rsidP="00580874">
    <w:pPr>
      <w:ind w:left="0" w:hanging="2"/>
    </w:pPr>
  </w:p>
  <w:p w14:paraId="775FB285" w14:textId="77777777" w:rsidR="00856CB6" w:rsidRDefault="00856CB6" w:rsidP="00697113">
    <w:pPr>
      <w:ind w:left="0" w:hanging="2"/>
    </w:pPr>
  </w:p>
  <w:p w14:paraId="6CE0FA46" w14:textId="77777777" w:rsidR="00856CB6" w:rsidRDefault="00856CB6" w:rsidP="00755A54">
    <w:pPr>
      <w:ind w:left="0" w:hanging="2"/>
    </w:pPr>
  </w:p>
  <w:p w14:paraId="76739924" w14:textId="77777777" w:rsidR="00856CB6" w:rsidRDefault="00856CB6" w:rsidP="00755A54">
    <w:pPr>
      <w:ind w:left="0" w:hanging="2"/>
    </w:pPr>
  </w:p>
  <w:p w14:paraId="24B7ACB3" w14:textId="77777777" w:rsidR="00856CB6" w:rsidRDefault="00856CB6" w:rsidP="00755A54">
    <w:pPr>
      <w:ind w:left="0" w:hanging="2"/>
    </w:pPr>
  </w:p>
  <w:p w14:paraId="6B02BDE2" w14:textId="77777777" w:rsidR="00856CB6" w:rsidRDefault="00856CB6" w:rsidP="00755A54">
    <w:pPr>
      <w:ind w:left="0" w:hanging="2"/>
    </w:pPr>
  </w:p>
  <w:p w14:paraId="44AF7BDD" w14:textId="77777777" w:rsidR="00F94EEC" w:rsidRDefault="00F94EEC">
    <w:pPr>
      <w:ind w:left="0" w:hanging="2"/>
    </w:pPr>
  </w:p>
  <w:p w14:paraId="033C51DC" w14:textId="77777777" w:rsidR="00F94EEC" w:rsidRDefault="00F94EEC" w:rsidP="0009736C">
    <w:pPr>
      <w:ind w:left="0" w:hanging="2"/>
    </w:pPr>
  </w:p>
  <w:p w14:paraId="2293E058" w14:textId="77777777" w:rsidR="00F94EEC" w:rsidRDefault="00F94EEC" w:rsidP="0009736C">
    <w:pPr>
      <w:ind w:left="0" w:hanging="2"/>
    </w:pPr>
  </w:p>
  <w:p w14:paraId="662C7EA7" w14:textId="77777777" w:rsidR="00A142A1" w:rsidRDefault="00A142A1">
    <w:pPr>
      <w:ind w:left="0" w:hanging="2"/>
    </w:pPr>
  </w:p>
  <w:p w14:paraId="7C267386" w14:textId="77777777" w:rsidR="00A142A1" w:rsidRDefault="00A142A1" w:rsidP="00D6456B">
    <w:pPr>
      <w:ind w:left="0" w:hanging="2"/>
    </w:pPr>
  </w:p>
  <w:p w14:paraId="368A205A" w14:textId="77777777" w:rsidR="00A142A1" w:rsidRDefault="00A142A1" w:rsidP="00D6456B">
    <w:pPr>
      <w:ind w:left="0" w:hanging="2"/>
    </w:pPr>
  </w:p>
  <w:p w14:paraId="06B92327" w14:textId="77777777" w:rsidR="00A142A1" w:rsidRDefault="00A142A1" w:rsidP="00D6456B">
    <w:pPr>
      <w:ind w:left="0" w:hanging="2"/>
    </w:pPr>
  </w:p>
  <w:p w14:paraId="3790D4F4" w14:textId="77777777" w:rsidR="00DA104F" w:rsidRDefault="00DA104F">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139E5" w14:textId="77777777" w:rsidR="00A8460A" w:rsidRDefault="00A8460A" w:rsidP="00500007">
      <w:pPr>
        <w:spacing w:line="240" w:lineRule="auto"/>
        <w:ind w:left="0" w:hanging="2"/>
      </w:pPr>
      <w:r>
        <w:separator/>
      </w:r>
    </w:p>
    <w:p w14:paraId="4CA6DB03" w14:textId="77777777" w:rsidR="00A8460A" w:rsidRDefault="00A8460A" w:rsidP="00500007">
      <w:pPr>
        <w:ind w:left="0" w:hanging="2"/>
      </w:pPr>
    </w:p>
    <w:p w14:paraId="382CCD3E" w14:textId="77777777" w:rsidR="00A8460A" w:rsidRDefault="00A8460A" w:rsidP="00500007">
      <w:pPr>
        <w:ind w:left="0" w:hanging="2"/>
      </w:pPr>
    </w:p>
    <w:p w14:paraId="29CAA47B" w14:textId="77777777" w:rsidR="00A8460A" w:rsidRDefault="00A8460A" w:rsidP="00500007">
      <w:pPr>
        <w:ind w:left="0" w:hanging="2"/>
      </w:pPr>
    </w:p>
    <w:p w14:paraId="5E14DE2B" w14:textId="77777777" w:rsidR="00A8460A" w:rsidRDefault="00A8460A" w:rsidP="00500007">
      <w:pPr>
        <w:ind w:left="0" w:hanging="2"/>
      </w:pPr>
    </w:p>
    <w:p w14:paraId="619C0F81" w14:textId="77777777" w:rsidR="00A8460A" w:rsidRDefault="00A8460A" w:rsidP="00500007">
      <w:pPr>
        <w:ind w:left="0" w:hanging="2"/>
      </w:pPr>
    </w:p>
    <w:p w14:paraId="3B0BB9AE" w14:textId="77777777" w:rsidR="00A8460A" w:rsidRDefault="00A8460A" w:rsidP="00500007">
      <w:pPr>
        <w:ind w:left="0" w:hanging="2"/>
      </w:pPr>
    </w:p>
    <w:p w14:paraId="4BDF1EAE" w14:textId="77777777" w:rsidR="00A8460A" w:rsidRDefault="00A8460A" w:rsidP="00500007">
      <w:pPr>
        <w:ind w:left="0" w:hanging="2"/>
      </w:pPr>
    </w:p>
    <w:p w14:paraId="49A8C437" w14:textId="77777777" w:rsidR="00A8460A" w:rsidRDefault="00A8460A" w:rsidP="00500007">
      <w:pPr>
        <w:ind w:left="0" w:hanging="2"/>
      </w:pPr>
    </w:p>
    <w:p w14:paraId="6A7C4500" w14:textId="77777777" w:rsidR="00A8460A" w:rsidRDefault="00A8460A" w:rsidP="00196D91">
      <w:pPr>
        <w:ind w:left="0" w:hanging="2"/>
      </w:pPr>
    </w:p>
    <w:p w14:paraId="3C6FF4BB" w14:textId="77777777" w:rsidR="00A8460A" w:rsidRDefault="00A8460A" w:rsidP="00321354">
      <w:pPr>
        <w:ind w:left="0" w:hanging="2"/>
      </w:pPr>
    </w:p>
    <w:p w14:paraId="2E0C7AB5" w14:textId="77777777" w:rsidR="00A8460A" w:rsidRDefault="00A8460A" w:rsidP="00321354">
      <w:pPr>
        <w:ind w:left="0" w:hanging="2"/>
      </w:pPr>
    </w:p>
    <w:p w14:paraId="2FCC4440" w14:textId="77777777" w:rsidR="00A8460A" w:rsidRDefault="00A8460A" w:rsidP="00321354">
      <w:pPr>
        <w:ind w:left="0" w:hanging="2"/>
      </w:pPr>
    </w:p>
    <w:p w14:paraId="4A632490" w14:textId="77777777" w:rsidR="00A8460A" w:rsidRDefault="00A8460A" w:rsidP="00321354">
      <w:pPr>
        <w:ind w:left="0" w:hanging="2"/>
      </w:pPr>
    </w:p>
    <w:p w14:paraId="587E95EE" w14:textId="77777777" w:rsidR="00A8460A" w:rsidRDefault="00A8460A" w:rsidP="00F30437">
      <w:pPr>
        <w:ind w:left="0" w:hanging="2"/>
      </w:pPr>
    </w:p>
    <w:p w14:paraId="0B4AC1B4" w14:textId="77777777" w:rsidR="00A8460A" w:rsidRDefault="00A8460A" w:rsidP="0066250C">
      <w:pPr>
        <w:ind w:left="0" w:hanging="2"/>
      </w:pPr>
    </w:p>
    <w:p w14:paraId="4DF5BBA1" w14:textId="77777777" w:rsidR="00A8460A" w:rsidRDefault="00A8460A">
      <w:pPr>
        <w:ind w:left="0" w:hanging="2"/>
      </w:pPr>
    </w:p>
    <w:p w14:paraId="672BF3E4" w14:textId="77777777" w:rsidR="00A8460A" w:rsidRDefault="00A8460A" w:rsidP="00BD47D6">
      <w:pPr>
        <w:ind w:left="0" w:hanging="2"/>
      </w:pPr>
    </w:p>
    <w:p w14:paraId="1C385AF4" w14:textId="77777777" w:rsidR="00A8460A" w:rsidRDefault="00A8460A" w:rsidP="000600C8">
      <w:pPr>
        <w:ind w:left="0" w:hanging="2"/>
      </w:pPr>
    </w:p>
    <w:p w14:paraId="39061669" w14:textId="77777777" w:rsidR="00A8460A" w:rsidRDefault="00A8460A" w:rsidP="005110A6">
      <w:pPr>
        <w:ind w:left="0" w:hanging="2"/>
      </w:pPr>
    </w:p>
    <w:p w14:paraId="399696D5" w14:textId="77777777" w:rsidR="00A8460A" w:rsidRDefault="00A8460A" w:rsidP="0014510D">
      <w:pPr>
        <w:ind w:left="0" w:hanging="2"/>
      </w:pPr>
    </w:p>
    <w:p w14:paraId="6125374D" w14:textId="77777777" w:rsidR="00A8460A" w:rsidRDefault="00A8460A">
      <w:pPr>
        <w:ind w:left="0" w:hanging="2"/>
      </w:pPr>
    </w:p>
    <w:p w14:paraId="6BC78193" w14:textId="77777777" w:rsidR="00A8460A" w:rsidRDefault="00A8460A" w:rsidP="00580874">
      <w:pPr>
        <w:ind w:left="0" w:hanging="2"/>
      </w:pPr>
    </w:p>
    <w:p w14:paraId="5FC2E73A" w14:textId="77777777" w:rsidR="00A8460A" w:rsidRDefault="00A8460A" w:rsidP="00697113">
      <w:pPr>
        <w:ind w:left="0" w:hanging="2"/>
      </w:pPr>
    </w:p>
    <w:p w14:paraId="532D7B9A" w14:textId="77777777" w:rsidR="00A8460A" w:rsidRDefault="00A8460A" w:rsidP="00755A54">
      <w:pPr>
        <w:ind w:left="0" w:hanging="2"/>
      </w:pPr>
    </w:p>
    <w:p w14:paraId="12EBB37E" w14:textId="77777777" w:rsidR="00A8460A" w:rsidRDefault="00A8460A" w:rsidP="00755A54">
      <w:pPr>
        <w:ind w:left="0" w:hanging="2"/>
      </w:pPr>
    </w:p>
    <w:p w14:paraId="77519581" w14:textId="77777777" w:rsidR="00A8460A" w:rsidRDefault="00A8460A" w:rsidP="00755A54">
      <w:pPr>
        <w:ind w:left="0" w:hanging="2"/>
      </w:pPr>
    </w:p>
    <w:p w14:paraId="0FE16090" w14:textId="77777777" w:rsidR="00A8460A" w:rsidRDefault="00A8460A" w:rsidP="00755A54">
      <w:pPr>
        <w:ind w:left="0" w:hanging="2"/>
      </w:pPr>
    </w:p>
    <w:p w14:paraId="544240F7" w14:textId="77777777" w:rsidR="00A8460A" w:rsidRDefault="00A8460A">
      <w:pPr>
        <w:ind w:left="0" w:hanging="2"/>
      </w:pPr>
    </w:p>
    <w:p w14:paraId="0CC3169B" w14:textId="77777777" w:rsidR="00A8460A" w:rsidRDefault="00A8460A" w:rsidP="0009736C">
      <w:pPr>
        <w:ind w:left="0" w:hanging="2"/>
      </w:pPr>
    </w:p>
    <w:p w14:paraId="3346E7BD" w14:textId="77777777" w:rsidR="00A8460A" w:rsidRDefault="00A8460A" w:rsidP="0009736C">
      <w:pPr>
        <w:ind w:left="0" w:hanging="2"/>
      </w:pPr>
    </w:p>
    <w:p w14:paraId="423516AD" w14:textId="77777777" w:rsidR="00A8460A" w:rsidRDefault="00A8460A">
      <w:pPr>
        <w:ind w:left="0" w:hanging="2"/>
      </w:pPr>
    </w:p>
    <w:p w14:paraId="09B3BC99" w14:textId="77777777" w:rsidR="00A8460A" w:rsidRDefault="00A8460A" w:rsidP="00D6456B">
      <w:pPr>
        <w:ind w:left="0" w:hanging="2"/>
      </w:pPr>
    </w:p>
    <w:p w14:paraId="4F56F393" w14:textId="77777777" w:rsidR="00A8460A" w:rsidRDefault="00A8460A" w:rsidP="00D6456B">
      <w:pPr>
        <w:ind w:left="0" w:hanging="2"/>
      </w:pPr>
    </w:p>
    <w:p w14:paraId="55CB3EDE" w14:textId="77777777" w:rsidR="00A8460A" w:rsidRDefault="00A8460A" w:rsidP="00D6456B">
      <w:pPr>
        <w:ind w:left="0" w:hanging="2"/>
      </w:pPr>
    </w:p>
    <w:p w14:paraId="7137BD23" w14:textId="77777777" w:rsidR="00A8460A" w:rsidRDefault="00A8460A">
      <w:pPr>
        <w:ind w:left="0" w:hanging="2"/>
      </w:pPr>
    </w:p>
  </w:footnote>
  <w:footnote w:type="continuationSeparator" w:id="0">
    <w:p w14:paraId="31B6121F" w14:textId="77777777" w:rsidR="00A8460A" w:rsidRDefault="00A8460A" w:rsidP="00500007">
      <w:pPr>
        <w:spacing w:line="240" w:lineRule="auto"/>
        <w:ind w:left="0" w:hanging="2"/>
      </w:pPr>
      <w:r>
        <w:continuationSeparator/>
      </w:r>
    </w:p>
    <w:p w14:paraId="30E20CA0" w14:textId="77777777" w:rsidR="00A8460A" w:rsidRDefault="00A8460A" w:rsidP="00500007">
      <w:pPr>
        <w:ind w:left="0" w:hanging="2"/>
      </w:pPr>
    </w:p>
    <w:p w14:paraId="6B0B2D0A" w14:textId="77777777" w:rsidR="00A8460A" w:rsidRDefault="00A8460A" w:rsidP="00500007">
      <w:pPr>
        <w:ind w:left="0" w:hanging="2"/>
      </w:pPr>
    </w:p>
    <w:p w14:paraId="26CBCD73" w14:textId="77777777" w:rsidR="00A8460A" w:rsidRDefault="00A8460A" w:rsidP="00500007">
      <w:pPr>
        <w:ind w:left="0" w:hanging="2"/>
      </w:pPr>
    </w:p>
    <w:p w14:paraId="73956F25" w14:textId="77777777" w:rsidR="00A8460A" w:rsidRDefault="00A8460A" w:rsidP="00500007">
      <w:pPr>
        <w:ind w:left="0" w:hanging="2"/>
      </w:pPr>
    </w:p>
    <w:p w14:paraId="46D5CB63" w14:textId="77777777" w:rsidR="00A8460A" w:rsidRDefault="00A8460A" w:rsidP="00500007">
      <w:pPr>
        <w:ind w:left="0" w:hanging="2"/>
      </w:pPr>
    </w:p>
    <w:p w14:paraId="12E87301" w14:textId="77777777" w:rsidR="00A8460A" w:rsidRDefault="00A8460A" w:rsidP="00500007">
      <w:pPr>
        <w:ind w:left="0" w:hanging="2"/>
      </w:pPr>
    </w:p>
    <w:p w14:paraId="7A909F43" w14:textId="77777777" w:rsidR="00A8460A" w:rsidRDefault="00A8460A" w:rsidP="00500007">
      <w:pPr>
        <w:ind w:left="0" w:hanging="2"/>
      </w:pPr>
    </w:p>
    <w:p w14:paraId="193ACC7F" w14:textId="77777777" w:rsidR="00A8460A" w:rsidRDefault="00A8460A" w:rsidP="00500007">
      <w:pPr>
        <w:ind w:left="0" w:hanging="2"/>
      </w:pPr>
    </w:p>
    <w:p w14:paraId="7FC3E10D" w14:textId="77777777" w:rsidR="00A8460A" w:rsidRDefault="00A8460A" w:rsidP="00196D91">
      <w:pPr>
        <w:ind w:left="0" w:hanging="2"/>
      </w:pPr>
    </w:p>
    <w:p w14:paraId="189DA36A" w14:textId="77777777" w:rsidR="00A8460A" w:rsidRDefault="00A8460A" w:rsidP="00321354">
      <w:pPr>
        <w:ind w:left="0" w:hanging="2"/>
      </w:pPr>
    </w:p>
    <w:p w14:paraId="7292DE5D" w14:textId="77777777" w:rsidR="00A8460A" w:rsidRDefault="00A8460A" w:rsidP="00321354">
      <w:pPr>
        <w:ind w:left="0" w:hanging="2"/>
      </w:pPr>
    </w:p>
    <w:p w14:paraId="07699338" w14:textId="77777777" w:rsidR="00A8460A" w:rsidRDefault="00A8460A" w:rsidP="00321354">
      <w:pPr>
        <w:ind w:left="0" w:hanging="2"/>
      </w:pPr>
    </w:p>
    <w:p w14:paraId="78418184" w14:textId="77777777" w:rsidR="00A8460A" w:rsidRDefault="00A8460A" w:rsidP="00321354">
      <w:pPr>
        <w:ind w:left="0" w:hanging="2"/>
      </w:pPr>
    </w:p>
    <w:p w14:paraId="04128B4F" w14:textId="77777777" w:rsidR="00A8460A" w:rsidRDefault="00A8460A" w:rsidP="00F30437">
      <w:pPr>
        <w:ind w:left="0" w:hanging="2"/>
      </w:pPr>
    </w:p>
    <w:p w14:paraId="56770DF8" w14:textId="77777777" w:rsidR="00A8460A" w:rsidRDefault="00A8460A" w:rsidP="0066250C">
      <w:pPr>
        <w:ind w:left="0" w:hanging="2"/>
      </w:pPr>
    </w:p>
    <w:p w14:paraId="305FCCBE" w14:textId="77777777" w:rsidR="00A8460A" w:rsidRDefault="00A8460A">
      <w:pPr>
        <w:ind w:left="0" w:hanging="2"/>
      </w:pPr>
    </w:p>
    <w:p w14:paraId="663E7335" w14:textId="77777777" w:rsidR="00A8460A" w:rsidRDefault="00A8460A" w:rsidP="00BD47D6">
      <w:pPr>
        <w:ind w:left="0" w:hanging="2"/>
      </w:pPr>
    </w:p>
    <w:p w14:paraId="04D69E76" w14:textId="77777777" w:rsidR="00A8460A" w:rsidRDefault="00A8460A" w:rsidP="000600C8">
      <w:pPr>
        <w:ind w:left="0" w:hanging="2"/>
      </w:pPr>
    </w:p>
    <w:p w14:paraId="3889BF0D" w14:textId="77777777" w:rsidR="00A8460A" w:rsidRDefault="00A8460A" w:rsidP="005110A6">
      <w:pPr>
        <w:ind w:left="0" w:hanging="2"/>
      </w:pPr>
    </w:p>
    <w:p w14:paraId="177339AE" w14:textId="77777777" w:rsidR="00A8460A" w:rsidRDefault="00A8460A" w:rsidP="0014510D">
      <w:pPr>
        <w:ind w:left="0" w:hanging="2"/>
      </w:pPr>
    </w:p>
    <w:p w14:paraId="3A788787" w14:textId="77777777" w:rsidR="00A8460A" w:rsidRDefault="00A8460A">
      <w:pPr>
        <w:ind w:left="0" w:hanging="2"/>
      </w:pPr>
    </w:p>
    <w:p w14:paraId="3CF40C2D" w14:textId="77777777" w:rsidR="00A8460A" w:rsidRDefault="00A8460A" w:rsidP="00580874">
      <w:pPr>
        <w:ind w:left="0" w:hanging="2"/>
      </w:pPr>
    </w:p>
    <w:p w14:paraId="7983F4C8" w14:textId="77777777" w:rsidR="00A8460A" w:rsidRDefault="00A8460A" w:rsidP="00697113">
      <w:pPr>
        <w:ind w:left="0" w:hanging="2"/>
      </w:pPr>
    </w:p>
    <w:p w14:paraId="5652A613" w14:textId="77777777" w:rsidR="00A8460A" w:rsidRDefault="00A8460A" w:rsidP="00755A54">
      <w:pPr>
        <w:ind w:left="0" w:hanging="2"/>
      </w:pPr>
    </w:p>
    <w:p w14:paraId="3BBA05D6" w14:textId="77777777" w:rsidR="00A8460A" w:rsidRDefault="00A8460A" w:rsidP="00755A54">
      <w:pPr>
        <w:ind w:left="0" w:hanging="2"/>
      </w:pPr>
    </w:p>
    <w:p w14:paraId="6A7EC1E6" w14:textId="77777777" w:rsidR="00A8460A" w:rsidRDefault="00A8460A" w:rsidP="00755A54">
      <w:pPr>
        <w:ind w:left="0" w:hanging="2"/>
      </w:pPr>
    </w:p>
    <w:p w14:paraId="1BE1889F" w14:textId="77777777" w:rsidR="00A8460A" w:rsidRDefault="00A8460A" w:rsidP="00755A54">
      <w:pPr>
        <w:ind w:left="0" w:hanging="2"/>
      </w:pPr>
    </w:p>
    <w:p w14:paraId="3642FD1A" w14:textId="77777777" w:rsidR="00A8460A" w:rsidRDefault="00A8460A">
      <w:pPr>
        <w:ind w:left="0" w:hanging="2"/>
      </w:pPr>
    </w:p>
    <w:p w14:paraId="42F490E8" w14:textId="77777777" w:rsidR="00A8460A" w:rsidRDefault="00A8460A" w:rsidP="0009736C">
      <w:pPr>
        <w:ind w:left="0" w:hanging="2"/>
      </w:pPr>
    </w:p>
    <w:p w14:paraId="3B67F28B" w14:textId="77777777" w:rsidR="00A8460A" w:rsidRDefault="00A8460A" w:rsidP="0009736C">
      <w:pPr>
        <w:ind w:left="0" w:hanging="2"/>
      </w:pPr>
    </w:p>
    <w:p w14:paraId="1DD0854E" w14:textId="77777777" w:rsidR="00A8460A" w:rsidRDefault="00A8460A">
      <w:pPr>
        <w:ind w:left="0" w:hanging="2"/>
      </w:pPr>
    </w:p>
    <w:p w14:paraId="6396CDC3" w14:textId="77777777" w:rsidR="00A8460A" w:rsidRDefault="00A8460A" w:rsidP="00D6456B">
      <w:pPr>
        <w:ind w:left="0" w:hanging="2"/>
      </w:pPr>
    </w:p>
    <w:p w14:paraId="2B60962C" w14:textId="77777777" w:rsidR="00A8460A" w:rsidRDefault="00A8460A" w:rsidP="00D6456B">
      <w:pPr>
        <w:ind w:left="0" w:hanging="2"/>
      </w:pPr>
    </w:p>
    <w:p w14:paraId="336DD1C7" w14:textId="77777777" w:rsidR="00A8460A" w:rsidRDefault="00A8460A" w:rsidP="00D6456B">
      <w:pPr>
        <w:ind w:left="0" w:hanging="2"/>
      </w:pPr>
    </w:p>
    <w:p w14:paraId="17159730" w14:textId="77777777" w:rsidR="00A8460A" w:rsidRDefault="00A8460A">
      <w:pPr>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A9CBC" w14:textId="77777777" w:rsidR="003011F1" w:rsidRDefault="003011F1">
    <w:pPr>
      <w:pBdr>
        <w:top w:val="nil"/>
        <w:left w:val="nil"/>
        <w:bottom w:val="nil"/>
        <w:right w:val="nil"/>
        <w:between w:val="nil"/>
      </w:pBdr>
      <w:tabs>
        <w:tab w:val="center" w:pos="4252"/>
        <w:tab w:val="right" w:pos="8504"/>
      </w:tabs>
      <w:spacing w:line="240" w:lineRule="auto"/>
      <w:ind w:left="0" w:hanging="2"/>
      <w:jc w:val="center"/>
      <w:rPr>
        <w:rFonts w:ascii="Century Gothic" w:eastAsia="Century Gothic" w:hAnsi="Century Gothic" w:cs="Century Gothic"/>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2536" w14:textId="77777777" w:rsidR="003011F1" w:rsidRDefault="003011F1">
    <w:pPr>
      <w:pBdr>
        <w:top w:val="nil"/>
        <w:left w:val="nil"/>
        <w:bottom w:val="nil"/>
        <w:right w:val="nil"/>
        <w:between w:val="nil"/>
      </w:pBdr>
      <w:tabs>
        <w:tab w:val="center" w:pos="4252"/>
        <w:tab w:val="right" w:pos="8504"/>
      </w:tabs>
      <w:spacing w:line="240" w:lineRule="auto"/>
      <w:ind w:left="0" w:hanging="2"/>
      <w:jc w:val="center"/>
      <w:rPr>
        <w:rFonts w:ascii="Century Gothic" w:eastAsia="Century Gothic" w:hAnsi="Century Gothic" w:cs="Century Gothic"/>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7803F" w14:textId="77777777" w:rsidR="008A51B7" w:rsidRDefault="008A51B7" w:rsidP="00500007">
    <w:pPr>
      <w:pStyle w:val="Encabezado"/>
      <w:ind w:left="0" w:hanging="2"/>
    </w:pPr>
  </w:p>
  <w:p w14:paraId="4CEFE014" w14:textId="77777777" w:rsidR="008A51B7" w:rsidRDefault="008A51B7" w:rsidP="00500007">
    <w:pPr>
      <w:ind w:left="0" w:hanging="2"/>
    </w:pPr>
  </w:p>
  <w:p w14:paraId="29744E63" w14:textId="77777777" w:rsidR="008A51B7" w:rsidRDefault="008A51B7" w:rsidP="00500007">
    <w:pPr>
      <w:ind w:left="0" w:hanging="2"/>
    </w:pPr>
  </w:p>
  <w:p w14:paraId="6DEFEDC0" w14:textId="77777777" w:rsidR="008A51B7" w:rsidRDefault="008A51B7" w:rsidP="00500007">
    <w:pPr>
      <w:ind w:left="0" w:hanging="2"/>
    </w:pPr>
  </w:p>
  <w:p w14:paraId="2880CB06" w14:textId="77777777" w:rsidR="008A51B7" w:rsidRDefault="008A51B7" w:rsidP="00196D91">
    <w:pPr>
      <w:ind w:left="0" w:hanging="2"/>
    </w:pPr>
  </w:p>
  <w:p w14:paraId="6FF96AC9" w14:textId="77777777" w:rsidR="008A51B7" w:rsidRDefault="008A51B7" w:rsidP="00321354">
    <w:pPr>
      <w:ind w:left="0" w:hanging="2"/>
    </w:pPr>
  </w:p>
  <w:p w14:paraId="4E829768" w14:textId="77777777" w:rsidR="008A51B7" w:rsidRDefault="008A51B7" w:rsidP="00321354">
    <w:pPr>
      <w:ind w:left="0" w:hanging="2"/>
    </w:pPr>
  </w:p>
  <w:p w14:paraId="02F74A53" w14:textId="77777777" w:rsidR="008A51B7" w:rsidRDefault="008A51B7" w:rsidP="00321354">
    <w:pPr>
      <w:ind w:left="0" w:hanging="2"/>
    </w:pPr>
  </w:p>
  <w:p w14:paraId="63EB07F3" w14:textId="77777777" w:rsidR="008A51B7" w:rsidRDefault="008A51B7" w:rsidP="00321354">
    <w:pPr>
      <w:ind w:left="0" w:hanging="2"/>
    </w:pPr>
  </w:p>
  <w:p w14:paraId="4A9CDF27" w14:textId="77777777" w:rsidR="008A51B7" w:rsidRDefault="008A51B7" w:rsidP="00F30437">
    <w:pPr>
      <w:ind w:left="0" w:hanging="2"/>
    </w:pPr>
  </w:p>
  <w:p w14:paraId="7F29BEE5" w14:textId="77777777" w:rsidR="007E1B70" w:rsidRDefault="007E1B70" w:rsidP="0066250C">
    <w:pPr>
      <w:ind w:left="0" w:hanging="2"/>
    </w:pPr>
  </w:p>
  <w:p w14:paraId="75F5E327" w14:textId="77777777" w:rsidR="001815CB" w:rsidRDefault="001815CB">
    <w:pPr>
      <w:ind w:left="0" w:hanging="2"/>
    </w:pPr>
  </w:p>
  <w:p w14:paraId="14F0A78B" w14:textId="77777777" w:rsidR="001815CB" w:rsidRDefault="001815CB" w:rsidP="00BD47D6">
    <w:pPr>
      <w:ind w:left="0" w:hanging="2"/>
    </w:pPr>
  </w:p>
  <w:p w14:paraId="4A533C99" w14:textId="77777777" w:rsidR="001815CB" w:rsidRDefault="001815CB" w:rsidP="000600C8">
    <w:pPr>
      <w:ind w:left="0" w:hanging="2"/>
    </w:pPr>
  </w:p>
  <w:p w14:paraId="22C452C0" w14:textId="77777777" w:rsidR="001815CB" w:rsidRDefault="001815CB" w:rsidP="005110A6">
    <w:pPr>
      <w:ind w:left="0" w:hanging="2"/>
    </w:pPr>
  </w:p>
  <w:p w14:paraId="4996DFEC" w14:textId="77777777" w:rsidR="001815CB" w:rsidRDefault="001815CB" w:rsidP="0014510D">
    <w:pPr>
      <w:ind w:left="0" w:hanging="2"/>
    </w:pPr>
  </w:p>
  <w:p w14:paraId="49900114" w14:textId="77777777" w:rsidR="00856CB6" w:rsidRDefault="00856CB6">
    <w:pPr>
      <w:ind w:left="0" w:hanging="2"/>
    </w:pPr>
  </w:p>
  <w:p w14:paraId="3B16F076" w14:textId="77777777" w:rsidR="00856CB6" w:rsidRDefault="00856CB6" w:rsidP="00580874">
    <w:pPr>
      <w:ind w:left="0" w:hanging="2"/>
    </w:pPr>
  </w:p>
  <w:p w14:paraId="1D18CDB5" w14:textId="77777777" w:rsidR="00856CB6" w:rsidRDefault="00856CB6" w:rsidP="00697113">
    <w:pPr>
      <w:ind w:left="0" w:hanging="2"/>
    </w:pPr>
  </w:p>
  <w:p w14:paraId="171865EA" w14:textId="77777777" w:rsidR="00856CB6" w:rsidRDefault="00856CB6" w:rsidP="00755A54">
    <w:pPr>
      <w:ind w:left="0" w:hanging="2"/>
    </w:pPr>
  </w:p>
  <w:p w14:paraId="0C18DAD2" w14:textId="77777777" w:rsidR="00856CB6" w:rsidRDefault="00856CB6" w:rsidP="00755A54">
    <w:pPr>
      <w:ind w:left="0" w:hanging="2"/>
    </w:pPr>
  </w:p>
  <w:p w14:paraId="04BC722E" w14:textId="77777777" w:rsidR="00856CB6" w:rsidRDefault="00856CB6" w:rsidP="00755A54">
    <w:pPr>
      <w:ind w:left="0" w:hanging="2"/>
    </w:pPr>
  </w:p>
  <w:p w14:paraId="7D026666" w14:textId="77777777" w:rsidR="00856CB6" w:rsidRDefault="00856CB6" w:rsidP="00755A54">
    <w:pPr>
      <w:ind w:left="0" w:hanging="2"/>
    </w:pPr>
  </w:p>
  <w:p w14:paraId="29CCF575" w14:textId="77777777" w:rsidR="00F94EEC" w:rsidRDefault="00F94EEC">
    <w:pPr>
      <w:ind w:left="0" w:hanging="2"/>
    </w:pPr>
  </w:p>
  <w:p w14:paraId="66439167" w14:textId="77777777" w:rsidR="00F94EEC" w:rsidRDefault="00F94EEC" w:rsidP="0009736C">
    <w:pPr>
      <w:ind w:left="0" w:hanging="2"/>
    </w:pPr>
  </w:p>
  <w:p w14:paraId="75325040" w14:textId="77777777" w:rsidR="00F94EEC" w:rsidRDefault="00F94EEC" w:rsidP="0009736C">
    <w:pPr>
      <w:ind w:left="0" w:hanging="2"/>
    </w:pPr>
  </w:p>
  <w:p w14:paraId="1B2BADC2" w14:textId="77777777" w:rsidR="00A142A1" w:rsidRDefault="00A142A1">
    <w:pPr>
      <w:ind w:left="0" w:hanging="2"/>
    </w:pPr>
  </w:p>
  <w:p w14:paraId="519B22CC" w14:textId="77777777" w:rsidR="00A142A1" w:rsidRDefault="00A142A1" w:rsidP="00D6456B">
    <w:pPr>
      <w:ind w:left="0" w:hanging="2"/>
    </w:pPr>
  </w:p>
  <w:p w14:paraId="3E9C3265" w14:textId="77777777" w:rsidR="00A142A1" w:rsidRDefault="00A142A1" w:rsidP="00D6456B">
    <w:pPr>
      <w:ind w:left="0" w:hanging="2"/>
    </w:pPr>
  </w:p>
  <w:p w14:paraId="697C4DF9" w14:textId="77777777" w:rsidR="00A142A1" w:rsidRDefault="00A142A1" w:rsidP="00D6456B">
    <w:pPr>
      <w:ind w:left="0" w:hanging="2"/>
    </w:pPr>
  </w:p>
  <w:p w14:paraId="1BF389E9" w14:textId="77777777" w:rsidR="00DA104F" w:rsidRDefault="00DA104F">
    <w:pPr>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76FE3" w14:textId="77777777" w:rsidR="00DA104F" w:rsidRDefault="00DA104F">
    <w:pPr>
      <w:ind w:left="0" w:hanging="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A35D9" w14:textId="77777777" w:rsidR="008A51B7" w:rsidRDefault="008A51B7" w:rsidP="00500007">
    <w:pPr>
      <w:pStyle w:val="Encabezado"/>
      <w:ind w:left="0" w:hanging="2"/>
    </w:pPr>
  </w:p>
  <w:p w14:paraId="1B80AF09" w14:textId="77777777" w:rsidR="008A51B7" w:rsidRDefault="008A51B7" w:rsidP="00500007">
    <w:pPr>
      <w:ind w:left="0" w:hanging="2"/>
    </w:pPr>
  </w:p>
  <w:p w14:paraId="32C7A0A5" w14:textId="77777777" w:rsidR="008A51B7" w:rsidRDefault="008A51B7" w:rsidP="00500007">
    <w:pPr>
      <w:ind w:left="0" w:hanging="2"/>
    </w:pPr>
  </w:p>
  <w:p w14:paraId="2F6AB282" w14:textId="77777777" w:rsidR="008A51B7" w:rsidRDefault="008A51B7" w:rsidP="00500007">
    <w:pPr>
      <w:ind w:left="0" w:hanging="2"/>
    </w:pPr>
  </w:p>
  <w:p w14:paraId="2B4EF387" w14:textId="77777777" w:rsidR="008A51B7" w:rsidRDefault="008A51B7" w:rsidP="00196D91">
    <w:pPr>
      <w:ind w:left="0" w:hanging="2"/>
    </w:pPr>
  </w:p>
  <w:p w14:paraId="0EE154C4" w14:textId="77777777" w:rsidR="008A51B7" w:rsidRDefault="008A51B7" w:rsidP="00321354">
    <w:pPr>
      <w:ind w:left="0" w:hanging="2"/>
    </w:pPr>
  </w:p>
  <w:p w14:paraId="757DAB0E" w14:textId="77777777" w:rsidR="008A51B7" w:rsidRDefault="008A51B7" w:rsidP="00321354">
    <w:pPr>
      <w:ind w:left="0" w:hanging="2"/>
    </w:pPr>
  </w:p>
  <w:p w14:paraId="71183FB4" w14:textId="77777777" w:rsidR="008A51B7" w:rsidRDefault="008A51B7" w:rsidP="00321354">
    <w:pPr>
      <w:ind w:left="0" w:hanging="2"/>
    </w:pPr>
  </w:p>
  <w:p w14:paraId="4A50D3E7" w14:textId="77777777" w:rsidR="008A51B7" w:rsidRDefault="008A51B7" w:rsidP="00321354">
    <w:pPr>
      <w:ind w:left="0" w:hanging="2"/>
    </w:pPr>
  </w:p>
  <w:p w14:paraId="19DE13F8" w14:textId="77777777" w:rsidR="008A51B7" w:rsidRDefault="008A51B7" w:rsidP="00F30437">
    <w:pPr>
      <w:ind w:left="0" w:hanging="2"/>
    </w:pPr>
  </w:p>
  <w:p w14:paraId="77B0DCC5" w14:textId="77777777" w:rsidR="007E1B70" w:rsidRDefault="007E1B70" w:rsidP="0066250C">
    <w:pPr>
      <w:ind w:left="0" w:hanging="2"/>
    </w:pPr>
  </w:p>
  <w:p w14:paraId="56D3EA06" w14:textId="77777777" w:rsidR="001815CB" w:rsidRDefault="001815CB">
    <w:pPr>
      <w:ind w:left="0" w:hanging="2"/>
    </w:pPr>
  </w:p>
  <w:p w14:paraId="3FDF0243" w14:textId="77777777" w:rsidR="001815CB" w:rsidRDefault="001815CB" w:rsidP="00BD47D6">
    <w:pPr>
      <w:ind w:left="0" w:hanging="2"/>
    </w:pPr>
  </w:p>
  <w:p w14:paraId="391B3A93" w14:textId="77777777" w:rsidR="001815CB" w:rsidRDefault="001815CB" w:rsidP="000600C8">
    <w:pPr>
      <w:ind w:left="0" w:hanging="2"/>
    </w:pPr>
  </w:p>
  <w:p w14:paraId="45CC9A7D" w14:textId="77777777" w:rsidR="001815CB" w:rsidRDefault="001815CB" w:rsidP="005110A6">
    <w:pPr>
      <w:ind w:left="0" w:hanging="2"/>
    </w:pPr>
  </w:p>
  <w:p w14:paraId="13874557" w14:textId="77777777" w:rsidR="001815CB" w:rsidRDefault="001815CB" w:rsidP="0014510D">
    <w:pPr>
      <w:ind w:left="0" w:hanging="2"/>
    </w:pPr>
  </w:p>
  <w:p w14:paraId="0B864175" w14:textId="77777777" w:rsidR="00856CB6" w:rsidRDefault="00856CB6">
    <w:pPr>
      <w:ind w:left="0" w:hanging="2"/>
    </w:pPr>
  </w:p>
  <w:p w14:paraId="57EF5038" w14:textId="77777777" w:rsidR="00856CB6" w:rsidRDefault="00856CB6" w:rsidP="00580874">
    <w:pPr>
      <w:ind w:left="0" w:hanging="2"/>
    </w:pPr>
  </w:p>
  <w:p w14:paraId="1D59A4F3" w14:textId="77777777" w:rsidR="00856CB6" w:rsidRDefault="00856CB6" w:rsidP="00697113">
    <w:pPr>
      <w:ind w:left="0" w:hanging="2"/>
    </w:pPr>
  </w:p>
  <w:p w14:paraId="5377ED7D" w14:textId="77777777" w:rsidR="00856CB6" w:rsidRDefault="00856CB6" w:rsidP="00755A54">
    <w:pPr>
      <w:ind w:left="0" w:hanging="2"/>
    </w:pPr>
  </w:p>
  <w:p w14:paraId="7A8167E8" w14:textId="77777777" w:rsidR="00856CB6" w:rsidRDefault="00856CB6" w:rsidP="00755A54">
    <w:pPr>
      <w:ind w:left="0" w:hanging="2"/>
    </w:pPr>
  </w:p>
  <w:p w14:paraId="184967B8" w14:textId="77777777" w:rsidR="00856CB6" w:rsidRDefault="00856CB6" w:rsidP="00755A54">
    <w:pPr>
      <w:ind w:left="0" w:hanging="2"/>
    </w:pPr>
  </w:p>
  <w:p w14:paraId="31AA1D29" w14:textId="77777777" w:rsidR="00856CB6" w:rsidRDefault="00856CB6" w:rsidP="00755A54">
    <w:pPr>
      <w:ind w:left="0" w:hanging="2"/>
    </w:pPr>
  </w:p>
  <w:p w14:paraId="32FEDBE8" w14:textId="77777777" w:rsidR="00F94EEC" w:rsidRDefault="00F94EEC">
    <w:pPr>
      <w:ind w:left="0" w:hanging="2"/>
    </w:pPr>
  </w:p>
  <w:p w14:paraId="271C5C94" w14:textId="77777777" w:rsidR="00F94EEC" w:rsidRDefault="00F94EEC" w:rsidP="0009736C">
    <w:pPr>
      <w:ind w:left="0" w:hanging="2"/>
    </w:pPr>
  </w:p>
  <w:p w14:paraId="0EF7BB26" w14:textId="77777777" w:rsidR="00F94EEC" w:rsidRDefault="00F94EEC" w:rsidP="0009736C">
    <w:pPr>
      <w:ind w:left="0" w:hanging="2"/>
    </w:pPr>
  </w:p>
  <w:p w14:paraId="1BD8F443" w14:textId="77777777" w:rsidR="00A142A1" w:rsidRDefault="00A142A1">
    <w:pPr>
      <w:ind w:left="0" w:hanging="2"/>
    </w:pPr>
  </w:p>
  <w:p w14:paraId="5218F7A9" w14:textId="77777777" w:rsidR="00A142A1" w:rsidRDefault="00A142A1" w:rsidP="00D6456B">
    <w:pPr>
      <w:ind w:left="0" w:hanging="2"/>
    </w:pPr>
  </w:p>
  <w:p w14:paraId="49316AE8" w14:textId="77777777" w:rsidR="00A142A1" w:rsidRDefault="00A142A1" w:rsidP="00D6456B">
    <w:pPr>
      <w:ind w:left="0" w:hanging="2"/>
    </w:pPr>
  </w:p>
  <w:p w14:paraId="7B713E4E" w14:textId="77777777" w:rsidR="00A142A1" w:rsidRDefault="00A142A1" w:rsidP="00D6456B">
    <w:pPr>
      <w:ind w:left="0" w:hanging="2"/>
    </w:pPr>
  </w:p>
  <w:p w14:paraId="10F56411" w14:textId="77777777" w:rsidR="00DA104F" w:rsidRDefault="00DA104F">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653D0"/>
    <w:multiLevelType w:val="multilevel"/>
    <w:tmpl w:val="2AB8583C"/>
    <w:lvl w:ilvl="0">
      <w:start w:val="1"/>
      <w:numFmt w:val="bullet"/>
      <w:lvlText w:val=""/>
      <w:lvlJc w:val="left"/>
      <w:pPr>
        <w:ind w:left="1440" w:hanging="360"/>
      </w:pPr>
      <w:rPr>
        <w:rFonts w:ascii="Symbol" w:hAnsi="Symbol" w:hint="default"/>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 w15:restartNumberingAfterBreak="0">
    <w:nsid w:val="035C7D25"/>
    <w:multiLevelType w:val="multilevel"/>
    <w:tmpl w:val="FFF627E0"/>
    <w:lvl w:ilvl="0">
      <w:start w:val="1"/>
      <w:numFmt w:val="bullet"/>
      <w:lvlText w:val=""/>
      <w:lvlJc w:val="left"/>
      <w:pPr>
        <w:ind w:left="2880" w:hanging="360"/>
      </w:pPr>
      <w:rPr>
        <w:rFonts w:ascii="Symbol" w:hAnsi="Symbol" w:hint="default"/>
        <w:strike w:val="0"/>
        <w:dstrike w:val="0"/>
        <w:u w:val="none"/>
        <w:effect w:val="none"/>
      </w:rPr>
    </w:lvl>
    <w:lvl w:ilvl="1">
      <w:start w:val="1"/>
      <w:numFmt w:val="bullet"/>
      <w:lvlText w:val="-"/>
      <w:lvlJc w:val="left"/>
      <w:pPr>
        <w:ind w:left="3600" w:hanging="360"/>
      </w:pPr>
      <w:rPr>
        <w:strike w:val="0"/>
        <w:dstrike w:val="0"/>
        <w:u w:val="none"/>
        <w:effect w:val="none"/>
      </w:rPr>
    </w:lvl>
    <w:lvl w:ilvl="2">
      <w:start w:val="1"/>
      <w:numFmt w:val="bullet"/>
      <w:lvlText w:val="-"/>
      <w:lvlJc w:val="left"/>
      <w:pPr>
        <w:ind w:left="4320" w:hanging="360"/>
      </w:pPr>
      <w:rPr>
        <w:strike w:val="0"/>
        <w:dstrike w:val="0"/>
        <w:u w:val="none"/>
        <w:effect w:val="none"/>
      </w:rPr>
    </w:lvl>
    <w:lvl w:ilvl="3">
      <w:start w:val="1"/>
      <w:numFmt w:val="bullet"/>
      <w:lvlText w:val="-"/>
      <w:lvlJc w:val="left"/>
      <w:pPr>
        <w:ind w:left="5040" w:hanging="360"/>
      </w:pPr>
      <w:rPr>
        <w:strike w:val="0"/>
        <w:dstrike w:val="0"/>
        <w:u w:val="none"/>
        <w:effect w:val="none"/>
      </w:rPr>
    </w:lvl>
    <w:lvl w:ilvl="4">
      <w:start w:val="1"/>
      <w:numFmt w:val="bullet"/>
      <w:lvlText w:val="-"/>
      <w:lvlJc w:val="left"/>
      <w:pPr>
        <w:ind w:left="5760" w:hanging="360"/>
      </w:pPr>
      <w:rPr>
        <w:strike w:val="0"/>
        <w:dstrike w:val="0"/>
        <w:u w:val="none"/>
        <w:effect w:val="none"/>
      </w:rPr>
    </w:lvl>
    <w:lvl w:ilvl="5">
      <w:start w:val="1"/>
      <w:numFmt w:val="bullet"/>
      <w:lvlText w:val="-"/>
      <w:lvlJc w:val="left"/>
      <w:pPr>
        <w:ind w:left="6480" w:hanging="360"/>
      </w:pPr>
      <w:rPr>
        <w:strike w:val="0"/>
        <w:dstrike w:val="0"/>
        <w:u w:val="none"/>
        <w:effect w:val="none"/>
      </w:rPr>
    </w:lvl>
    <w:lvl w:ilvl="6">
      <w:start w:val="1"/>
      <w:numFmt w:val="bullet"/>
      <w:lvlText w:val="-"/>
      <w:lvlJc w:val="left"/>
      <w:pPr>
        <w:ind w:left="7200" w:hanging="360"/>
      </w:pPr>
      <w:rPr>
        <w:strike w:val="0"/>
        <w:dstrike w:val="0"/>
        <w:u w:val="none"/>
        <w:effect w:val="none"/>
      </w:rPr>
    </w:lvl>
    <w:lvl w:ilvl="7">
      <w:start w:val="1"/>
      <w:numFmt w:val="bullet"/>
      <w:lvlText w:val="-"/>
      <w:lvlJc w:val="left"/>
      <w:pPr>
        <w:ind w:left="7920" w:hanging="360"/>
      </w:pPr>
      <w:rPr>
        <w:strike w:val="0"/>
        <w:dstrike w:val="0"/>
        <w:u w:val="none"/>
        <w:effect w:val="none"/>
      </w:rPr>
    </w:lvl>
    <w:lvl w:ilvl="8">
      <w:start w:val="1"/>
      <w:numFmt w:val="bullet"/>
      <w:lvlText w:val="-"/>
      <w:lvlJc w:val="left"/>
      <w:pPr>
        <w:ind w:left="8640" w:hanging="360"/>
      </w:pPr>
      <w:rPr>
        <w:strike w:val="0"/>
        <w:dstrike w:val="0"/>
        <w:u w:val="none"/>
        <w:effect w:val="none"/>
      </w:rPr>
    </w:lvl>
  </w:abstractNum>
  <w:abstractNum w:abstractNumId="2" w15:restartNumberingAfterBreak="0">
    <w:nsid w:val="09245544"/>
    <w:multiLevelType w:val="multilevel"/>
    <w:tmpl w:val="CC7E8F20"/>
    <w:lvl w:ilvl="0">
      <w:start w:val="2"/>
      <w:numFmt w:val="lowerLetter"/>
      <w:lvlText w:val="%1)"/>
      <w:lvlJc w:val="left"/>
      <w:pPr>
        <w:ind w:left="36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BEF79A5"/>
    <w:multiLevelType w:val="multilevel"/>
    <w:tmpl w:val="6E38BEA6"/>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4" w15:restartNumberingAfterBreak="0">
    <w:nsid w:val="0CE25DA6"/>
    <w:multiLevelType w:val="multilevel"/>
    <w:tmpl w:val="DA94EA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9E16A4"/>
    <w:multiLevelType w:val="multilevel"/>
    <w:tmpl w:val="9050B12C"/>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0E9172D0"/>
    <w:multiLevelType w:val="hybridMultilevel"/>
    <w:tmpl w:val="DFAA0E00"/>
    <w:lvl w:ilvl="0" w:tplc="2C0A0001">
      <w:start w:val="1"/>
      <w:numFmt w:val="bullet"/>
      <w:lvlText w:val=""/>
      <w:lvlJc w:val="left"/>
      <w:pPr>
        <w:ind w:left="718" w:hanging="360"/>
      </w:pPr>
      <w:rPr>
        <w:rFonts w:ascii="Symbol" w:hAnsi="Symbol"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7" w15:restartNumberingAfterBreak="0">
    <w:nsid w:val="0F987F6F"/>
    <w:multiLevelType w:val="multilevel"/>
    <w:tmpl w:val="4F38AE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23814C3"/>
    <w:multiLevelType w:val="multilevel"/>
    <w:tmpl w:val="5B043DFA"/>
    <w:lvl w:ilvl="0">
      <w:start w:val="1"/>
      <w:numFmt w:val="upperLetter"/>
      <w:lvlText w:val="%1."/>
      <w:lvlJc w:val="left"/>
      <w:pPr>
        <w:ind w:left="360" w:hanging="360"/>
      </w:pPr>
      <w:rPr>
        <w:rFonts w:ascii="Arial" w:eastAsia="Arial" w:hAnsi="Arial" w:cs="Arial"/>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164D4D5F"/>
    <w:multiLevelType w:val="multilevel"/>
    <w:tmpl w:val="05F6FDB8"/>
    <w:lvl w:ilvl="0">
      <w:start w:val="1"/>
      <w:numFmt w:val="bullet"/>
      <w:lvlText w:val="❖"/>
      <w:lvlJc w:val="left"/>
      <w:pPr>
        <w:ind w:left="720" w:hanging="360"/>
      </w:pPr>
      <w:rPr>
        <w:rFonts w:ascii="Noto Sans Symbols" w:eastAsia="Noto Sans Symbols" w:hAnsi="Noto Sans Symbols" w:cs="Noto Sans Symbols"/>
        <w:strike w:val="0"/>
        <w:color w:val="000000"/>
        <w:u w:val="none"/>
        <w:vertAlign w:val="baseline"/>
      </w:rPr>
    </w:lvl>
    <w:lvl w:ilvl="1">
      <w:start w:val="1"/>
      <w:numFmt w:val="bullet"/>
      <w:lvlText w:val="●"/>
      <w:lvlJc w:val="left"/>
      <w:pPr>
        <w:ind w:left="1440" w:hanging="360"/>
      </w:pPr>
      <w:rPr>
        <w:rFonts w:ascii="Noto Sans Symbols" w:eastAsia="Noto Sans Symbols" w:hAnsi="Noto Sans Symbols" w:cs="Noto Sans Symbols"/>
        <w:strike w:val="0"/>
        <w:color w:val="000000"/>
        <w:u w:val="none"/>
        <w:vertAlign w:val="baseline"/>
      </w:rPr>
    </w:lvl>
    <w:lvl w:ilvl="2">
      <w:start w:val="1"/>
      <w:numFmt w:val="bullet"/>
      <w:lvlText w:val="▪"/>
      <w:lvlJc w:val="left"/>
      <w:pPr>
        <w:ind w:left="2160" w:hanging="360"/>
      </w:pPr>
      <w:rPr>
        <w:rFonts w:ascii="Noto Sans Symbols" w:eastAsia="Noto Sans Symbols" w:hAnsi="Noto Sans Symbols" w:cs="Noto Sans Symbols"/>
        <w:strike w:val="0"/>
        <w:u w:val="none"/>
        <w:vertAlign w:val="baseline"/>
      </w:rPr>
    </w:lvl>
    <w:lvl w:ilvl="3">
      <w:start w:val="1"/>
      <w:numFmt w:val="bullet"/>
      <w:lvlText w:val="●"/>
      <w:lvlJc w:val="left"/>
      <w:pPr>
        <w:ind w:left="2880" w:hanging="360"/>
      </w:pPr>
      <w:rPr>
        <w:strike w:val="0"/>
        <w:u w:val="none"/>
        <w:vertAlign w:val="baseline"/>
      </w:rPr>
    </w:lvl>
    <w:lvl w:ilvl="4">
      <w:start w:val="1"/>
      <w:numFmt w:val="bullet"/>
      <w:lvlText w:val="◆"/>
      <w:lvlJc w:val="left"/>
      <w:pPr>
        <w:ind w:left="3600" w:hanging="360"/>
      </w:pPr>
      <w:rPr>
        <w:strike w:val="0"/>
        <w:u w:val="none"/>
        <w:vertAlign w:val="baseline"/>
      </w:rPr>
    </w:lvl>
    <w:lvl w:ilvl="5">
      <w:start w:val="1"/>
      <w:numFmt w:val="bullet"/>
      <w:lvlText w:val="➢"/>
      <w:lvlJc w:val="left"/>
      <w:pPr>
        <w:ind w:left="4320" w:hanging="360"/>
      </w:pPr>
      <w:rPr>
        <w:strike w:val="0"/>
        <w:u w:val="none"/>
        <w:vertAlign w:val="baseline"/>
      </w:rPr>
    </w:lvl>
    <w:lvl w:ilvl="6">
      <w:start w:val="1"/>
      <w:numFmt w:val="bullet"/>
      <w:lvlText w:val="■"/>
      <w:lvlJc w:val="left"/>
      <w:pPr>
        <w:ind w:left="5040" w:hanging="360"/>
      </w:pPr>
      <w:rPr>
        <w:strike w:val="0"/>
        <w:u w:val="none"/>
        <w:vertAlign w:val="baseline"/>
      </w:rPr>
    </w:lvl>
    <w:lvl w:ilvl="7">
      <w:start w:val="1"/>
      <w:numFmt w:val="bullet"/>
      <w:lvlText w:val="●"/>
      <w:lvlJc w:val="left"/>
      <w:pPr>
        <w:ind w:left="5760" w:hanging="360"/>
      </w:pPr>
      <w:rPr>
        <w:strike w:val="0"/>
        <w:u w:val="none"/>
        <w:vertAlign w:val="baseline"/>
      </w:rPr>
    </w:lvl>
    <w:lvl w:ilvl="8">
      <w:start w:val="1"/>
      <w:numFmt w:val="bullet"/>
      <w:lvlText w:val="◆"/>
      <w:lvlJc w:val="left"/>
      <w:pPr>
        <w:ind w:left="6480" w:hanging="360"/>
      </w:pPr>
      <w:rPr>
        <w:strike w:val="0"/>
        <w:u w:val="none"/>
        <w:vertAlign w:val="baseline"/>
      </w:rPr>
    </w:lvl>
  </w:abstractNum>
  <w:abstractNum w:abstractNumId="10" w15:restartNumberingAfterBreak="0">
    <w:nsid w:val="179A1133"/>
    <w:multiLevelType w:val="multilevel"/>
    <w:tmpl w:val="6E38BEA6"/>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11" w15:restartNumberingAfterBreak="0">
    <w:nsid w:val="1ACA5C53"/>
    <w:multiLevelType w:val="hybridMultilevel"/>
    <w:tmpl w:val="4E0441B4"/>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12" w15:restartNumberingAfterBreak="0">
    <w:nsid w:val="208369AB"/>
    <w:multiLevelType w:val="multilevel"/>
    <w:tmpl w:val="2B50030A"/>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63612D8"/>
    <w:multiLevelType w:val="multilevel"/>
    <w:tmpl w:val="3B549132"/>
    <w:lvl w:ilvl="0">
      <w:start w:val="1"/>
      <w:numFmt w:val="bullet"/>
      <w:lvlText w:val=""/>
      <w:lvlJc w:val="left"/>
      <w:pPr>
        <w:ind w:left="2880" w:hanging="360"/>
      </w:pPr>
      <w:rPr>
        <w:rFonts w:ascii="Symbol" w:hAnsi="Symbol" w:hint="default"/>
        <w:strike w:val="0"/>
        <w:dstrike w:val="0"/>
        <w:u w:val="none"/>
        <w:effect w:val="none"/>
      </w:rPr>
    </w:lvl>
    <w:lvl w:ilvl="1">
      <w:start w:val="1"/>
      <w:numFmt w:val="bullet"/>
      <w:lvlText w:val="-"/>
      <w:lvlJc w:val="left"/>
      <w:pPr>
        <w:ind w:left="3600" w:hanging="360"/>
      </w:pPr>
      <w:rPr>
        <w:strike w:val="0"/>
        <w:dstrike w:val="0"/>
        <w:u w:val="none"/>
        <w:effect w:val="none"/>
      </w:rPr>
    </w:lvl>
    <w:lvl w:ilvl="2">
      <w:start w:val="1"/>
      <w:numFmt w:val="bullet"/>
      <w:lvlText w:val="-"/>
      <w:lvlJc w:val="left"/>
      <w:pPr>
        <w:ind w:left="4320" w:hanging="360"/>
      </w:pPr>
      <w:rPr>
        <w:strike w:val="0"/>
        <w:dstrike w:val="0"/>
        <w:u w:val="none"/>
        <w:effect w:val="none"/>
      </w:rPr>
    </w:lvl>
    <w:lvl w:ilvl="3">
      <w:start w:val="1"/>
      <w:numFmt w:val="bullet"/>
      <w:lvlText w:val="-"/>
      <w:lvlJc w:val="left"/>
      <w:pPr>
        <w:ind w:left="5040" w:hanging="360"/>
      </w:pPr>
      <w:rPr>
        <w:strike w:val="0"/>
        <w:dstrike w:val="0"/>
        <w:u w:val="none"/>
        <w:effect w:val="none"/>
      </w:rPr>
    </w:lvl>
    <w:lvl w:ilvl="4">
      <w:start w:val="1"/>
      <w:numFmt w:val="bullet"/>
      <w:lvlText w:val="-"/>
      <w:lvlJc w:val="left"/>
      <w:pPr>
        <w:ind w:left="5760" w:hanging="360"/>
      </w:pPr>
      <w:rPr>
        <w:strike w:val="0"/>
        <w:dstrike w:val="0"/>
        <w:u w:val="none"/>
        <w:effect w:val="none"/>
      </w:rPr>
    </w:lvl>
    <w:lvl w:ilvl="5">
      <w:start w:val="1"/>
      <w:numFmt w:val="bullet"/>
      <w:lvlText w:val="-"/>
      <w:lvlJc w:val="left"/>
      <w:pPr>
        <w:ind w:left="6480" w:hanging="360"/>
      </w:pPr>
      <w:rPr>
        <w:strike w:val="0"/>
        <w:dstrike w:val="0"/>
        <w:u w:val="none"/>
        <w:effect w:val="none"/>
      </w:rPr>
    </w:lvl>
    <w:lvl w:ilvl="6">
      <w:start w:val="1"/>
      <w:numFmt w:val="bullet"/>
      <w:lvlText w:val="-"/>
      <w:lvlJc w:val="left"/>
      <w:pPr>
        <w:ind w:left="7200" w:hanging="360"/>
      </w:pPr>
      <w:rPr>
        <w:strike w:val="0"/>
        <w:dstrike w:val="0"/>
        <w:u w:val="none"/>
        <w:effect w:val="none"/>
      </w:rPr>
    </w:lvl>
    <w:lvl w:ilvl="7">
      <w:start w:val="1"/>
      <w:numFmt w:val="bullet"/>
      <w:lvlText w:val="-"/>
      <w:lvlJc w:val="left"/>
      <w:pPr>
        <w:ind w:left="7920" w:hanging="360"/>
      </w:pPr>
      <w:rPr>
        <w:strike w:val="0"/>
        <w:dstrike w:val="0"/>
        <w:u w:val="none"/>
        <w:effect w:val="none"/>
      </w:rPr>
    </w:lvl>
    <w:lvl w:ilvl="8">
      <w:start w:val="1"/>
      <w:numFmt w:val="bullet"/>
      <w:lvlText w:val="-"/>
      <w:lvlJc w:val="left"/>
      <w:pPr>
        <w:ind w:left="8640" w:hanging="360"/>
      </w:pPr>
      <w:rPr>
        <w:strike w:val="0"/>
        <w:dstrike w:val="0"/>
        <w:u w:val="none"/>
        <w:effect w:val="none"/>
      </w:rPr>
    </w:lvl>
  </w:abstractNum>
  <w:abstractNum w:abstractNumId="14" w15:restartNumberingAfterBreak="0">
    <w:nsid w:val="2AA52D97"/>
    <w:multiLevelType w:val="multilevel"/>
    <w:tmpl w:val="5AC217A4"/>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F725D6B"/>
    <w:multiLevelType w:val="hybridMultilevel"/>
    <w:tmpl w:val="46CC7B2C"/>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16" w15:restartNumberingAfterBreak="0">
    <w:nsid w:val="31C87E8A"/>
    <w:multiLevelType w:val="multilevel"/>
    <w:tmpl w:val="84BCB6F6"/>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7" w15:restartNumberingAfterBreak="0">
    <w:nsid w:val="32A8272D"/>
    <w:multiLevelType w:val="multilevel"/>
    <w:tmpl w:val="0A4663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30324AE"/>
    <w:multiLevelType w:val="multilevel"/>
    <w:tmpl w:val="A0DEE4D6"/>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33853FE8"/>
    <w:multiLevelType w:val="multilevel"/>
    <w:tmpl w:val="B89E3500"/>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33893A61"/>
    <w:multiLevelType w:val="multilevel"/>
    <w:tmpl w:val="9FB8FC9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346E2359"/>
    <w:multiLevelType w:val="multilevel"/>
    <w:tmpl w:val="82EE7776"/>
    <w:lvl w:ilvl="0">
      <w:start w:val="1"/>
      <w:numFmt w:val="bullet"/>
      <w:lvlText w:val="●"/>
      <w:lvlJc w:val="left"/>
      <w:pPr>
        <w:ind w:left="720" w:hanging="360"/>
      </w:pPr>
      <w:rPr>
        <w:rFonts w:ascii="Sylfaen" w:hAnsi="Sylfaen"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35937F37"/>
    <w:multiLevelType w:val="multilevel"/>
    <w:tmpl w:val="6E38BEA6"/>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23" w15:restartNumberingAfterBreak="0">
    <w:nsid w:val="36F04FAC"/>
    <w:multiLevelType w:val="multilevel"/>
    <w:tmpl w:val="7E8C555E"/>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24" w15:restartNumberingAfterBreak="0">
    <w:nsid w:val="38240402"/>
    <w:multiLevelType w:val="multilevel"/>
    <w:tmpl w:val="BFEC48DC"/>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5" w15:restartNumberingAfterBreak="0">
    <w:nsid w:val="38AB2664"/>
    <w:multiLevelType w:val="multilevel"/>
    <w:tmpl w:val="6E38BEA6"/>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26" w15:restartNumberingAfterBreak="0">
    <w:nsid w:val="3B82356B"/>
    <w:multiLevelType w:val="multilevel"/>
    <w:tmpl w:val="33467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CB770B9"/>
    <w:multiLevelType w:val="multilevel"/>
    <w:tmpl w:val="5C0EFDF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3F2C37CB"/>
    <w:multiLevelType w:val="multilevel"/>
    <w:tmpl w:val="2D4875E8"/>
    <w:lvl w:ilvl="0">
      <w:start w:val="1"/>
      <w:numFmt w:val="lowerLetter"/>
      <w:lvlText w:val="%1)"/>
      <w:lvlJc w:val="left"/>
      <w:pPr>
        <w:ind w:left="36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40AD7626"/>
    <w:multiLevelType w:val="multilevel"/>
    <w:tmpl w:val="C5443B2A"/>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30" w15:restartNumberingAfterBreak="0">
    <w:nsid w:val="41C028C4"/>
    <w:multiLevelType w:val="multilevel"/>
    <w:tmpl w:val="5FEAED52"/>
    <w:lvl w:ilvl="0">
      <w:start w:val="1"/>
      <w:numFmt w:val="bullet"/>
      <w:lvlText w:val="❖"/>
      <w:lvlJc w:val="left"/>
      <w:pPr>
        <w:ind w:left="720" w:hanging="360"/>
      </w:pPr>
      <w:rPr>
        <w:rFonts w:ascii="Noto Sans Symbols" w:eastAsia="Noto Sans Symbols" w:hAnsi="Noto Sans Symbols" w:cs="Noto Sans Symbols"/>
        <w:strike w:val="0"/>
        <w:color w:val="000000"/>
        <w:u w:val="none"/>
        <w:vertAlign w:val="baseline"/>
      </w:rPr>
    </w:lvl>
    <w:lvl w:ilvl="1">
      <w:start w:val="1"/>
      <w:numFmt w:val="bullet"/>
      <w:lvlText w:val="●"/>
      <w:lvlJc w:val="left"/>
      <w:pPr>
        <w:ind w:left="1440" w:hanging="360"/>
      </w:pPr>
      <w:rPr>
        <w:rFonts w:ascii="Noto Sans Symbols" w:eastAsia="Noto Sans Symbols" w:hAnsi="Noto Sans Symbols" w:cs="Noto Sans Symbols"/>
        <w:strike w:val="0"/>
        <w:color w:val="000000"/>
        <w:u w:val="none"/>
        <w:vertAlign w:val="baseline"/>
      </w:rPr>
    </w:lvl>
    <w:lvl w:ilvl="2">
      <w:start w:val="1"/>
      <w:numFmt w:val="bullet"/>
      <w:lvlText w:val="▪"/>
      <w:lvlJc w:val="left"/>
      <w:pPr>
        <w:ind w:left="2160" w:hanging="360"/>
      </w:pPr>
      <w:rPr>
        <w:rFonts w:ascii="Noto Sans Symbols" w:eastAsia="Noto Sans Symbols" w:hAnsi="Noto Sans Symbols" w:cs="Noto Sans Symbols"/>
        <w:strike w:val="0"/>
        <w:u w:val="none"/>
        <w:vertAlign w:val="baseline"/>
      </w:rPr>
    </w:lvl>
    <w:lvl w:ilvl="3">
      <w:start w:val="1"/>
      <w:numFmt w:val="bullet"/>
      <w:lvlText w:val="●"/>
      <w:lvlJc w:val="left"/>
      <w:pPr>
        <w:ind w:left="2880" w:hanging="360"/>
      </w:pPr>
      <w:rPr>
        <w:strike w:val="0"/>
        <w:u w:val="none"/>
        <w:vertAlign w:val="baseline"/>
      </w:rPr>
    </w:lvl>
    <w:lvl w:ilvl="4">
      <w:start w:val="1"/>
      <w:numFmt w:val="bullet"/>
      <w:lvlText w:val="◆"/>
      <w:lvlJc w:val="left"/>
      <w:pPr>
        <w:ind w:left="3600" w:hanging="360"/>
      </w:pPr>
      <w:rPr>
        <w:strike w:val="0"/>
        <w:u w:val="none"/>
        <w:vertAlign w:val="baseline"/>
      </w:rPr>
    </w:lvl>
    <w:lvl w:ilvl="5">
      <w:start w:val="1"/>
      <w:numFmt w:val="bullet"/>
      <w:lvlText w:val="➢"/>
      <w:lvlJc w:val="left"/>
      <w:pPr>
        <w:ind w:left="4320" w:hanging="360"/>
      </w:pPr>
      <w:rPr>
        <w:strike w:val="0"/>
        <w:u w:val="none"/>
        <w:vertAlign w:val="baseline"/>
      </w:rPr>
    </w:lvl>
    <w:lvl w:ilvl="6">
      <w:start w:val="1"/>
      <w:numFmt w:val="bullet"/>
      <w:lvlText w:val="■"/>
      <w:lvlJc w:val="left"/>
      <w:pPr>
        <w:ind w:left="5040" w:hanging="360"/>
      </w:pPr>
      <w:rPr>
        <w:strike w:val="0"/>
        <w:u w:val="none"/>
        <w:vertAlign w:val="baseline"/>
      </w:rPr>
    </w:lvl>
    <w:lvl w:ilvl="7">
      <w:start w:val="1"/>
      <w:numFmt w:val="bullet"/>
      <w:lvlText w:val="●"/>
      <w:lvlJc w:val="left"/>
      <w:pPr>
        <w:ind w:left="5760" w:hanging="360"/>
      </w:pPr>
      <w:rPr>
        <w:strike w:val="0"/>
        <w:u w:val="none"/>
        <w:vertAlign w:val="baseline"/>
      </w:rPr>
    </w:lvl>
    <w:lvl w:ilvl="8">
      <w:start w:val="1"/>
      <w:numFmt w:val="bullet"/>
      <w:lvlText w:val="◆"/>
      <w:lvlJc w:val="left"/>
      <w:pPr>
        <w:ind w:left="6480" w:hanging="360"/>
      </w:pPr>
      <w:rPr>
        <w:strike w:val="0"/>
        <w:u w:val="none"/>
        <w:vertAlign w:val="baseline"/>
      </w:rPr>
    </w:lvl>
  </w:abstractNum>
  <w:abstractNum w:abstractNumId="31" w15:restartNumberingAfterBreak="0">
    <w:nsid w:val="43D50D17"/>
    <w:multiLevelType w:val="multilevel"/>
    <w:tmpl w:val="A0068DBC"/>
    <w:lvl w:ilvl="0">
      <w:start w:val="1"/>
      <w:numFmt w:val="bullet"/>
      <w:lvlText w:val="❖"/>
      <w:lvlJc w:val="left"/>
      <w:pPr>
        <w:ind w:left="720" w:hanging="360"/>
      </w:pPr>
      <w:rPr>
        <w:rFonts w:ascii="Noto Sans Symbols" w:eastAsia="Noto Sans Symbols" w:hAnsi="Noto Sans Symbols" w:cs="Noto Sans Symbols"/>
        <w:strike w:val="0"/>
        <w:color w:val="000000"/>
        <w:u w:val="none"/>
        <w:vertAlign w:val="baseline"/>
      </w:rPr>
    </w:lvl>
    <w:lvl w:ilvl="1">
      <w:start w:val="1"/>
      <w:numFmt w:val="bullet"/>
      <w:lvlText w:val="●"/>
      <w:lvlJc w:val="left"/>
      <w:pPr>
        <w:ind w:left="1440" w:hanging="360"/>
      </w:pPr>
      <w:rPr>
        <w:rFonts w:ascii="Noto Sans Symbols" w:eastAsia="Noto Sans Symbols" w:hAnsi="Noto Sans Symbols" w:cs="Noto Sans Symbols"/>
        <w:strike w:val="0"/>
        <w:color w:val="000000"/>
        <w:u w:val="none"/>
        <w:vertAlign w:val="baseline"/>
      </w:rPr>
    </w:lvl>
    <w:lvl w:ilvl="2">
      <w:start w:val="1"/>
      <w:numFmt w:val="bullet"/>
      <w:lvlText w:val="▪"/>
      <w:lvlJc w:val="left"/>
      <w:pPr>
        <w:ind w:left="2160" w:hanging="360"/>
      </w:pPr>
      <w:rPr>
        <w:rFonts w:ascii="Noto Sans Symbols" w:eastAsia="Noto Sans Symbols" w:hAnsi="Noto Sans Symbols" w:cs="Noto Sans Symbols"/>
        <w:strike w:val="0"/>
        <w:u w:val="none"/>
        <w:vertAlign w:val="baseline"/>
      </w:rPr>
    </w:lvl>
    <w:lvl w:ilvl="3">
      <w:start w:val="1"/>
      <w:numFmt w:val="bullet"/>
      <w:lvlText w:val="●"/>
      <w:lvlJc w:val="left"/>
      <w:pPr>
        <w:ind w:left="2880" w:hanging="360"/>
      </w:pPr>
      <w:rPr>
        <w:strike w:val="0"/>
        <w:u w:val="none"/>
        <w:vertAlign w:val="baseline"/>
      </w:rPr>
    </w:lvl>
    <w:lvl w:ilvl="4">
      <w:start w:val="1"/>
      <w:numFmt w:val="bullet"/>
      <w:lvlText w:val="◆"/>
      <w:lvlJc w:val="left"/>
      <w:pPr>
        <w:ind w:left="3600" w:hanging="360"/>
      </w:pPr>
      <w:rPr>
        <w:strike w:val="0"/>
        <w:u w:val="none"/>
        <w:vertAlign w:val="baseline"/>
      </w:rPr>
    </w:lvl>
    <w:lvl w:ilvl="5">
      <w:start w:val="1"/>
      <w:numFmt w:val="bullet"/>
      <w:lvlText w:val="➢"/>
      <w:lvlJc w:val="left"/>
      <w:pPr>
        <w:ind w:left="4320" w:hanging="360"/>
      </w:pPr>
      <w:rPr>
        <w:strike w:val="0"/>
        <w:u w:val="none"/>
        <w:vertAlign w:val="baseline"/>
      </w:rPr>
    </w:lvl>
    <w:lvl w:ilvl="6">
      <w:start w:val="1"/>
      <w:numFmt w:val="bullet"/>
      <w:lvlText w:val="■"/>
      <w:lvlJc w:val="left"/>
      <w:pPr>
        <w:ind w:left="5040" w:hanging="360"/>
      </w:pPr>
      <w:rPr>
        <w:strike w:val="0"/>
        <w:u w:val="none"/>
        <w:vertAlign w:val="baseline"/>
      </w:rPr>
    </w:lvl>
    <w:lvl w:ilvl="7">
      <w:start w:val="1"/>
      <w:numFmt w:val="bullet"/>
      <w:lvlText w:val="●"/>
      <w:lvlJc w:val="left"/>
      <w:pPr>
        <w:ind w:left="5760" w:hanging="360"/>
      </w:pPr>
      <w:rPr>
        <w:strike w:val="0"/>
        <w:u w:val="none"/>
        <w:vertAlign w:val="baseline"/>
      </w:rPr>
    </w:lvl>
    <w:lvl w:ilvl="8">
      <w:start w:val="1"/>
      <w:numFmt w:val="bullet"/>
      <w:lvlText w:val="◆"/>
      <w:lvlJc w:val="left"/>
      <w:pPr>
        <w:ind w:left="6480" w:hanging="360"/>
      </w:pPr>
      <w:rPr>
        <w:strike w:val="0"/>
        <w:u w:val="none"/>
        <w:vertAlign w:val="baseline"/>
      </w:rPr>
    </w:lvl>
  </w:abstractNum>
  <w:abstractNum w:abstractNumId="32" w15:restartNumberingAfterBreak="0">
    <w:nsid w:val="443E30F6"/>
    <w:multiLevelType w:val="multilevel"/>
    <w:tmpl w:val="F176F5E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3" w15:restartNumberingAfterBreak="0">
    <w:nsid w:val="45877F97"/>
    <w:multiLevelType w:val="multilevel"/>
    <w:tmpl w:val="4A62133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46B37BD9"/>
    <w:multiLevelType w:val="multilevel"/>
    <w:tmpl w:val="EEEA3184"/>
    <w:lvl w:ilvl="0">
      <w:start w:val="1"/>
      <w:numFmt w:val="bullet"/>
      <w:lvlText w:val="●"/>
      <w:lvlJc w:val="left"/>
      <w:pPr>
        <w:ind w:left="2138" w:hanging="360"/>
      </w:pPr>
      <w:rPr>
        <w:rFonts w:ascii="Noto Sans Symbols" w:eastAsia="Noto Sans Symbols" w:hAnsi="Noto Sans Symbols" w:cs="Noto Sans Symbols"/>
        <w:vertAlign w:val="baseline"/>
      </w:rPr>
    </w:lvl>
    <w:lvl w:ilvl="1">
      <w:start w:val="1"/>
      <w:numFmt w:val="bullet"/>
      <w:lvlText w:val="o"/>
      <w:lvlJc w:val="left"/>
      <w:pPr>
        <w:ind w:left="2858" w:hanging="360"/>
      </w:pPr>
      <w:rPr>
        <w:rFonts w:ascii="Courier New" w:eastAsia="Courier New" w:hAnsi="Courier New" w:cs="Courier New"/>
        <w:vertAlign w:val="baseline"/>
      </w:rPr>
    </w:lvl>
    <w:lvl w:ilvl="2">
      <w:start w:val="1"/>
      <w:numFmt w:val="bullet"/>
      <w:lvlText w:val="▪"/>
      <w:lvlJc w:val="left"/>
      <w:pPr>
        <w:ind w:left="3578" w:hanging="360"/>
      </w:pPr>
      <w:rPr>
        <w:rFonts w:ascii="Noto Sans Symbols" w:eastAsia="Noto Sans Symbols" w:hAnsi="Noto Sans Symbols" w:cs="Noto Sans Symbols"/>
        <w:vertAlign w:val="baseline"/>
      </w:rPr>
    </w:lvl>
    <w:lvl w:ilvl="3">
      <w:start w:val="1"/>
      <w:numFmt w:val="bullet"/>
      <w:lvlText w:val="●"/>
      <w:lvlJc w:val="left"/>
      <w:pPr>
        <w:ind w:left="4298" w:hanging="360"/>
      </w:pPr>
      <w:rPr>
        <w:rFonts w:ascii="Noto Sans Symbols" w:eastAsia="Noto Sans Symbols" w:hAnsi="Noto Sans Symbols" w:cs="Noto Sans Symbols"/>
        <w:vertAlign w:val="baseline"/>
      </w:rPr>
    </w:lvl>
    <w:lvl w:ilvl="4">
      <w:start w:val="1"/>
      <w:numFmt w:val="bullet"/>
      <w:lvlText w:val="o"/>
      <w:lvlJc w:val="left"/>
      <w:pPr>
        <w:ind w:left="5018" w:hanging="360"/>
      </w:pPr>
      <w:rPr>
        <w:rFonts w:ascii="Courier New" w:eastAsia="Courier New" w:hAnsi="Courier New" w:cs="Courier New"/>
        <w:vertAlign w:val="baseline"/>
      </w:rPr>
    </w:lvl>
    <w:lvl w:ilvl="5">
      <w:start w:val="1"/>
      <w:numFmt w:val="bullet"/>
      <w:lvlText w:val="▪"/>
      <w:lvlJc w:val="left"/>
      <w:pPr>
        <w:ind w:left="5738" w:hanging="360"/>
      </w:pPr>
      <w:rPr>
        <w:rFonts w:ascii="Noto Sans Symbols" w:eastAsia="Noto Sans Symbols" w:hAnsi="Noto Sans Symbols" w:cs="Noto Sans Symbols"/>
        <w:vertAlign w:val="baseline"/>
      </w:rPr>
    </w:lvl>
    <w:lvl w:ilvl="6">
      <w:start w:val="1"/>
      <w:numFmt w:val="bullet"/>
      <w:lvlText w:val="●"/>
      <w:lvlJc w:val="left"/>
      <w:pPr>
        <w:ind w:left="6458" w:hanging="360"/>
      </w:pPr>
      <w:rPr>
        <w:rFonts w:ascii="Noto Sans Symbols" w:eastAsia="Noto Sans Symbols" w:hAnsi="Noto Sans Symbols" w:cs="Noto Sans Symbols"/>
        <w:vertAlign w:val="baseline"/>
      </w:rPr>
    </w:lvl>
    <w:lvl w:ilvl="7">
      <w:start w:val="1"/>
      <w:numFmt w:val="bullet"/>
      <w:lvlText w:val="o"/>
      <w:lvlJc w:val="left"/>
      <w:pPr>
        <w:ind w:left="7178" w:hanging="360"/>
      </w:pPr>
      <w:rPr>
        <w:rFonts w:ascii="Courier New" w:eastAsia="Courier New" w:hAnsi="Courier New" w:cs="Courier New"/>
        <w:vertAlign w:val="baseline"/>
      </w:rPr>
    </w:lvl>
    <w:lvl w:ilvl="8">
      <w:start w:val="1"/>
      <w:numFmt w:val="bullet"/>
      <w:lvlText w:val="▪"/>
      <w:lvlJc w:val="left"/>
      <w:pPr>
        <w:ind w:left="7898" w:hanging="360"/>
      </w:pPr>
      <w:rPr>
        <w:rFonts w:ascii="Noto Sans Symbols" w:eastAsia="Noto Sans Symbols" w:hAnsi="Noto Sans Symbols" w:cs="Noto Sans Symbols"/>
        <w:vertAlign w:val="baseline"/>
      </w:rPr>
    </w:lvl>
  </w:abstractNum>
  <w:abstractNum w:abstractNumId="35" w15:restartNumberingAfterBreak="0">
    <w:nsid w:val="484D636C"/>
    <w:multiLevelType w:val="multilevel"/>
    <w:tmpl w:val="E6FE4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8A17D05"/>
    <w:multiLevelType w:val="multilevel"/>
    <w:tmpl w:val="F7DE8622"/>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7" w15:restartNumberingAfterBreak="0">
    <w:nsid w:val="48A761E3"/>
    <w:multiLevelType w:val="multilevel"/>
    <w:tmpl w:val="6E38BEA6"/>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38" w15:restartNumberingAfterBreak="0">
    <w:nsid w:val="4A486AB8"/>
    <w:multiLevelType w:val="multilevel"/>
    <w:tmpl w:val="6E38BEA6"/>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39" w15:restartNumberingAfterBreak="0">
    <w:nsid w:val="4DE45694"/>
    <w:multiLevelType w:val="multilevel"/>
    <w:tmpl w:val="7C2411AE"/>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0" w15:restartNumberingAfterBreak="0">
    <w:nsid w:val="512C4FAD"/>
    <w:multiLevelType w:val="multilevel"/>
    <w:tmpl w:val="6E38BEA6"/>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41" w15:restartNumberingAfterBreak="0">
    <w:nsid w:val="535D596C"/>
    <w:multiLevelType w:val="multilevel"/>
    <w:tmpl w:val="A17A66E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42" w15:restartNumberingAfterBreak="0">
    <w:nsid w:val="57423D41"/>
    <w:multiLevelType w:val="multilevel"/>
    <w:tmpl w:val="2BF226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3" w15:restartNumberingAfterBreak="0">
    <w:nsid w:val="590552E6"/>
    <w:multiLevelType w:val="multilevel"/>
    <w:tmpl w:val="FD7075DC"/>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4" w15:restartNumberingAfterBreak="0">
    <w:nsid w:val="59A12F1F"/>
    <w:multiLevelType w:val="multilevel"/>
    <w:tmpl w:val="0C8E254C"/>
    <w:lvl w:ilvl="0">
      <w:start w:val="1"/>
      <w:numFmt w:val="bullet"/>
      <w:lvlText w:val=""/>
      <w:lvlJc w:val="left"/>
      <w:pPr>
        <w:ind w:left="720" w:hanging="360"/>
      </w:pPr>
      <w:rPr>
        <w:rFonts w:ascii="Wingdings" w:hAnsi="Wingdings" w:hint="default"/>
        <w:b w:val="0"/>
        <w:strike w:val="0"/>
        <w:dstrike w:val="0"/>
        <w:color w:val="000000"/>
        <w:u w:val="none"/>
        <w:effect w:val="none"/>
      </w:rPr>
    </w:lvl>
    <w:lvl w:ilvl="1">
      <w:start w:val="1"/>
      <w:numFmt w:val="decimal"/>
      <w:lvlText w:val="%2."/>
      <w:lvlJc w:val="left"/>
      <w:pPr>
        <w:ind w:left="1440" w:hanging="360"/>
      </w:pPr>
      <w:rPr>
        <w:rFonts w:ascii="Noto Sans" w:eastAsia="Noto Sans" w:hAnsi="Noto Sans" w:cs="Noto Sans"/>
        <w:strike w:val="0"/>
        <w:dstrike w:val="0"/>
        <w:color w:val="000000"/>
        <w:u w:val="none"/>
        <w:effect w:val="none"/>
      </w:rPr>
    </w:lvl>
    <w:lvl w:ilvl="2">
      <w:start w:val="1"/>
      <w:numFmt w:val="bullet"/>
      <w:lvlText w:val="■"/>
      <w:lvlJc w:val="left"/>
      <w:pPr>
        <w:ind w:left="2160" w:hanging="360"/>
      </w:pPr>
      <w:rPr>
        <w:rFonts w:ascii="Noto Sans" w:eastAsia="Noto Sans" w:hAnsi="Noto Sans" w:cs="Noto San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5" w15:restartNumberingAfterBreak="0">
    <w:nsid w:val="5B907227"/>
    <w:multiLevelType w:val="hybridMultilevel"/>
    <w:tmpl w:val="42C6196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6" w15:restartNumberingAfterBreak="0">
    <w:nsid w:val="5F562F90"/>
    <w:multiLevelType w:val="multilevel"/>
    <w:tmpl w:val="E0B07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FBD1639"/>
    <w:multiLevelType w:val="multilevel"/>
    <w:tmpl w:val="C5443B2A"/>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48" w15:restartNumberingAfterBreak="0">
    <w:nsid w:val="60073C9D"/>
    <w:multiLevelType w:val="multilevel"/>
    <w:tmpl w:val="42B692BC"/>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9" w15:restartNumberingAfterBreak="0">
    <w:nsid w:val="610C46F0"/>
    <w:multiLevelType w:val="multilevel"/>
    <w:tmpl w:val="3B4AFC96"/>
    <w:lvl w:ilvl="0">
      <w:start w:val="1"/>
      <w:numFmt w:val="bullet"/>
      <w:lvlText w:val="❖"/>
      <w:lvlJc w:val="left"/>
      <w:pPr>
        <w:ind w:left="720" w:hanging="360"/>
      </w:pPr>
      <w:rPr>
        <w:rFonts w:ascii="Noto Sans Symbols" w:eastAsia="Noto Sans Symbols" w:hAnsi="Noto Sans Symbols" w:cs="Noto Sans Symbols"/>
        <w:strike w:val="0"/>
        <w:color w:val="000000"/>
        <w:u w:val="none"/>
        <w:vertAlign w:val="baseline"/>
      </w:rPr>
    </w:lvl>
    <w:lvl w:ilvl="1">
      <w:start w:val="1"/>
      <w:numFmt w:val="bullet"/>
      <w:lvlText w:val="●"/>
      <w:lvlJc w:val="left"/>
      <w:pPr>
        <w:ind w:left="1440" w:hanging="360"/>
      </w:pPr>
      <w:rPr>
        <w:rFonts w:ascii="Noto Sans Symbols" w:eastAsia="Noto Sans Symbols" w:hAnsi="Noto Sans Symbols" w:cs="Noto Sans Symbols"/>
        <w:strike w:val="0"/>
        <w:color w:val="000000"/>
        <w:u w:val="none"/>
        <w:vertAlign w:val="baseline"/>
      </w:rPr>
    </w:lvl>
    <w:lvl w:ilvl="2">
      <w:start w:val="1"/>
      <w:numFmt w:val="bullet"/>
      <w:lvlText w:val="▪"/>
      <w:lvlJc w:val="left"/>
      <w:pPr>
        <w:ind w:left="2160" w:hanging="360"/>
      </w:pPr>
      <w:rPr>
        <w:rFonts w:ascii="Noto Sans Symbols" w:eastAsia="Noto Sans Symbols" w:hAnsi="Noto Sans Symbols" w:cs="Noto Sans Symbols"/>
        <w:strike w:val="0"/>
        <w:u w:val="none"/>
        <w:vertAlign w:val="baseline"/>
      </w:rPr>
    </w:lvl>
    <w:lvl w:ilvl="3">
      <w:start w:val="1"/>
      <w:numFmt w:val="bullet"/>
      <w:lvlText w:val="●"/>
      <w:lvlJc w:val="left"/>
      <w:pPr>
        <w:ind w:left="2880" w:hanging="360"/>
      </w:pPr>
      <w:rPr>
        <w:strike w:val="0"/>
        <w:u w:val="none"/>
        <w:vertAlign w:val="baseline"/>
      </w:rPr>
    </w:lvl>
    <w:lvl w:ilvl="4">
      <w:start w:val="1"/>
      <w:numFmt w:val="bullet"/>
      <w:lvlText w:val="◆"/>
      <w:lvlJc w:val="left"/>
      <w:pPr>
        <w:ind w:left="3600" w:hanging="360"/>
      </w:pPr>
      <w:rPr>
        <w:strike w:val="0"/>
        <w:u w:val="none"/>
        <w:vertAlign w:val="baseline"/>
      </w:rPr>
    </w:lvl>
    <w:lvl w:ilvl="5">
      <w:start w:val="1"/>
      <w:numFmt w:val="bullet"/>
      <w:lvlText w:val="➢"/>
      <w:lvlJc w:val="left"/>
      <w:pPr>
        <w:ind w:left="4320" w:hanging="360"/>
      </w:pPr>
      <w:rPr>
        <w:strike w:val="0"/>
        <w:u w:val="none"/>
        <w:vertAlign w:val="baseline"/>
      </w:rPr>
    </w:lvl>
    <w:lvl w:ilvl="6">
      <w:start w:val="1"/>
      <w:numFmt w:val="bullet"/>
      <w:lvlText w:val="■"/>
      <w:lvlJc w:val="left"/>
      <w:pPr>
        <w:ind w:left="5040" w:hanging="360"/>
      </w:pPr>
      <w:rPr>
        <w:strike w:val="0"/>
        <w:u w:val="none"/>
        <w:vertAlign w:val="baseline"/>
      </w:rPr>
    </w:lvl>
    <w:lvl w:ilvl="7">
      <w:start w:val="1"/>
      <w:numFmt w:val="bullet"/>
      <w:lvlText w:val="●"/>
      <w:lvlJc w:val="left"/>
      <w:pPr>
        <w:ind w:left="5760" w:hanging="360"/>
      </w:pPr>
      <w:rPr>
        <w:strike w:val="0"/>
        <w:u w:val="none"/>
        <w:vertAlign w:val="baseline"/>
      </w:rPr>
    </w:lvl>
    <w:lvl w:ilvl="8">
      <w:start w:val="1"/>
      <w:numFmt w:val="bullet"/>
      <w:lvlText w:val="◆"/>
      <w:lvlJc w:val="left"/>
      <w:pPr>
        <w:ind w:left="6480" w:hanging="360"/>
      </w:pPr>
      <w:rPr>
        <w:strike w:val="0"/>
        <w:u w:val="none"/>
        <w:vertAlign w:val="baseline"/>
      </w:rPr>
    </w:lvl>
  </w:abstractNum>
  <w:abstractNum w:abstractNumId="50" w15:restartNumberingAfterBreak="0">
    <w:nsid w:val="6A446E39"/>
    <w:multiLevelType w:val="multilevel"/>
    <w:tmpl w:val="88C09894"/>
    <w:lvl w:ilvl="0">
      <w:start w:val="1"/>
      <w:numFmt w:val="bullet"/>
      <w:lvlText w:val="❖"/>
      <w:lvlJc w:val="left"/>
      <w:pPr>
        <w:ind w:left="720" w:hanging="360"/>
      </w:pPr>
      <w:rPr>
        <w:rFonts w:ascii="Noto Sans Symbols" w:eastAsia="Noto Sans Symbols" w:hAnsi="Noto Sans Symbols" w:cs="Noto Sans Symbols"/>
        <w:strike w:val="0"/>
        <w:color w:val="000000"/>
        <w:u w:val="none"/>
        <w:vertAlign w:val="baseline"/>
      </w:rPr>
    </w:lvl>
    <w:lvl w:ilvl="1">
      <w:start w:val="1"/>
      <w:numFmt w:val="bullet"/>
      <w:lvlText w:val="●"/>
      <w:lvlJc w:val="left"/>
      <w:pPr>
        <w:ind w:left="1440" w:hanging="360"/>
      </w:pPr>
      <w:rPr>
        <w:rFonts w:ascii="Noto Sans Symbols" w:eastAsia="Noto Sans Symbols" w:hAnsi="Noto Sans Symbols" w:cs="Noto Sans Symbols"/>
        <w:strike w:val="0"/>
        <w:color w:val="000000"/>
        <w:u w:val="none"/>
        <w:vertAlign w:val="baseline"/>
      </w:rPr>
    </w:lvl>
    <w:lvl w:ilvl="2">
      <w:start w:val="1"/>
      <w:numFmt w:val="bullet"/>
      <w:lvlText w:val="▪"/>
      <w:lvlJc w:val="left"/>
      <w:pPr>
        <w:ind w:left="2160" w:hanging="360"/>
      </w:pPr>
      <w:rPr>
        <w:rFonts w:ascii="Noto Sans Symbols" w:eastAsia="Noto Sans Symbols" w:hAnsi="Noto Sans Symbols" w:cs="Noto Sans Symbols"/>
        <w:strike w:val="0"/>
        <w:u w:val="none"/>
        <w:vertAlign w:val="baseline"/>
      </w:rPr>
    </w:lvl>
    <w:lvl w:ilvl="3">
      <w:start w:val="1"/>
      <w:numFmt w:val="bullet"/>
      <w:lvlText w:val="●"/>
      <w:lvlJc w:val="left"/>
      <w:pPr>
        <w:ind w:left="2880" w:hanging="360"/>
      </w:pPr>
      <w:rPr>
        <w:strike w:val="0"/>
        <w:u w:val="none"/>
        <w:vertAlign w:val="baseline"/>
      </w:rPr>
    </w:lvl>
    <w:lvl w:ilvl="4">
      <w:start w:val="1"/>
      <w:numFmt w:val="bullet"/>
      <w:lvlText w:val="◆"/>
      <w:lvlJc w:val="left"/>
      <w:pPr>
        <w:ind w:left="3600" w:hanging="360"/>
      </w:pPr>
      <w:rPr>
        <w:strike w:val="0"/>
        <w:u w:val="none"/>
        <w:vertAlign w:val="baseline"/>
      </w:rPr>
    </w:lvl>
    <w:lvl w:ilvl="5">
      <w:start w:val="1"/>
      <w:numFmt w:val="bullet"/>
      <w:lvlText w:val="➢"/>
      <w:lvlJc w:val="left"/>
      <w:pPr>
        <w:ind w:left="4320" w:hanging="360"/>
      </w:pPr>
      <w:rPr>
        <w:strike w:val="0"/>
        <w:u w:val="none"/>
        <w:vertAlign w:val="baseline"/>
      </w:rPr>
    </w:lvl>
    <w:lvl w:ilvl="6">
      <w:start w:val="1"/>
      <w:numFmt w:val="bullet"/>
      <w:lvlText w:val="■"/>
      <w:lvlJc w:val="left"/>
      <w:pPr>
        <w:ind w:left="5040" w:hanging="360"/>
      </w:pPr>
      <w:rPr>
        <w:strike w:val="0"/>
        <w:u w:val="none"/>
        <w:vertAlign w:val="baseline"/>
      </w:rPr>
    </w:lvl>
    <w:lvl w:ilvl="7">
      <w:start w:val="1"/>
      <w:numFmt w:val="bullet"/>
      <w:lvlText w:val="●"/>
      <w:lvlJc w:val="left"/>
      <w:pPr>
        <w:ind w:left="5760" w:hanging="360"/>
      </w:pPr>
      <w:rPr>
        <w:strike w:val="0"/>
        <w:u w:val="none"/>
        <w:vertAlign w:val="baseline"/>
      </w:rPr>
    </w:lvl>
    <w:lvl w:ilvl="8">
      <w:start w:val="1"/>
      <w:numFmt w:val="bullet"/>
      <w:lvlText w:val="◆"/>
      <w:lvlJc w:val="left"/>
      <w:pPr>
        <w:ind w:left="6480" w:hanging="360"/>
      </w:pPr>
      <w:rPr>
        <w:strike w:val="0"/>
        <w:u w:val="none"/>
        <w:vertAlign w:val="baseline"/>
      </w:rPr>
    </w:lvl>
  </w:abstractNum>
  <w:abstractNum w:abstractNumId="51" w15:restartNumberingAfterBreak="0">
    <w:nsid w:val="6B8173ED"/>
    <w:multiLevelType w:val="multilevel"/>
    <w:tmpl w:val="A59A7998"/>
    <w:lvl w:ilvl="0">
      <w:numFmt w:val="bullet"/>
      <w:lvlText w:val="-"/>
      <w:lvlJc w:val="left"/>
      <w:pPr>
        <w:ind w:left="1068" w:hanging="360"/>
      </w:pPr>
      <w:rPr>
        <w:rFonts w:ascii="Century Gothic" w:eastAsia="Century Gothic" w:hAnsi="Century Gothic" w:cs="Century Gothic"/>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52" w15:restartNumberingAfterBreak="0">
    <w:nsid w:val="6BAF737D"/>
    <w:multiLevelType w:val="multilevel"/>
    <w:tmpl w:val="871494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0DA2390"/>
    <w:multiLevelType w:val="multilevel"/>
    <w:tmpl w:val="F0847D8E"/>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4" w15:restartNumberingAfterBreak="0">
    <w:nsid w:val="72AA3D85"/>
    <w:multiLevelType w:val="multilevel"/>
    <w:tmpl w:val="D2B630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5" w15:restartNumberingAfterBreak="0">
    <w:nsid w:val="72F61130"/>
    <w:multiLevelType w:val="multilevel"/>
    <w:tmpl w:val="1E88B09A"/>
    <w:lvl w:ilvl="0">
      <w:start w:val="1"/>
      <w:numFmt w:val="bullet"/>
      <w:lvlText w:val="❖"/>
      <w:lvlJc w:val="left"/>
      <w:pPr>
        <w:ind w:left="720" w:hanging="360"/>
      </w:pPr>
      <w:rPr>
        <w:rFonts w:ascii="Noto Sans" w:eastAsia="Noto Sans" w:hAnsi="Noto Sans" w:cs="Noto Sans"/>
        <w:b w:val="0"/>
        <w:color w:val="000000"/>
        <w:u w:val="none"/>
      </w:rPr>
    </w:lvl>
    <w:lvl w:ilvl="1">
      <w:start w:val="1"/>
      <w:numFmt w:val="decimal"/>
      <w:lvlText w:val="%2."/>
      <w:lvlJc w:val="left"/>
      <w:pPr>
        <w:ind w:left="1440" w:hanging="360"/>
      </w:pPr>
      <w:rPr>
        <w:rFonts w:ascii="Noto Sans" w:eastAsia="Noto Sans" w:hAnsi="Noto Sans" w:cs="Noto Sans"/>
        <w:color w:val="000000"/>
        <w:u w:val="none"/>
      </w:rPr>
    </w:lvl>
    <w:lvl w:ilvl="2">
      <w:start w:val="1"/>
      <w:numFmt w:val="bullet"/>
      <w:lvlText w:val="■"/>
      <w:lvlJc w:val="left"/>
      <w:pPr>
        <w:ind w:left="2160" w:hanging="360"/>
      </w:pPr>
      <w:rPr>
        <w:rFonts w:ascii="Noto Sans" w:eastAsia="Noto Sans" w:hAnsi="Noto Sans" w:cs="Noto Sans"/>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735C5BF0"/>
    <w:multiLevelType w:val="multilevel"/>
    <w:tmpl w:val="A49C7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74A00111"/>
    <w:multiLevelType w:val="multilevel"/>
    <w:tmpl w:val="215AD31E"/>
    <w:lvl w:ilvl="0">
      <w:start w:val="1"/>
      <w:numFmt w:val="lowerLetter"/>
      <w:lvlText w:val="%1."/>
      <w:lvlJc w:val="left"/>
      <w:pPr>
        <w:ind w:left="1440" w:hanging="360"/>
      </w:pPr>
      <w:rPr>
        <w:strike w:val="0"/>
        <w:u w:val="none"/>
        <w:vertAlign w:val="baseline"/>
      </w:rPr>
    </w:lvl>
    <w:lvl w:ilvl="1">
      <w:start w:val="1"/>
      <w:numFmt w:val="bullet"/>
      <w:lvlText w:val="-"/>
      <w:lvlJc w:val="left"/>
      <w:pPr>
        <w:ind w:left="2160" w:hanging="360"/>
      </w:pPr>
      <w:rPr>
        <w:strike w:val="0"/>
        <w:u w:val="none"/>
        <w:vertAlign w:val="baseline"/>
      </w:rPr>
    </w:lvl>
    <w:lvl w:ilvl="2">
      <w:start w:val="1"/>
      <w:numFmt w:val="bullet"/>
      <w:lvlText w:val="-"/>
      <w:lvlJc w:val="left"/>
      <w:pPr>
        <w:ind w:left="2880" w:hanging="360"/>
      </w:pPr>
      <w:rPr>
        <w:strike w:val="0"/>
        <w:u w:val="none"/>
        <w:vertAlign w:val="baseline"/>
      </w:rPr>
    </w:lvl>
    <w:lvl w:ilvl="3">
      <w:start w:val="1"/>
      <w:numFmt w:val="bullet"/>
      <w:lvlText w:val="-"/>
      <w:lvlJc w:val="left"/>
      <w:pPr>
        <w:ind w:left="3600" w:hanging="360"/>
      </w:pPr>
      <w:rPr>
        <w:strike w:val="0"/>
        <w:u w:val="none"/>
        <w:vertAlign w:val="baseline"/>
      </w:rPr>
    </w:lvl>
    <w:lvl w:ilvl="4">
      <w:start w:val="1"/>
      <w:numFmt w:val="bullet"/>
      <w:lvlText w:val="-"/>
      <w:lvlJc w:val="left"/>
      <w:pPr>
        <w:ind w:left="4320" w:hanging="360"/>
      </w:pPr>
      <w:rPr>
        <w:strike w:val="0"/>
        <w:u w:val="none"/>
        <w:vertAlign w:val="baseline"/>
      </w:rPr>
    </w:lvl>
    <w:lvl w:ilvl="5">
      <w:start w:val="1"/>
      <w:numFmt w:val="bullet"/>
      <w:lvlText w:val="-"/>
      <w:lvlJc w:val="left"/>
      <w:pPr>
        <w:ind w:left="5040" w:hanging="360"/>
      </w:pPr>
      <w:rPr>
        <w:strike w:val="0"/>
        <w:u w:val="none"/>
        <w:vertAlign w:val="baseline"/>
      </w:rPr>
    </w:lvl>
    <w:lvl w:ilvl="6">
      <w:start w:val="1"/>
      <w:numFmt w:val="bullet"/>
      <w:lvlText w:val="-"/>
      <w:lvlJc w:val="left"/>
      <w:pPr>
        <w:ind w:left="5760" w:hanging="360"/>
      </w:pPr>
      <w:rPr>
        <w:strike w:val="0"/>
        <w:u w:val="none"/>
        <w:vertAlign w:val="baseline"/>
      </w:rPr>
    </w:lvl>
    <w:lvl w:ilvl="7">
      <w:start w:val="1"/>
      <w:numFmt w:val="bullet"/>
      <w:lvlText w:val="-"/>
      <w:lvlJc w:val="left"/>
      <w:pPr>
        <w:ind w:left="6480" w:hanging="360"/>
      </w:pPr>
      <w:rPr>
        <w:strike w:val="0"/>
        <w:u w:val="none"/>
        <w:vertAlign w:val="baseline"/>
      </w:rPr>
    </w:lvl>
    <w:lvl w:ilvl="8">
      <w:start w:val="1"/>
      <w:numFmt w:val="bullet"/>
      <w:lvlText w:val="-"/>
      <w:lvlJc w:val="left"/>
      <w:pPr>
        <w:ind w:left="7200" w:hanging="360"/>
      </w:pPr>
      <w:rPr>
        <w:strike w:val="0"/>
        <w:u w:val="none"/>
        <w:vertAlign w:val="baseline"/>
      </w:rPr>
    </w:lvl>
  </w:abstractNum>
  <w:abstractNum w:abstractNumId="58" w15:restartNumberingAfterBreak="0">
    <w:nsid w:val="74F8220B"/>
    <w:multiLevelType w:val="multilevel"/>
    <w:tmpl w:val="78FCE8B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9" w15:restartNumberingAfterBreak="0">
    <w:nsid w:val="755A42D2"/>
    <w:multiLevelType w:val="multilevel"/>
    <w:tmpl w:val="8068B5AE"/>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60" w15:restartNumberingAfterBreak="0">
    <w:nsid w:val="76142816"/>
    <w:multiLevelType w:val="multilevel"/>
    <w:tmpl w:val="136A49C6"/>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61" w15:restartNumberingAfterBreak="0">
    <w:nsid w:val="7ACD6AFF"/>
    <w:multiLevelType w:val="multilevel"/>
    <w:tmpl w:val="F918C616"/>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7B8F71F0"/>
    <w:multiLevelType w:val="multilevel"/>
    <w:tmpl w:val="96B636E6"/>
    <w:lvl w:ilvl="0">
      <w:start w:val="1"/>
      <w:numFmt w:val="bullet"/>
      <w:lvlText w:val="▪"/>
      <w:lvlJc w:val="left"/>
      <w:pPr>
        <w:ind w:left="340" w:hanging="283"/>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3" w15:restartNumberingAfterBreak="0">
    <w:nsid w:val="7F2D4381"/>
    <w:multiLevelType w:val="multilevel"/>
    <w:tmpl w:val="D21AB4E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652836115">
    <w:abstractNumId w:val="57"/>
  </w:num>
  <w:num w:numId="2" w16cid:durableId="772432154">
    <w:abstractNumId w:val="50"/>
  </w:num>
  <w:num w:numId="3" w16cid:durableId="1598100689">
    <w:abstractNumId w:val="59"/>
  </w:num>
  <w:num w:numId="4" w16cid:durableId="680159354">
    <w:abstractNumId w:val="23"/>
  </w:num>
  <w:num w:numId="5" w16cid:durableId="1739209277">
    <w:abstractNumId w:val="30"/>
  </w:num>
  <w:num w:numId="6" w16cid:durableId="21905566">
    <w:abstractNumId w:val="9"/>
  </w:num>
  <w:num w:numId="7" w16cid:durableId="115874729">
    <w:abstractNumId w:val="36"/>
  </w:num>
  <w:num w:numId="8" w16cid:durableId="1938054221">
    <w:abstractNumId w:val="19"/>
  </w:num>
  <w:num w:numId="9" w16cid:durableId="897595485">
    <w:abstractNumId w:val="41"/>
  </w:num>
  <w:num w:numId="10" w16cid:durableId="2084252088">
    <w:abstractNumId w:val="16"/>
  </w:num>
  <w:num w:numId="11" w16cid:durableId="1788037297">
    <w:abstractNumId w:val="60"/>
  </w:num>
  <w:num w:numId="12" w16cid:durableId="9603797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7314787">
    <w:abstractNumId w:val="6"/>
  </w:num>
  <w:num w:numId="14" w16cid:durableId="1472020749">
    <w:abstractNumId w:val="11"/>
  </w:num>
  <w:num w:numId="15" w16cid:durableId="1999577904">
    <w:abstractNumId w:val="62"/>
  </w:num>
  <w:num w:numId="16" w16cid:durableId="179126780">
    <w:abstractNumId w:val="34"/>
  </w:num>
  <w:num w:numId="17" w16cid:durableId="807935601">
    <w:abstractNumId w:val="17"/>
  </w:num>
  <w:num w:numId="18" w16cid:durableId="1500999457">
    <w:abstractNumId w:val="4"/>
  </w:num>
  <w:num w:numId="19" w16cid:durableId="964845903">
    <w:abstractNumId w:val="52"/>
  </w:num>
  <w:num w:numId="20" w16cid:durableId="432625847">
    <w:abstractNumId w:val="15"/>
  </w:num>
  <w:num w:numId="21" w16cid:durableId="1420717697">
    <w:abstractNumId w:val="48"/>
  </w:num>
  <w:num w:numId="22" w16cid:durableId="1399283896">
    <w:abstractNumId w:val="43"/>
  </w:num>
  <w:num w:numId="23" w16cid:durableId="734207397">
    <w:abstractNumId w:val="51"/>
  </w:num>
  <w:num w:numId="24" w16cid:durableId="262880133">
    <w:abstractNumId w:val="45"/>
  </w:num>
  <w:num w:numId="25" w16cid:durableId="924873319">
    <w:abstractNumId w:val="5"/>
  </w:num>
  <w:num w:numId="26" w16cid:durableId="694506353">
    <w:abstractNumId w:val="18"/>
  </w:num>
  <w:num w:numId="27" w16cid:durableId="2073456233">
    <w:abstractNumId w:val="53"/>
  </w:num>
  <w:num w:numId="28" w16cid:durableId="1866089747">
    <w:abstractNumId w:val="39"/>
  </w:num>
  <w:num w:numId="29" w16cid:durableId="479856254">
    <w:abstractNumId w:val="49"/>
  </w:num>
  <w:num w:numId="30" w16cid:durableId="932588445">
    <w:abstractNumId w:val="31"/>
  </w:num>
  <w:num w:numId="31" w16cid:durableId="294914326">
    <w:abstractNumId w:val="2"/>
  </w:num>
  <w:num w:numId="32" w16cid:durableId="844976475">
    <w:abstractNumId w:val="42"/>
  </w:num>
  <w:num w:numId="33" w16cid:durableId="1395272888">
    <w:abstractNumId w:val="27"/>
  </w:num>
  <w:num w:numId="34" w16cid:durableId="1326207622">
    <w:abstractNumId w:val="63"/>
  </w:num>
  <w:num w:numId="35" w16cid:durableId="552352854">
    <w:abstractNumId w:val="28"/>
  </w:num>
  <w:num w:numId="36" w16cid:durableId="1483231942">
    <w:abstractNumId w:val="24"/>
  </w:num>
  <w:num w:numId="37" w16cid:durableId="1681662694">
    <w:abstractNumId w:val="44"/>
  </w:num>
  <w:num w:numId="38" w16cid:durableId="597181074">
    <w:abstractNumId w:val="0"/>
  </w:num>
  <w:num w:numId="39" w16cid:durableId="1628194445">
    <w:abstractNumId w:val="29"/>
  </w:num>
  <w:num w:numId="40" w16cid:durableId="1932623234">
    <w:abstractNumId w:val="55"/>
  </w:num>
  <w:num w:numId="41" w16cid:durableId="871454873">
    <w:abstractNumId w:val="47"/>
  </w:num>
  <w:num w:numId="42" w16cid:durableId="1527449361">
    <w:abstractNumId w:val="46"/>
  </w:num>
  <w:num w:numId="43" w16cid:durableId="2038658286">
    <w:abstractNumId w:val="56"/>
  </w:num>
  <w:num w:numId="44" w16cid:durableId="885720258">
    <w:abstractNumId w:val="21"/>
  </w:num>
  <w:num w:numId="45" w16cid:durableId="2115054926">
    <w:abstractNumId w:val="33"/>
  </w:num>
  <w:num w:numId="46" w16cid:durableId="1909682811">
    <w:abstractNumId w:val="10"/>
  </w:num>
  <w:num w:numId="47" w16cid:durableId="431780950">
    <w:abstractNumId w:val="37"/>
  </w:num>
  <w:num w:numId="48" w16cid:durableId="68771771">
    <w:abstractNumId w:val="25"/>
  </w:num>
  <w:num w:numId="49" w16cid:durableId="745303567">
    <w:abstractNumId w:val="22"/>
  </w:num>
  <w:num w:numId="50" w16cid:durableId="1603685442">
    <w:abstractNumId w:val="40"/>
  </w:num>
  <w:num w:numId="51" w16cid:durableId="1894610284">
    <w:abstractNumId w:val="3"/>
  </w:num>
  <w:num w:numId="52" w16cid:durableId="1430807606">
    <w:abstractNumId w:val="38"/>
  </w:num>
  <w:num w:numId="53" w16cid:durableId="917636916">
    <w:abstractNumId w:val="1"/>
  </w:num>
  <w:num w:numId="54" w16cid:durableId="282227603">
    <w:abstractNumId w:val="20"/>
  </w:num>
  <w:num w:numId="55" w16cid:durableId="2072994824">
    <w:abstractNumId w:val="7"/>
  </w:num>
  <w:num w:numId="56" w16cid:durableId="1283267399">
    <w:abstractNumId w:val="58"/>
  </w:num>
  <w:num w:numId="57" w16cid:durableId="1752191012">
    <w:abstractNumId w:val="54"/>
  </w:num>
  <w:num w:numId="58" w16cid:durableId="363599298">
    <w:abstractNumId w:val="14"/>
  </w:num>
  <w:num w:numId="59" w16cid:durableId="1078133176">
    <w:abstractNumId w:val="35"/>
  </w:num>
  <w:num w:numId="60" w16cid:durableId="630593203">
    <w:abstractNumId w:val="26"/>
  </w:num>
  <w:num w:numId="61" w16cid:durableId="1346050830">
    <w:abstractNumId w:val="61"/>
  </w:num>
  <w:num w:numId="62" w16cid:durableId="565259810">
    <w:abstractNumId w:val="12"/>
  </w:num>
  <w:num w:numId="63" w16cid:durableId="1785542464">
    <w:abstractNumId w:val="32"/>
  </w:num>
  <w:num w:numId="64" w16cid:durableId="572815471">
    <w:abstractNumId w:val="8"/>
  </w:num>
  <w:num w:numId="65" w16cid:durableId="7932089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A69"/>
    <w:rsid w:val="00015C6F"/>
    <w:rsid w:val="00017955"/>
    <w:rsid w:val="00024687"/>
    <w:rsid w:val="00034503"/>
    <w:rsid w:val="000376F0"/>
    <w:rsid w:val="00051F89"/>
    <w:rsid w:val="0005796C"/>
    <w:rsid w:val="000600C8"/>
    <w:rsid w:val="00063A07"/>
    <w:rsid w:val="00080A69"/>
    <w:rsid w:val="00082A28"/>
    <w:rsid w:val="0009736C"/>
    <w:rsid w:val="00097E75"/>
    <w:rsid w:val="00097F51"/>
    <w:rsid w:val="000A2346"/>
    <w:rsid w:val="000A3141"/>
    <w:rsid w:val="000A7727"/>
    <w:rsid w:val="000B46F4"/>
    <w:rsid w:val="000C02F7"/>
    <w:rsid w:val="000C39F8"/>
    <w:rsid w:val="000E776C"/>
    <w:rsid w:val="000F18F1"/>
    <w:rsid w:val="000F1A58"/>
    <w:rsid w:val="000F7E0B"/>
    <w:rsid w:val="0010363E"/>
    <w:rsid w:val="00113131"/>
    <w:rsid w:val="001174EB"/>
    <w:rsid w:val="001234B3"/>
    <w:rsid w:val="00126CFF"/>
    <w:rsid w:val="00136923"/>
    <w:rsid w:val="00144F66"/>
    <w:rsid w:val="0014510D"/>
    <w:rsid w:val="00151A42"/>
    <w:rsid w:val="00160174"/>
    <w:rsid w:val="0016159C"/>
    <w:rsid w:val="001643C3"/>
    <w:rsid w:val="001815CB"/>
    <w:rsid w:val="00186371"/>
    <w:rsid w:val="0018661F"/>
    <w:rsid w:val="00187E0C"/>
    <w:rsid w:val="00196D91"/>
    <w:rsid w:val="001B47A2"/>
    <w:rsid w:val="001D12F3"/>
    <w:rsid w:val="001E1F05"/>
    <w:rsid w:val="001F368A"/>
    <w:rsid w:val="00203AEE"/>
    <w:rsid w:val="00211C75"/>
    <w:rsid w:val="002268B9"/>
    <w:rsid w:val="00265A38"/>
    <w:rsid w:val="0027091E"/>
    <w:rsid w:val="00292046"/>
    <w:rsid w:val="0029247A"/>
    <w:rsid w:val="002B421B"/>
    <w:rsid w:val="002B662D"/>
    <w:rsid w:val="002C5FEE"/>
    <w:rsid w:val="002F09E0"/>
    <w:rsid w:val="003011F1"/>
    <w:rsid w:val="00321354"/>
    <w:rsid w:val="00334307"/>
    <w:rsid w:val="00344C30"/>
    <w:rsid w:val="003470F3"/>
    <w:rsid w:val="00351952"/>
    <w:rsid w:val="00362A5C"/>
    <w:rsid w:val="0037312D"/>
    <w:rsid w:val="00376F10"/>
    <w:rsid w:val="0038283E"/>
    <w:rsid w:val="00387A04"/>
    <w:rsid w:val="0039046D"/>
    <w:rsid w:val="003953B3"/>
    <w:rsid w:val="003A6317"/>
    <w:rsid w:val="003C1D46"/>
    <w:rsid w:val="003C3214"/>
    <w:rsid w:val="003D104C"/>
    <w:rsid w:val="003D1CF8"/>
    <w:rsid w:val="003D4A8B"/>
    <w:rsid w:val="003D56AB"/>
    <w:rsid w:val="003E1AC7"/>
    <w:rsid w:val="003F3DAE"/>
    <w:rsid w:val="003F3DF9"/>
    <w:rsid w:val="0042032E"/>
    <w:rsid w:val="0043326C"/>
    <w:rsid w:val="00435927"/>
    <w:rsid w:val="00444355"/>
    <w:rsid w:val="00460E7D"/>
    <w:rsid w:val="004707DD"/>
    <w:rsid w:val="00470DCA"/>
    <w:rsid w:val="004D0841"/>
    <w:rsid w:val="004D142A"/>
    <w:rsid w:val="004F3E14"/>
    <w:rsid w:val="004F6069"/>
    <w:rsid w:val="00500007"/>
    <w:rsid w:val="005110A6"/>
    <w:rsid w:val="00520696"/>
    <w:rsid w:val="00526D1E"/>
    <w:rsid w:val="005528A3"/>
    <w:rsid w:val="005603D9"/>
    <w:rsid w:val="005675C6"/>
    <w:rsid w:val="005755EB"/>
    <w:rsid w:val="0057751B"/>
    <w:rsid w:val="00580874"/>
    <w:rsid w:val="00596DDC"/>
    <w:rsid w:val="005B76D2"/>
    <w:rsid w:val="005E0C7C"/>
    <w:rsid w:val="005F21B7"/>
    <w:rsid w:val="005F2BDC"/>
    <w:rsid w:val="005F2DB8"/>
    <w:rsid w:val="006021A5"/>
    <w:rsid w:val="00614A5A"/>
    <w:rsid w:val="00615C06"/>
    <w:rsid w:val="006312EC"/>
    <w:rsid w:val="006377BF"/>
    <w:rsid w:val="0064088A"/>
    <w:rsid w:val="0064148E"/>
    <w:rsid w:val="00645AC6"/>
    <w:rsid w:val="0066250C"/>
    <w:rsid w:val="00673282"/>
    <w:rsid w:val="00673A1C"/>
    <w:rsid w:val="00682317"/>
    <w:rsid w:val="00697113"/>
    <w:rsid w:val="006D10EF"/>
    <w:rsid w:val="006D4F5F"/>
    <w:rsid w:val="006E7F01"/>
    <w:rsid w:val="00743288"/>
    <w:rsid w:val="007469C8"/>
    <w:rsid w:val="00752643"/>
    <w:rsid w:val="00755A54"/>
    <w:rsid w:val="00761739"/>
    <w:rsid w:val="0076232C"/>
    <w:rsid w:val="00762859"/>
    <w:rsid w:val="0079228D"/>
    <w:rsid w:val="007B6283"/>
    <w:rsid w:val="007C327F"/>
    <w:rsid w:val="007D05A1"/>
    <w:rsid w:val="007E1B70"/>
    <w:rsid w:val="007F01CB"/>
    <w:rsid w:val="007F278B"/>
    <w:rsid w:val="007F4B76"/>
    <w:rsid w:val="008021E7"/>
    <w:rsid w:val="00833091"/>
    <w:rsid w:val="00834519"/>
    <w:rsid w:val="00836FF4"/>
    <w:rsid w:val="00837426"/>
    <w:rsid w:val="00845AA2"/>
    <w:rsid w:val="00856CB6"/>
    <w:rsid w:val="00876571"/>
    <w:rsid w:val="00890312"/>
    <w:rsid w:val="008A51B7"/>
    <w:rsid w:val="008B4563"/>
    <w:rsid w:val="008C52A9"/>
    <w:rsid w:val="008E2B64"/>
    <w:rsid w:val="008E3333"/>
    <w:rsid w:val="008E434D"/>
    <w:rsid w:val="008E51C0"/>
    <w:rsid w:val="00903AE5"/>
    <w:rsid w:val="00965242"/>
    <w:rsid w:val="00966EFA"/>
    <w:rsid w:val="0096776D"/>
    <w:rsid w:val="009B0BAB"/>
    <w:rsid w:val="009B3522"/>
    <w:rsid w:val="009B5E0E"/>
    <w:rsid w:val="009E2A5C"/>
    <w:rsid w:val="009F7BF2"/>
    <w:rsid w:val="00A0591B"/>
    <w:rsid w:val="00A12FD4"/>
    <w:rsid w:val="00A142A1"/>
    <w:rsid w:val="00A46BFE"/>
    <w:rsid w:val="00A600A9"/>
    <w:rsid w:val="00A8460A"/>
    <w:rsid w:val="00A860A5"/>
    <w:rsid w:val="00A91C5A"/>
    <w:rsid w:val="00AB2C6F"/>
    <w:rsid w:val="00AB6502"/>
    <w:rsid w:val="00AC0F8D"/>
    <w:rsid w:val="00B02A6D"/>
    <w:rsid w:val="00B2174F"/>
    <w:rsid w:val="00B51813"/>
    <w:rsid w:val="00B73CA0"/>
    <w:rsid w:val="00BA0A72"/>
    <w:rsid w:val="00BB4E5F"/>
    <w:rsid w:val="00BD47D6"/>
    <w:rsid w:val="00BE1B09"/>
    <w:rsid w:val="00BF1264"/>
    <w:rsid w:val="00C06A9B"/>
    <w:rsid w:val="00C271BA"/>
    <w:rsid w:val="00C355D7"/>
    <w:rsid w:val="00C37233"/>
    <w:rsid w:val="00C50CBD"/>
    <w:rsid w:val="00C52AAA"/>
    <w:rsid w:val="00C55059"/>
    <w:rsid w:val="00C75F02"/>
    <w:rsid w:val="00CA2C3D"/>
    <w:rsid w:val="00CC608C"/>
    <w:rsid w:val="00CD42BD"/>
    <w:rsid w:val="00CD7900"/>
    <w:rsid w:val="00CE7A39"/>
    <w:rsid w:val="00CF2D83"/>
    <w:rsid w:val="00CF5F11"/>
    <w:rsid w:val="00CF707C"/>
    <w:rsid w:val="00D11371"/>
    <w:rsid w:val="00D20ADF"/>
    <w:rsid w:val="00D21AA1"/>
    <w:rsid w:val="00D443BB"/>
    <w:rsid w:val="00D6456B"/>
    <w:rsid w:val="00D76EA0"/>
    <w:rsid w:val="00D83230"/>
    <w:rsid w:val="00D86C1D"/>
    <w:rsid w:val="00DA104F"/>
    <w:rsid w:val="00DB27BA"/>
    <w:rsid w:val="00DC612A"/>
    <w:rsid w:val="00DD371A"/>
    <w:rsid w:val="00E050B4"/>
    <w:rsid w:val="00E151F4"/>
    <w:rsid w:val="00E16E3D"/>
    <w:rsid w:val="00E40A3C"/>
    <w:rsid w:val="00E64D37"/>
    <w:rsid w:val="00E721C7"/>
    <w:rsid w:val="00E84B48"/>
    <w:rsid w:val="00E96F1C"/>
    <w:rsid w:val="00EC254F"/>
    <w:rsid w:val="00ED3E40"/>
    <w:rsid w:val="00EE20C0"/>
    <w:rsid w:val="00EE32CC"/>
    <w:rsid w:val="00F032A1"/>
    <w:rsid w:val="00F13CB7"/>
    <w:rsid w:val="00F1641E"/>
    <w:rsid w:val="00F30437"/>
    <w:rsid w:val="00F5751B"/>
    <w:rsid w:val="00F67E55"/>
    <w:rsid w:val="00F94EEC"/>
    <w:rsid w:val="00FB3F74"/>
    <w:rsid w:val="00FB6189"/>
    <w:rsid w:val="00FB7FBA"/>
    <w:rsid w:val="00FC057A"/>
    <w:rsid w:val="00FD3CC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49544"/>
  <w15:docId w15:val="{85B07B9B-A1DD-4AB2-9C80-CE6D77C9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hidden/>
    <w:qFormat/>
    <w:rsid w:val="00837426"/>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autoRedefine/>
    <w:hidden/>
    <w:qFormat/>
    <w:rsid w:val="00080A69"/>
    <w:pPr>
      <w:keepNext/>
      <w:jc w:val="center"/>
    </w:pPr>
    <w:rPr>
      <w:rFonts w:ascii="Century Gothic" w:hAnsi="Century Gothic"/>
      <w:b/>
      <w:sz w:val="20"/>
    </w:rPr>
  </w:style>
  <w:style w:type="paragraph" w:styleId="Ttulo2">
    <w:name w:val="heading 2"/>
    <w:basedOn w:val="Normal"/>
    <w:next w:val="Normal"/>
    <w:autoRedefine/>
    <w:hidden/>
    <w:qFormat/>
    <w:rsid w:val="00080A69"/>
    <w:pPr>
      <w:keepNext/>
      <w:outlineLvl w:val="1"/>
    </w:pPr>
    <w:rPr>
      <w:rFonts w:ascii="Century Gothic" w:hAnsi="Century Gothic"/>
      <w:b/>
      <w:sz w:val="20"/>
    </w:rPr>
  </w:style>
  <w:style w:type="paragraph" w:styleId="Ttulo3">
    <w:name w:val="heading 3"/>
    <w:basedOn w:val="Normal"/>
    <w:next w:val="Normal"/>
    <w:autoRedefine/>
    <w:hidden/>
    <w:qFormat/>
    <w:rsid w:val="00080A69"/>
    <w:pPr>
      <w:keepNext/>
      <w:jc w:val="center"/>
      <w:outlineLvl w:val="2"/>
    </w:pPr>
    <w:rPr>
      <w:rFonts w:ascii="Century Gothic" w:hAnsi="Century Gothic"/>
      <w:b/>
      <w:sz w:val="20"/>
      <w:u w:val="single"/>
    </w:rPr>
  </w:style>
  <w:style w:type="paragraph" w:styleId="Ttulo4">
    <w:name w:val="heading 4"/>
    <w:basedOn w:val="Normal"/>
    <w:next w:val="Normal"/>
    <w:autoRedefine/>
    <w:hidden/>
    <w:qFormat/>
    <w:rsid w:val="00080A69"/>
    <w:pPr>
      <w:keepNext/>
      <w:jc w:val="center"/>
      <w:outlineLvl w:val="3"/>
    </w:pPr>
    <w:rPr>
      <w:rFonts w:ascii="Century Gothic" w:hAnsi="Century Gothic"/>
      <w:b/>
    </w:rPr>
  </w:style>
  <w:style w:type="paragraph" w:styleId="Ttulo5">
    <w:name w:val="heading 5"/>
    <w:basedOn w:val="Normal"/>
    <w:next w:val="Normal"/>
    <w:autoRedefine/>
    <w:hidden/>
    <w:qFormat/>
    <w:rsid w:val="00080A69"/>
    <w:pPr>
      <w:keepNext/>
      <w:keepLines/>
      <w:suppressAutoHyphens w:val="0"/>
      <w:spacing w:before="200"/>
      <w:outlineLvl w:val="4"/>
    </w:pPr>
    <w:rPr>
      <w:rFonts w:ascii="Cambria" w:eastAsia="Times New Roman" w:hAnsi="Cambria" w:cs="Times New Roman"/>
      <w:bCs/>
      <w:color w:val="243F60"/>
      <w:sz w:val="20"/>
      <w:lang w:val="es-AR" w:eastAsia="en-US"/>
    </w:rPr>
  </w:style>
  <w:style w:type="paragraph" w:styleId="Ttulo6">
    <w:name w:val="heading 6"/>
    <w:basedOn w:val="Normal"/>
    <w:next w:val="Normal"/>
    <w:autoRedefine/>
    <w:hidden/>
    <w:qFormat/>
    <w:rsid w:val="00080A69"/>
    <w:pPr>
      <w:keepNext/>
      <w:keepLines/>
      <w:suppressAutoHyphens w:val="0"/>
      <w:spacing w:before="200"/>
      <w:outlineLvl w:val="5"/>
    </w:pPr>
    <w:rPr>
      <w:rFonts w:ascii="Cambria" w:eastAsia="Times New Roman" w:hAnsi="Cambria" w:cs="Times New Roman"/>
      <w:bCs/>
      <w:i/>
      <w:iCs/>
      <w:color w:val="243F60"/>
      <w:sz w:val="20"/>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80A69"/>
  </w:style>
  <w:style w:type="table" w:customStyle="1" w:styleId="TableNormal">
    <w:name w:val="Table Normal"/>
    <w:rsid w:val="00080A69"/>
    <w:tblPr>
      <w:tblCellMar>
        <w:top w:w="0" w:type="dxa"/>
        <w:left w:w="0" w:type="dxa"/>
        <w:bottom w:w="0" w:type="dxa"/>
        <w:right w:w="0" w:type="dxa"/>
      </w:tblCellMar>
    </w:tblPr>
  </w:style>
  <w:style w:type="paragraph" w:styleId="Ttulo">
    <w:name w:val="Title"/>
    <w:basedOn w:val="Normal"/>
    <w:autoRedefine/>
    <w:hidden/>
    <w:uiPriority w:val="10"/>
    <w:qFormat/>
    <w:rsid w:val="0027091E"/>
    <w:pPr>
      <w:ind w:left="0" w:hanging="2"/>
      <w:jc w:val="both"/>
    </w:pPr>
    <w:rPr>
      <w:rFonts w:ascii="Century Gothic" w:eastAsia="Century Gothic" w:hAnsi="Century Gothic" w:cs="Century Gothic"/>
      <w:sz w:val="20"/>
      <w:szCs w:val="20"/>
    </w:rPr>
  </w:style>
  <w:style w:type="character" w:customStyle="1" w:styleId="Ttulo1Car">
    <w:name w:val="Título 1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character" w:customStyle="1" w:styleId="Ttulo2Car">
    <w:name w:val="Título 2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character" w:customStyle="1" w:styleId="Ttulo3Car">
    <w:name w:val="Título 3 Car"/>
    <w:basedOn w:val="Fuentedeprrafopredeter"/>
    <w:autoRedefine/>
    <w:hidden/>
    <w:qFormat/>
    <w:rsid w:val="00080A69"/>
    <w:rPr>
      <w:rFonts w:ascii="Century Gothic" w:hAnsi="Century Gothic"/>
      <w:b/>
      <w:w w:val="100"/>
      <w:position w:val="-1"/>
      <w:u w:val="single"/>
      <w:effect w:val="none"/>
      <w:vertAlign w:val="baseline"/>
      <w:cs w:val="0"/>
      <w:em w:val="none"/>
      <w:lang w:val="es-ES" w:eastAsia="es-ES"/>
    </w:rPr>
  </w:style>
  <w:style w:type="character" w:customStyle="1" w:styleId="Ttulo4Car">
    <w:name w:val="Título 4 Car"/>
    <w:basedOn w:val="Fuentedeprrafopredeter"/>
    <w:autoRedefine/>
    <w:hidden/>
    <w:qFormat/>
    <w:rsid w:val="00080A69"/>
    <w:rPr>
      <w:rFonts w:ascii="Century Gothic" w:hAnsi="Century Gothic"/>
      <w:b/>
      <w:w w:val="100"/>
      <w:position w:val="-1"/>
      <w:sz w:val="24"/>
      <w:effect w:val="none"/>
      <w:vertAlign w:val="baseline"/>
      <w:cs w:val="0"/>
      <w:em w:val="none"/>
      <w:lang w:val="es-ES" w:eastAsia="es-ES"/>
    </w:rPr>
  </w:style>
  <w:style w:type="character" w:customStyle="1" w:styleId="Ttulo5Car">
    <w:name w:val="Título 5 Car"/>
    <w:basedOn w:val="Fuentedeprrafopredeter"/>
    <w:autoRedefine/>
    <w:hidden/>
    <w:qFormat/>
    <w:rsid w:val="00080A69"/>
    <w:rPr>
      <w:rFonts w:ascii="Cambria" w:eastAsia="Times New Roman" w:hAnsi="Cambria" w:cs="Times New Roman"/>
      <w:bCs/>
      <w:color w:val="243F60"/>
      <w:w w:val="100"/>
      <w:position w:val="-1"/>
      <w:effect w:val="none"/>
      <w:vertAlign w:val="baseline"/>
      <w:cs w:val="0"/>
      <w:em w:val="none"/>
      <w:lang w:eastAsia="en-US"/>
    </w:rPr>
  </w:style>
  <w:style w:type="character" w:customStyle="1" w:styleId="Ttulo6Car">
    <w:name w:val="Título 6 Car"/>
    <w:basedOn w:val="Fuentedeprrafopredeter"/>
    <w:autoRedefine/>
    <w:hidden/>
    <w:qFormat/>
    <w:rsid w:val="00080A69"/>
    <w:rPr>
      <w:rFonts w:ascii="Cambria" w:eastAsia="Times New Roman" w:hAnsi="Cambria" w:cs="Times New Roman"/>
      <w:bCs/>
      <w:i/>
      <w:iCs/>
      <w:color w:val="243F60"/>
      <w:w w:val="100"/>
      <w:position w:val="-1"/>
      <w:effect w:val="none"/>
      <w:vertAlign w:val="baseline"/>
      <w:cs w:val="0"/>
      <w:em w:val="none"/>
      <w:lang w:eastAsia="en-US"/>
    </w:rPr>
  </w:style>
  <w:style w:type="paragraph" w:styleId="Textoindependiente">
    <w:name w:val="Body Text"/>
    <w:basedOn w:val="Normal"/>
    <w:autoRedefine/>
    <w:hidden/>
    <w:uiPriority w:val="99"/>
    <w:qFormat/>
    <w:rsid w:val="00080A69"/>
    <w:rPr>
      <w:rFonts w:ascii="Century Gothic" w:hAnsi="Century Gothic"/>
      <w:sz w:val="20"/>
    </w:rPr>
  </w:style>
  <w:style w:type="character" w:customStyle="1" w:styleId="TextoindependienteCar">
    <w:name w:val="Texto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Textoindependiente2">
    <w:name w:val="Body Text 2"/>
    <w:basedOn w:val="Normal"/>
    <w:autoRedefine/>
    <w:hidden/>
    <w:qFormat/>
    <w:rsid w:val="00080A69"/>
    <w:rPr>
      <w:rFonts w:ascii="Century Gothic" w:hAnsi="Century Gothic"/>
      <w:b/>
      <w:sz w:val="20"/>
    </w:rPr>
  </w:style>
  <w:style w:type="character" w:customStyle="1" w:styleId="Textoindependiente2Car">
    <w:name w:val="Texto independiente 2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paragraph" w:styleId="Textoindependiente3">
    <w:name w:val="Body Text 3"/>
    <w:basedOn w:val="Normal"/>
    <w:autoRedefine/>
    <w:hidden/>
    <w:qFormat/>
    <w:rsid w:val="00080A69"/>
    <w:pPr>
      <w:jc w:val="both"/>
    </w:pPr>
    <w:rPr>
      <w:rFonts w:ascii="Century Gothic" w:hAnsi="Century Gothic"/>
      <w:b/>
      <w:sz w:val="20"/>
    </w:rPr>
  </w:style>
  <w:style w:type="paragraph" w:styleId="Piedepgina">
    <w:name w:val="footer"/>
    <w:basedOn w:val="Normal"/>
    <w:autoRedefine/>
    <w:hidden/>
    <w:uiPriority w:val="99"/>
    <w:qFormat/>
    <w:rsid w:val="008A51B7"/>
    <w:pPr>
      <w:tabs>
        <w:tab w:val="center" w:pos="4419"/>
        <w:tab w:val="right" w:pos="8838"/>
      </w:tabs>
      <w:ind w:left="0" w:hanging="2"/>
    </w:pPr>
    <w:rPr>
      <w:rFonts w:ascii="Century Gothic" w:hAnsi="Century Gothic"/>
      <w:sz w:val="20"/>
      <w:szCs w:val="20"/>
    </w:rPr>
  </w:style>
  <w:style w:type="character" w:customStyle="1" w:styleId="PiedepginaCar">
    <w:name w:val="Pie de página Car"/>
    <w:basedOn w:val="Fuentedeprrafopredeter"/>
    <w:autoRedefine/>
    <w:hidden/>
    <w:uiPriority w:val="99"/>
    <w:qFormat/>
    <w:rsid w:val="00080A69"/>
    <w:rPr>
      <w:rFonts w:ascii="Arial" w:hAnsi="Arial"/>
      <w:w w:val="100"/>
      <w:position w:val="-1"/>
      <w:sz w:val="24"/>
      <w:effect w:val="none"/>
      <w:vertAlign w:val="baseline"/>
      <w:cs w:val="0"/>
      <w:em w:val="none"/>
      <w:lang w:val="es-ES" w:eastAsia="es-ES"/>
    </w:rPr>
  </w:style>
  <w:style w:type="character" w:styleId="Nmerodepgina">
    <w:name w:val="page number"/>
    <w:basedOn w:val="Fuentedeprrafopredeter"/>
    <w:autoRedefine/>
    <w:hidden/>
    <w:qFormat/>
    <w:rsid w:val="00080A69"/>
    <w:rPr>
      <w:w w:val="100"/>
      <w:position w:val="-1"/>
      <w:effect w:val="none"/>
      <w:vertAlign w:val="baseline"/>
      <w:cs w:val="0"/>
      <w:em w:val="none"/>
    </w:rPr>
  </w:style>
  <w:style w:type="paragraph" w:customStyle="1" w:styleId="Pa-3">
    <w:name w:val="Pa-3"/>
    <w:basedOn w:val="Normal"/>
    <w:autoRedefine/>
    <w:hidden/>
    <w:qFormat/>
    <w:rsid w:val="00080A69"/>
    <w:pPr>
      <w:spacing w:before="60"/>
      <w:ind w:left="2835" w:hanging="2835"/>
      <w:jc w:val="both"/>
    </w:pPr>
    <w:rPr>
      <w:rFonts w:ascii="Times New Roman" w:hAnsi="Times New Roman"/>
    </w:rPr>
  </w:style>
  <w:style w:type="paragraph" w:styleId="Encabezado">
    <w:name w:val="header"/>
    <w:basedOn w:val="Normal"/>
    <w:autoRedefine/>
    <w:hidden/>
    <w:qFormat/>
    <w:rsid w:val="00080A69"/>
    <w:pPr>
      <w:tabs>
        <w:tab w:val="center" w:pos="4419"/>
        <w:tab w:val="right" w:pos="8838"/>
      </w:tabs>
    </w:pPr>
  </w:style>
  <w:style w:type="character" w:customStyle="1" w:styleId="EncabezadoCar">
    <w:name w:val="Encabezado Car"/>
    <w:basedOn w:val="Fuentedeprrafopredeter"/>
    <w:autoRedefine/>
    <w:hidden/>
    <w:qFormat/>
    <w:rsid w:val="00080A69"/>
    <w:rPr>
      <w:rFonts w:ascii="Arial" w:hAnsi="Arial"/>
      <w:w w:val="100"/>
      <w:position w:val="-1"/>
      <w:sz w:val="24"/>
      <w:effect w:val="none"/>
      <w:vertAlign w:val="baseline"/>
      <w:cs w:val="0"/>
      <w:em w:val="none"/>
      <w:lang w:val="es-ES" w:eastAsia="es-ES"/>
    </w:rPr>
  </w:style>
  <w:style w:type="paragraph" w:styleId="Sangradetextonormal">
    <w:name w:val="Body Text Indent"/>
    <w:basedOn w:val="Normal"/>
    <w:autoRedefine/>
    <w:hidden/>
    <w:qFormat/>
    <w:rsid w:val="00080A69"/>
    <w:pPr>
      <w:ind w:firstLine="708"/>
      <w:jc w:val="both"/>
    </w:pPr>
    <w:rPr>
      <w:rFonts w:ascii="Century Gothic" w:hAnsi="Century Gothic"/>
      <w:sz w:val="20"/>
      <w:lang w:val="es-AR"/>
    </w:rPr>
  </w:style>
  <w:style w:type="character" w:customStyle="1" w:styleId="SangradetextonormalCar">
    <w:name w:val="Sangría de texto normal Car"/>
    <w:basedOn w:val="Fuentedeprrafopredeter"/>
    <w:autoRedefine/>
    <w:hidden/>
    <w:qFormat/>
    <w:rsid w:val="00080A69"/>
    <w:rPr>
      <w:rFonts w:ascii="Century Gothic" w:hAnsi="Century Gothic"/>
      <w:w w:val="100"/>
      <w:position w:val="-1"/>
      <w:effect w:val="none"/>
      <w:vertAlign w:val="baseline"/>
      <w:cs w:val="0"/>
      <w:em w:val="none"/>
      <w:lang w:eastAsia="es-ES"/>
    </w:rPr>
  </w:style>
  <w:style w:type="paragraph" w:styleId="Sangra2detindependiente">
    <w:name w:val="Body Text Indent 2"/>
    <w:basedOn w:val="Normal"/>
    <w:autoRedefine/>
    <w:hidden/>
    <w:qFormat/>
    <w:rsid w:val="00080A69"/>
    <w:pPr>
      <w:ind w:firstLine="1"/>
      <w:jc w:val="both"/>
    </w:pPr>
    <w:rPr>
      <w:rFonts w:ascii="Century Gothic" w:hAnsi="Century Gothic"/>
      <w:sz w:val="20"/>
    </w:rPr>
  </w:style>
  <w:style w:type="character" w:customStyle="1" w:styleId="Sangra2detindependienteCar">
    <w:name w:val="Sangría 2 de t.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Mapadeldocumento">
    <w:name w:val="Document Map"/>
    <w:basedOn w:val="Normal"/>
    <w:autoRedefine/>
    <w:hidden/>
    <w:qFormat/>
    <w:rsid w:val="00080A69"/>
    <w:pPr>
      <w:shd w:val="clear" w:color="auto" w:fill="000080"/>
    </w:pPr>
    <w:rPr>
      <w:rFonts w:ascii="Tahoma" w:hAnsi="Tahoma" w:cs="Tahoma"/>
      <w:sz w:val="20"/>
    </w:rPr>
  </w:style>
  <w:style w:type="character" w:customStyle="1" w:styleId="cuil">
    <w:name w:val="cuil"/>
    <w:basedOn w:val="Fuentedeprrafopredeter"/>
    <w:autoRedefine/>
    <w:hidden/>
    <w:qFormat/>
    <w:rsid w:val="00080A69"/>
    <w:rPr>
      <w:w w:val="100"/>
      <w:position w:val="-1"/>
      <w:effect w:val="none"/>
      <w:vertAlign w:val="baseline"/>
      <w:cs w:val="0"/>
      <w:em w:val="none"/>
    </w:rPr>
  </w:style>
  <w:style w:type="character" w:customStyle="1" w:styleId="TtuloCar">
    <w:name w:val="Título Car"/>
    <w:basedOn w:val="Fuentedeprrafopredeter"/>
    <w:autoRedefine/>
    <w:hidden/>
    <w:qFormat/>
    <w:rsid w:val="00080A69"/>
    <w:rPr>
      <w:w w:val="100"/>
      <w:position w:val="-1"/>
      <w:sz w:val="24"/>
      <w:szCs w:val="24"/>
      <w:u w:val="single"/>
      <w:effect w:val="none"/>
      <w:vertAlign w:val="baseline"/>
      <w:cs w:val="0"/>
      <w:em w:val="none"/>
      <w:lang w:val="es-ES" w:eastAsia="es-ES"/>
    </w:rPr>
  </w:style>
  <w:style w:type="paragraph" w:styleId="Sangra3detindependiente">
    <w:name w:val="Body Text Indent 3"/>
    <w:basedOn w:val="Normal"/>
    <w:autoRedefine/>
    <w:hidden/>
    <w:qFormat/>
    <w:rsid w:val="00080A69"/>
    <w:pPr>
      <w:spacing w:after="120"/>
      <w:ind w:left="283"/>
    </w:pPr>
    <w:rPr>
      <w:sz w:val="16"/>
      <w:szCs w:val="16"/>
    </w:rPr>
  </w:style>
  <w:style w:type="character" w:customStyle="1" w:styleId="apple-style-span">
    <w:name w:val="apple-style-span"/>
    <w:basedOn w:val="Fuentedeprrafopredeter"/>
    <w:autoRedefine/>
    <w:hidden/>
    <w:qFormat/>
    <w:rsid w:val="00080A69"/>
    <w:rPr>
      <w:w w:val="100"/>
      <w:position w:val="-1"/>
      <w:effect w:val="none"/>
      <w:vertAlign w:val="baseline"/>
      <w:cs w:val="0"/>
      <w:em w:val="none"/>
    </w:rPr>
  </w:style>
  <w:style w:type="paragraph" w:styleId="Textodeglobo">
    <w:name w:val="Balloon Text"/>
    <w:basedOn w:val="Normal"/>
    <w:autoRedefine/>
    <w:hidden/>
    <w:qFormat/>
    <w:rsid w:val="00080A69"/>
    <w:rPr>
      <w:rFonts w:ascii="Tahoma" w:hAnsi="Tahoma" w:cs="Tahoma"/>
      <w:sz w:val="16"/>
      <w:szCs w:val="16"/>
    </w:rPr>
  </w:style>
  <w:style w:type="character" w:customStyle="1" w:styleId="TextodegloboCar">
    <w:name w:val="Texto de globo Car"/>
    <w:basedOn w:val="Fuentedeprrafopredeter"/>
    <w:autoRedefine/>
    <w:hidden/>
    <w:qFormat/>
    <w:rsid w:val="00080A69"/>
    <w:rPr>
      <w:rFonts w:ascii="Tahoma" w:hAnsi="Tahoma" w:cs="Tahoma"/>
      <w:w w:val="100"/>
      <w:position w:val="-1"/>
      <w:sz w:val="16"/>
      <w:szCs w:val="16"/>
      <w:effect w:val="none"/>
      <w:vertAlign w:val="baseline"/>
      <w:cs w:val="0"/>
      <w:em w:val="none"/>
      <w:lang w:val="es-ES" w:eastAsia="es-ES"/>
    </w:rPr>
  </w:style>
  <w:style w:type="paragraph" w:customStyle="1" w:styleId="Textoindependiente31">
    <w:name w:val="Texto independiente 31"/>
    <w:basedOn w:val="Normal"/>
    <w:autoRedefine/>
    <w:hidden/>
    <w:qFormat/>
    <w:rsid w:val="00080A69"/>
    <w:pPr>
      <w:widowControl w:val="0"/>
      <w:suppressAutoHyphens w:val="0"/>
      <w:jc w:val="both"/>
    </w:pPr>
    <w:rPr>
      <w:rFonts w:ascii="Times New Roman" w:eastAsia="DejaVu Sans" w:hAnsi="Times New Roman" w:cs="DejaVu Sans"/>
      <w:kern w:val="1"/>
      <w:lang w:val="es-AR" w:eastAsia="hi-IN" w:bidi="hi-IN"/>
    </w:rPr>
  </w:style>
  <w:style w:type="paragraph" w:customStyle="1" w:styleId="Normal2">
    <w:name w:val="Normal2"/>
    <w:autoRedefine/>
    <w:hidden/>
    <w:qFormat/>
    <w:rsid w:val="00080A69"/>
    <w:pPr>
      <w:suppressAutoHyphens/>
      <w:spacing w:line="276" w:lineRule="auto"/>
      <w:ind w:leftChars="-1" w:left="-1" w:hangingChars="1" w:hanging="1"/>
      <w:textDirection w:val="btLr"/>
      <w:textAlignment w:val="top"/>
      <w:outlineLvl w:val="0"/>
    </w:pPr>
    <w:rPr>
      <w:position w:val="-1"/>
      <w:sz w:val="22"/>
      <w:szCs w:val="22"/>
      <w:lang w:val="es-AR"/>
    </w:rPr>
  </w:style>
  <w:style w:type="character" w:styleId="Hipervnculo">
    <w:name w:val="Hyperlink"/>
    <w:basedOn w:val="Fuentedeprrafopredeter"/>
    <w:autoRedefine/>
    <w:hidden/>
    <w:qFormat/>
    <w:rsid w:val="00080A69"/>
    <w:rPr>
      <w:color w:val="0000FF"/>
      <w:w w:val="100"/>
      <w:position w:val="-1"/>
      <w:u w:val="single"/>
      <w:effect w:val="none"/>
      <w:vertAlign w:val="baseline"/>
      <w:cs w:val="0"/>
      <w:em w:val="none"/>
    </w:rPr>
  </w:style>
  <w:style w:type="paragraph" w:customStyle="1" w:styleId="Normal10">
    <w:name w:val="Normal1"/>
    <w:link w:val="normalCar"/>
    <w:autoRedefine/>
    <w:hidden/>
    <w:qFormat/>
    <w:rsid w:val="00034503"/>
    <w:pPr>
      <w:tabs>
        <w:tab w:val="left" w:pos="2535"/>
      </w:tabs>
      <w:suppressAutoHyphens/>
      <w:spacing w:line="1" w:lineRule="atLeast"/>
      <w:ind w:leftChars="-1" w:left="-1" w:hangingChars="1" w:hanging="2"/>
      <w:jc w:val="both"/>
      <w:textDirection w:val="btLr"/>
      <w:textAlignment w:val="top"/>
      <w:outlineLvl w:val="0"/>
    </w:pPr>
    <w:rPr>
      <w:rFonts w:ascii="Century Gothic" w:hAnsi="Century Gothic"/>
      <w:position w:val="-1"/>
      <w:sz w:val="20"/>
      <w:szCs w:val="20"/>
    </w:rPr>
  </w:style>
  <w:style w:type="character" w:styleId="Hipervnculovisitado">
    <w:name w:val="FollowedHyperlink"/>
    <w:basedOn w:val="Fuentedeprrafopredeter"/>
    <w:autoRedefine/>
    <w:hidden/>
    <w:qFormat/>
    <w:rsid w:val="00080A69"/>
    <w:rPr>
      <w:color w:val="800080"/>
      <w:w w:val="100"/>
      <w:position w:val="-1"/>
      <w:u w:val="single"/>
      <w:effect w:val="none"/>
      <w:vertAlign w:val="baseline"/>
      <w:cs w:val="0"/>
      <w:em w:val="none"/>
    </w:rPr>
  </w:style>
  <w:style w:type="character" w:styleId="nfasis">
    <w:name w:val="Emphasis"/>
    <w:basedOn w:val="Fuentedeprrafopredeter"/>
    <w:autoRedefine/>
    <w:hidden/>
    <w:qFormat/>
    <w:rsid w:val="00080A69"/>
    <w:rPr>
      <w:i/>
      <w:iCs/>
      <w:w w:val="100"/>
      <w:position w:val="-1"/>
      <w:effect w:val="none"/>
      <w:vertAlign w:val="baseline"/>
      <w:cs w:val="0"/>
      <w:em w:val="none"/>
    </w:rPr>
  </w:style>
  <w:style w:type="character" w:styleId="Textoennegrita">
    <w:name w:val="Strong"/>
    <w:basedOn w:val="Fuentedeprrafopredeter"/>
    <w:autoRedefine/>
    <w:hidden/>
    <w:qFormat/>
    <w:rsid w:val="00080A69"/>
    <w:rPr>
      <w:b/>
      <w:bCs/>
      <w:w w:val="100"/>
      <w:position w:val="-1"/>
      <w:effect w:val="none"/>
      <w:vertAlign w:val="baseline"/>
      <w:cs w:val="0"/>
      <w:em w:val="none"/>
    </w:rPr>
  </w:style>
  <w:style w:type="paragraph" w:styleId="NormalWeb">
    <w:name w:val="Normal (Web)"/>
    <w:basedOn w:val="Normal"/>
    <w:autoRedefine/>
    <w:hidden/>
    <w:uiPriority w:val="99"/>
    <w:qFormat/>
    <w:rsid w:val="00080A69"/>
    <w:pPr>
      <w:suppressAutoHyphens w:val="0"/>
      <w:spacing w:before="100" w:beforeAutospacing="1" w:after="100" w:afterAutospacing="1"/>
    </w:pPr>
    <w:rPr>
      <w:rFonts w:ascii="Century Gothic" w:eastAsia="Calibri" w:hAnsi="Century Gothic" w:cs="Calibri"/>
      <w:bCs/>
      <w:color w:val="000000"/>
      <w:lang w:val="en-US" w:eastAsia="en-US"/>
    </w:rPr>
  </w:style>
  <w:style w:type="paragraph" w:styleId="Textocomentario">
    <w:name w:val="annotation text"/>
    <w:basedOn w:val="Normal"/>
    <w:autoRedefine/>
    <w:hidden/>
    <w:qFormat/>
    <w:rsid w:val="00080A69"/>
    <w:pPr>
      <w:suppressAutoHyphens w:val="0"/>
    </w:pPr>
    <w:rPr>
      <w:rFonts w:ascii="Century Gothic" w:eastAsia="Calibri" w:hAnsi="Century Gothic" w:cs="Calibri"/>
      <w:bCs/>
      <w:color w:val="000000"/>
      <w:sz w:val="20"/>
      <w:lang w:val="es-AR" w:eastAsia="en-US"/>
    </w:rPr>
  </w:style>
  <w:style w:type="character" w:customStyle="1" w:styleId="TextocomentarioCar">
    <w:name w:val="Texto comentario Car"/>
    <w:basedOn w:val="Fuentedeprrafopredeter"/>
    <w:autoRedefine/>
    <w:hidden/>
    <w:qFormat/>
    <w:rsid w:val="00080A69"/>
    <w:rPr>
      <w:rFonts w:ascii="Century Gothic" w:eastAsia="Calibri" w:hAnsi="Century Gothic" w:cs="Calibri"/>
      <w:bCs/>
      <w:color w:val="000000"/>
      <w:w w:val="100"/>
      <w:position w:val="-1"/>
      <w:effect w:val="none"/>
      <w:vertAlign w:val="baseline"/>
      <w:cs w:val="0"/>
      <w:em w:val="none"/>
      <w:lang w:eastAsia="en-US"/>
    </w:rPr>
  </w:style>
  <w:style w:type="paragraph" w:styleId="Subttulo">
    <w:name w:val="Subtitle"/>
    <w:basedOn w:val="Normal"/>
    <w:next w:val="Normal"/>
    <w:rsid w:val="00080A69"/>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autoRedefine/>
    <w:hidden/>
    <w:qFormat/>
    <w:rsid w:val="00080A69"/>
    <w:rPr>
      <w:rFonts w:ascii="Georgia" w:eastAsia="Georgia" w:hAnsi="Georgia" w:cs="Georgia"/>
      <w:bCs/>
      <w:i/>
      <w:color w:val="666666"/>
      <w:w w:val="100"/>
      <w:position w:val="-1"/>
      <w:sz w:val="48"/>
      <w:szCs w:val="48"/>
      <w:effect w:val="none"/>
      <w:vertAlign w:val="baseline"/>
      <w:cs w:val="0"/>
      <w:em w:val="none"/>
      <w:lang w:eastAsia="en-US"/>
    </w:rPr>
  </w:style>
  <w:style w:type="paragraph" w:styleId="Textosinformato">
    <w:name w:val="Plain Text"/>
    <w:basedOn w:val="Normal"/>
    <w:autoRedefine/>
    <w:hidden/>
    <w:qFormat/>
    <w:rsid w:val="00080A69"/>
    <w:pPr>
      <w:suppressAutoHyphens w:val="0"/>
    </w:pPr>
    <w:rPr>
      <w:rFonts w:ascii="Courier New" w:eastAsia="Calibri" w:hAnsi="Courier New" w:cs="Courier New"/>
      <w:b/>
      <w:bCs/>
      <w:color w:val="365F91"/>
      <w:sz w:val="20"/>
    </w:rPr>
  </w:style>
  <w:style w:type="character" w:customStyle="1" w:styleId="TextosinformatoCar">
    <w:name w:val="Texto sin formato Car"/>
    <w:basedOn w:val="Fuentedeprrafopredeter"/>
    <w:autoRedefine/>
    <w:hidden/>
    <w:qFormat/>
    <w:rsid w:val="00080A69"/>
    <w:rPr>
      <w:rFonts w:ascii="Courier New" w:eastAsia="Calibri" w:hAnsi="Courier New" w:cs="Courier New"/>
      <w:b/>
      <w:bCs/>
      <w:color w:val="365F91"/>
      <w:w w:val="100"/>
      <w:position w:val="-1"/>
      <w:effect w:val="none"/>
      <w:vertAlign w:val="baseline"/>
      <w:cs w:val="0"/>
      <w:em w:val="none"/>
      <w:lang w:val="es-ES" w:eastAsia="es-ES"/>
    </w:rPr>
  </w:style>
  <w:style w:type="paragraph" w:styleId="Prrafodelista">
    <w:name w:val="List Paragraph"/>
    <w:basedOn w:val="Normal"/>
    <w:autoRedefine/>
    <w:hidden/>
    <w:uiPriority w:val="34"/>
    <w:qFormat/>
    <w:rsid w:val="00080A69"/>
    <w:pPr>
      <w:autoSpaceDE w:val="0"/>
      <w:autoSpaceDN w:val="0"/>
      <w:adjustRightInd w:val="0"/>
      <w:spacing w:before="13"/>
      <w:ind w:left="0" w:hanging="2"/>
    </w:pPr>
    <w:rPr>
      <w:rFonts w:ascii="Century Gothic" w:eastAsia="Calibri" w:hAnsi="Century Gothic" w:cs="Calibri"/>
      <w:bCs/>
      <w:color w:val="000000"/>
      <w:sz w:val="20"/>
    </w:rPr>
  </w:style>
  <w:style w:type="paragraph" w:customStyle="1" w:styleId="Normal20">
    <w:name w:val="Normal2"/>
    <w:autoRedefine/>
    <w:hidden/>
    <w:qFormat/>
    <w:rsid w:val="00080A69"/>
    <w:pPr>
      <w:suppressAutoHyphens/>
      <w:spacing w:line="1" w:lineRule="atLeast"/>
      <w:ind w:leftChars="-1" w:left="-1" w:hangingChars="1" w:hanging="1"/>
      <w:textDirection w:val="btLr"/>
      <w:textAlignment w:val="top"/>
      <w:outlineLvl w:val="0"/>
    </w:pPr>
    <w:rPr>
      <w:rFonts w:ascii="Century Gothic" w:eastAsia="Century Gothic" w:hAnsi="Century Gothic" w:cs="Century Gothic"/>
      <w:position w:val="-1"/>
    </w:rPr>
  </w:style>
  <w:style w:type="paragraph" w:customStyle="1" w:styleId="TableParagraph">
    <w:name w:val="Table Paragraph"/>
    <w:basedOn w:val="Normal"/>
    <w:autoRedefine/>
    <w:hidden/>
    <w:qFormat/>
    <w:rsid w:val="00080A69"/>
    <w:pPr>
      <w:widowControl w:val="0"/>
      <w:suppressAutoHyphens w:val="0"/>
      <w:autoSpaceDE w:val="0"/>
      <w:autoSpaceDN w:val="0"/>
    </w:pPr>
    <w:rPr>
      <w:rFonts w:ascii="Century Gothic" w:eastAsia="Century Gothic" w:hAnsi="Century Gothic" w:cs="Century Gothic"/>
      <w:bCs/>
      <w:color w:val="000000"/>
      <w:sz w:val="22"/>
      <w:szCs w:val="22"/>
      <w:lang w:bidi="es-ES"/>
    </w:rPr>
  </w:style>
  <w:style w:type="paragraph" w:customStyle="1" w:styleId="Default">
    <w:name w:val="Default"/>
    <w:autoRedefine/>
    <w:hidden/>
    <w:qFormat/>
    <w:rsid w:val="00080A69"/>
    <w:pPr>
      <w:autoSpaceDE w:val="0"/>
      <w:autoSpaceDN w:val="0"/>
      <w:adjustRightInd w:val="0"/>
      <w:spacing w:line="1" w:lineRule="atLeast"/>
      <w:ind w:leftChars="-1" w:left="-1" w:hangingChars="1" w:hanging="2"/>
      <w:jc w:val="both"/>
      <w:textDirection w:val="btLr"/>
      <w:textAlignment w:val="top"/>
      <w:outlineLvl w:val="0"/>
    </w:pPr>
    <w:rPr>
      <w:rFonts w:ascii="Century Gothic" w:eastAsia="Calibri" w:hAnsi="Century Gothic" w:cs="Century Gothic"/>
      <w:color w:val="000000"/>
      <w:position w:val="-1"/>
      <w:lang w:val="es-AR" w:eastAsia="en-US"/>
    </w:rPr>
  </w:style>
  <w:style w:type="character" w:styleId="Refdecomentario">
    <w:name w:val="annotation reference"/>
    <w:basedOn w:val="Fuentedeprrafopredeter"/>
    <w:autoRedefine/>
    <w:hidden/>
    <w:qFormat/>
    <w:rsid w:val="00080A69"/>
    <w:rPr>
      <w:w w:val="100"/>
      <w:position w:val="-1"/>
      <w:sz w:val="16"/>
      <w:szCs w:val="16"/>
      <w:effect w:val="none"/>
      <w:vertAlign w:val="baseline"/>
      <w:cs w:val="0"/>
      <w:em w:val="none"/>
    </w:rPr>
  </w:style>
  <w:style w:type="character" w:customStyle="1" w:styleId="BodyText2Char">
    <w:name w:val="Body Text 2 Char"/>
    <w:basedOn w:val="Fuentedeprrafopredeter"/>
    <w:autoRedefine/>
    <w:hidden/>
    <w:qFormat/>
    <w:rsid w:val="00080A69"/>
    <w:rPr>
      <w:w w:val="100"/>
      <w:position w:val="-1"/>
      <w:sz w:val="24"/>
      <w:szCs w:val="24"/>
      <w:effect w:val="none"/>
      <w:vertAlign w:val="baseline"/>
      <w:cs w:val="0"/>
      <w:em w:val="none"/>
      <w:lang w:val="es-ES" w:eastAsia="es-ES"/>
    </w:rPr>
  </w:style>
  <w:style w:type="character" w:customStyle="1" w:styleId="TextoindependienteCar1">
    <w:name w:val="Texto independiente Car1"/>
    <w:basedOn w:val="Fuentedeprrafopredeter"/>
    <w:autoRedefine/>
    <w:hidden/>
    <w:qFormat/>
    <w:rsid w:val="00080A69"/>
    <w:rPr>
      <w:rFonts w:ascii="Century Gothic" w:hAnsi="Century Gothic" w:hint="default"/>
      <w:w w:val="100"/>
      <w:position w:val="-1"/>
      <w:effect w:val="none"/>
      <w:vertAlign w:val="baseline"/>
      <w:cs w:val="0"/>
      <w:em w:val="none"/>
      <w:lang w:val="es-ES" w:eastAsia="es-ES"/>
    </w:rPr>
  </w:style>
  <w:style w:type="character" w:customStyle="1" w:styleId="apple-converted-space">
    <w:name w:val="apple-converted-space"/>
    <w:basedOn w:val="Fuentedeprrafopredeter"/>
    <w:autoRedefine/>
    <w:hidden/>
    <w:qFormat/>
    <w:rsid w:val="00080A69"/>
    <w:rPr>
      <w:w w:val="100"/>
      <w:position w:val="-1"/>
      <w:effect w:val="none"/>
      <w:vertAlign w:val="baseline"/>
      <w:cs w:val="0"/>
      <w:em w:val="none"/>
    </w:rPr>
  </w:style>
  <w:style w:type="character" w:customStyle="1" w:styleId="fontstyle01">
    <w:name w:val="fontstyle01"/>
    <w:autoRedefine/>
    <w:hidden/>
    <w:qFormat/>
    <w:rsid w:val="00080A69"/>
    <w:rPr>
      <w:rFonts w:ascii="Helvetica-Bold" w:hAnsi="Helvetica-Bold" w:hint="default"/>
      <w:b/>
      <w:bCs/>
      <w:color w:val="000000"/>
      <w:w w:val="100"/>
      <w:position w:val="-1"/>
      <w:sz w:val="28"/>
      <w:szCs w:val="28"/>
      <w:effect w:val="none"/>
      <w:vertAlign w:val="baseline"/>
      <w:cs w:val="0"/>
      <w:em w:val="none"/>
    </w:rPr>
  </w:style>
  <w:style w:type="character" w:customStyle="1" w:styleId="TextosinformatoCar1">
    <w:name w:val="Texto sin formato Car1"/>
    <w:basedOn w:val="Fuentedeprrafopredeter"/>
    <w:autoRedefine/>
    <w:hidden/>
    <w:qFormat/>
    <w:rsid w:val="00080A69"/>
    <w:rPr>
      <w:rFonts w:ascii="Courier New" w:hAnsi="Courier New" w:cs="Courier New" w:hint="default"/>
      <w:b/>
      <w:bCs/>
      <w:color w:val="365F91"/>
      <w:w w:val="100"/>
      <w:position w:val="-1"/>
      <w:effect w:val="none"/>
      <w:vertAlign w:val="baseline"/>
      <w:cs w:val="0"/>
      <w:em w:val="none"/>
      <w:lang w:val="es-ES" w:eastAsia="es-ES"/>
    </w:rPr>
  </w:style>
  <w:style w:type="table" w:customStyle="1" w:styleId="TableNormal0">
    <w:name w:val="Table Normal"/>
    <w:next w:val="TableNormal"/>
    <w:autoRedefine/>
    <w:hidden/>
    <w:qFormat/>
    <w:rsid w:val="00080A69"/>
    <w:pPr>
      <w:suppressAutoHyphens/>
      <w:spacing w:line="1" w:lineRule="atLeast"/>
      <w:ind w:leftChars="-1" w:left="-1" w:hangingChars="1" w:hanging="1"/>
      <w:textDirection w:val="btLr"/>
      <w:textAlignment w:val="top"/>
      <w:outlineLvl w:val="0"/>
    </w:pPr>
    <w:rPr>
      <w:position w:val="-1"/>
      <w:lang w:val="es-AR"/>
    </w:rPr>
    <w:tblPr>
      <w:tblCellMar>
        <w:top w:w="0" w:type="dxa"/>
        <w:left w:w="0" w:type="dxa"/>
        <w:bottom w:w="0" w:type="dxa"/>
        <w:right w:w="0" w:type="dxa"/>
      </w:tblCellMar>
    </w:tblPr>
  </w:style>
  <w:style w:type="paragraph" w:styleId="TDC1">
    <w:name w:val="toc 1"/>
    <w:basedOn w:val="Normal"/>
    <w:next w:val="Normal"/>
    <w:autoRedefine/>
    <w:hidden/>
    <w:qFormat/>
    <w:rsid w:val="00080A69"/>
    <w:pPr>
      <w:spacing w:before="120" w:after="120" w:line="276" w:lineRule="auto"/>
    </w:pPr>
    <w:rPr>
      <w:rFonts w:ascii="Calibri" w:eastAsia="Calibri" w:hAnsi="Calibri" w:cs="Calibri"/>
      <w:b/>
      <w:bCs/>
      <w:caps/>
      <w:sz w:val="20"/>
      <w:lang w:val="es-AR" w:eastAsia="es-AR"/>
    </w:rPr>
  </w:style>
  <w:style w:type="paragraph" w:customStyle="1" w:styleId="Normal3">
    <w:name w:val="Normal3"/>
    <w:autoRedefine/>
    <w:hidden/>
    <w:qFormat/>
    <w:rsid w:val="00D83230"/>
    <w:pPr>
      <w:tabs>
        <w:tab w:val="left" w:pos="5670"/>
      </w:tabs>
      <w:suppressAutoHyphens/>
      <w:spacing w:line="1" w:lineRule="atLeast"/>
      <w:ind w:leftChars="-1" w:left="-1" w:hangingChars="1" w:hanging="2"/>
      <w:textDirection w:val="btLr"/>
      <w:textAlignment w:val="top"/>
      <w:outlineLvl w:val="0"/>
    </w:pPr>
    <w:rPr>
      <w:rFonts w:ascii="Century Gothic" w:eastAsia="Century Gothic" w:hAnsi="Century Gothic" w:cs="Century Gothic"/>
      <w:position w:val="-1"/>
      <w:sz w:val="20"/>
      <w:szCs w:val="20"/>
      <w:lang w:val="es-AR"/>
    </w:rPr>
  </w:style>
  <w:style w:type="table" w:customStyle="1" w:styleId="a">
    <w:basedOn w:val="TableNormal0"/>
    <w:rsid w:val="00080A69"/>
    <w:tblPr>
      <w:tblStyleRowBandSize w:val="1"/>
      <w:tblStyleColBandSize w:val="1"/>
      <w:tblCellMar>
        <w:left w:w="108" w:type="dxa"/>
        <w:right w:w="108" w:type="dxa"/>
      </w:tblCellMar>
    </w:tblPr>
  </w:style>
  <w:style w:type="table" w:customStyle="1" w:styleId="a0">
    <w:basedOn w:val="TableNormal0"/>
    <w:rsid w:val="00080A69"/>
    <w:tblPr>
      <w:tblStyleRowBandSize w:val="1"/>
      <w:tblStyleColBandSize w:val="1"/>
      <w:tblCellMar>
        <w:left w:w="108" w:type="dxa"/>
        <w:right w:w="108" w:type="dxa"/>
      </w:tblCellMar>
    </w:tblPr>
  </w:style>
  <w:style w:type="table" w:customStyle="1" w:styleId="a1">
    <w:basedOn w:val="TableNormal0"/>
    <w:rsid w:val="00080A69"/>
    <w:tblPr>
      <w:tblStyleRowBandSize w:val="1"/>
      <w:tblStyleColBandSize w:val="1"/>
      <w:tblCellMar>
        <w:left w:w="108" w:type="dxa"/>
        <w:right w:w="108" w:type="dxa"/>
      </w:tblCellMar>
    </w:tblPr>
  </w:style>
  <w:style w:type="table" w:customStyle="1" w:styleId="a2">
    <w:basedOn w:val="TableNormal0"/>
    <w:rsid w:val="00080A69"/>
    <w:tblPr>
      <w:tblStyleRowBandSize w:val="1"/>
      <w:tblStyleColBandSize w:val="1"/>
      <w:tblCellMar>
        <w:left w:w="108" w:type="dxa"/>
        <w:right w:w="108" w:type="dxa"/>
      </w:tblCellMar>
    </w:tblPr>
  </w:style>
  <w:style w:type="paragraph" w:customStyle="1" w:styleId="Normal4">
    <w:name w:val="Normal4"/>
    <w:qFormat/>
    <w:rsid w:val="000C02F7"/>
    <w:pPr>
      <w:jc w:val="both"/>
    </w:pPr>
    <w:rPr>
      <w:rFonts w:ascii="Century Gothic" w:eastAsia="Century Gothic" w:hAnsi="Century Gothic" w:cs="Century Gothic"/>
      <w:sz w:val="20"/>
      <w:szCs w:val="20"/>
      <w:lang w:val="es-AR"/>
    </w:rPr>
  </w:style>
  <w:style w:type="paragraph" w:customStyle="1" w:styleId="Normal5">
    <w:name w:val="Normal5"/>
    <w:qFormat/>
    <w:rsid w:val="00697113"/>
    <w:pPr>
      <w:jc w:val="both"/>
    </w:pPr>
    <w:rPr>
      <w:rFonts w:ascii="Century Gothic" w:eastAsia="Century Gothic" w:hAnsi="Century Gothic" w:cs="Century Gothic"/>
      <w:sz w:val="20"/>
      <w:szCs w:val="20"/>
      <w:lang w:val="es-AR"/>
    </w:rPr>
  </w:style>
  <w:style w:type="paragraph" w:customStyle="1" w:styleId="Normal7">
    <w:name w:val="Normal7"/>
    <w:rsid w:val="00697113"/>
    <w:pPr>
      <w:spacing w:after="160" w:line="252" w:lineRule="auto"/>
    </w:pPr>
    <w:rPr>
      <w:rFonts w:ascii="Times New Roman" w:eastAsia="Times New Roman" w:hAnsi="Times New Roman" w:cs="Times New Roman"/>
      <w:lang w:val="es-AR"/>
    </w:rPr>
  </w:style>
  <w:style w:type="paragraph" w:customStyle="1" w:styleId="Normal8">
    <w:name w:val="Normal8"/>
    <w:rsid w:val="00697113"/>
    <w:pPr>
      <w:spacing w:after="160" w:line="252" w:lineRule="auto"/>
    </w:pPr>
    <w:rPr>
      <w:rFonts w:ascii="Times New Roman" w:eastAsia="Times New Roman" w:hAnsi="Times New Roman" w:cs="Times New Roman"/>
      <w:lang w:val="es-AR"/>
    </w:rPr>
  </w:style>
  <w:style w:type="table" w:styleId="Tablaconcuadrcula">
    <w:name w:val="Table Grid"/>
    <w:basedOn w:val="Tablanormal"/>
    <w:uiPriority w:val="39"/>
    <w:rsid w:val="00DC612A"/>
    <w:pPr>
      <w:suppressAutoHyphens/>
      <w:spacing w:line="1" w:lineRule="atLeast"/>
      <w:ind w:leftChars="-1" w:left="-1" w:hangingChars="1" w:hanging="1"/>
      <w:outlineLvl w:val="0"/>
    </w:pPr>
    <w:rPr>
      <w:rFonts w:ascii="Times New Roman" w:eastAsia="Times New Roman" w:hAnsi="Times New Roman" w:cs="Times New Roman"/>
      <w:position w:val="-1"/>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ar">
    <w:name w:val="normal Car"/>
    <w:link w:val="Normal10"/>
    <w:locked/>
    <w:rsid w:val="00034503"/>
    <w:rPr>
      <w:rFonts w:ascii="Century Gothic" w:hAnsi="Century Gothic"/>
      <w:position w:val="-1"/>
      <w:sz w:val="20"/>
      <w:szCs w:val="20"/>
    </w:rPr>
  </w:style>
  <w:style w:type="paragraph" w:customStyle="1" w:styleId="Normal6">
    <w:name w:val="Normal6"/>
    <w:uiPriority w:val="99"/>
    <w:qFormat/>
    <w:rsid w:val="00387A04"/>
    <w:pPr>
      <w:suppressAutoHyphens/>
      <w:spacing w:after="160" w:line="252" w:lineRule="auto"/>
      <w:ind w:leftChars="-1" w:left="-1" w:hangingChars="1" w:hanging="1"/>
      <w:textDirection w:val="btLr"/>
      <w:textAlignment w:val="top"/>
      <w:outlineLvl w:val="0"/>
    </w:pPr>
    <w:rPr>
      <w:rFonts w:ascii="Times New Roman" w:eastAsia="Times New Roman" w:hAnsi="Times New Roman" w:cs="Times New Roman"/>
      <w:position w:val="-1"/>
      <w:lang w:val="es-AR"/>
    </w:rPr>
  </w:style>
  <w:style w:type="paragraph" w:customStyle="1" w:styleId="Normal9">
    <w:name w:val="Normal9"/>
    <w:autoRedefine/>
    <w:uiPriority w:val="99"/>
    <w:qFormat/>
    <w:rsid w:val="00017955"/>
    <w:pPr>
      <w:spacing w:after="160" w:line="252" w:lineRule="auto"/>
    </w:pPr>
    <w:rPr>
      <w:rFonts w:ascii="Times New Roman" w:eastAsia="Times New Roman" w:hAnsi="Times New Roman" w:cs="Times New Roman"/>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8933">
      <w:bodyDiv w:val="1"/>
      <w:marLeft w:val="0"/>
      <w:marRight w:val="0"/>
      <w:marTop w:val="0"/>
      <w:marBottom w:val="0"/>
      <w:divBdr>
        <w:top w:val="none" w:sz="0" w:space="0" w:color="auto"/>
        <w:left w:val="none" w:sz="0" w:space="0" w:color="auto"/>
        <w:bottom w:val="none" w:sz="0" w:space="0" w:color="auto"/>
        <w:right w:val="none" w:sz="0" w:space="0" w:color="auto"/>
      </w:divBdr>
    </w:div>
    <w:div w:id="21244972">
      <w:bodyDiv w:val="1"/>
      <w:marLeft w:val="0"/>
      <w:marRight w:val="0"/>
      <w:marTop w:val="0"/>
      <w:marBottom w:val="0"/>
      <w:divBdr>
        <w:top w:val="none" w:sz="0" w:space="0" w:color="auto"/>
        <w:left w:val="none" w:sz="0" w:space="0" w:color="auto"/>
        <w:bottom w:val="none" w:sz="0" w:space="0" w:color="auto"/>
        <w:right w:val="none" w:sz="0" w:space="0" w:color="auto"/>
      </w:divBdr>
    </w:div>
    <w:div w:id="35856699">
      <w:bodyDiv w:val="1"/>
      <w:marLeft w:val="0"/>
      <w:marRight w:val="0"/>
      <w:marTop w:val="0"/>
      <w:marBottom w:val="0"/>
      <w:divBdr>
        <w:top w:val="none" w:sz="0" w:space="0" w:color="auto"/>
        <w:left w:val="none" w:sz="0" w:space="0" w:color="auto"/>
        <w:bottom w:val="none" w:sz="0" w:space="0" w:color="auto"/>
        <w:right w:val="none" w:sz="0" w:space="0" w:color="auto"/>
      </w:divBdr>
    </w:div>
    <w:div w:id="39060998">
      <w:bodyDiv w:val="1"/>
      <w:marLeft w:val="0"/>
      <w:marRight w:val="0"/>
      <w:marTop w:val="0"/>
      <w:marBottom w:val="0"/>
      <w:divBdr>
        <w:top w:val="none" w:sz="0" w:space="0" w:color="auto"/>
        <w:left w:val="none" w:sz="0" w:space="0" w:color="auto"/>
        <w:bottom w:val="none" w:sz="0" w:space="0" w:color="auto"/>
        <w:right w:val="none" w:sz="0" w:space="0" w:color="auto"/>
      </w:divBdr>
    </w:div>
    <w:div w:id="58554138">
      <w:bodyDiv w:val="1"/>
      <w:marLeft w:val="0"/>
      <w:marRight w:val="0"/>
      <w:marTop w:val="0"/>
      <w:marBottom w:val="0"/>
      <w:divBdr>
        <w:top w:val="none" w:sz="0" w:space="0" w:color="auto"/>
        <w:left w:val="none" w:sz="0" w:space="0" w:color="auto"/>
        <w:bottom w:val="none" w:sz="0" w:space="0" w:color="auto"/>
        <w:right w:val="none" w:sz="0" w:space="0" w:color="auto"/>
      </w:divBdr>
    </w:div>
    <w:div w:id="94985821">
      <w:bodyDiv w:val="1"/>
      <w:marLeft w:val="0"/>
      <w:marRight w:val="0"/>
      <w:marTop w:val="0"/>
      <w:marBottom w:val="0"/>
      <w:divBdr>
        <w:top w:val="none" w:sz="0" w:space="0" w:color="auto"/>
        <w:left w:val="none" w:sz="0" w:space="0" w:color="auto"/>
        <w:bottom w:val="none" w:sz="0" w:space="0" w:color="auto"/>
        <w:right w:val="none" w:sz="0" w:space="0" w:color="auto"/>
      </w:divBdr>
    </w:div>
    <w:div w:id="101649374">
      <w:bodyDiv w:val="1"/>
      <w:marLeft w:val="0"/>
      <w:marRight w:val="0"/>
      <w:marTop w:val="0"/>
      <w:marBottom w:val="0"/>
      <w:divBdr>
        <w:top w:val="none" w:sz="0" w:space="0" w:color="auto"/>
        <w:left w:val="none" w:sz="0" w:space="0" w:color="auto"/>
        <w:bottom w:val="none" w:sz="0" w:space="0" w:color="auto"/>
        <w:right w:val="none" w:sz="0" w:space="0" w:color="auto"/>
      </w:divBdr>
    </w:div>
    <w:div w:id="103620055">
      <w:bodyDiv w:val="1"/>
      <w:marLeft w:val="0"/>
      <w:marRight w:val="0"/>
      <w:marTop w:val="0"/>
      <w:marBottom w:val="0"/>
      <w:divBdr>
        <w:top w:val="none" w:sz="0" w:space="0" w:color="auto"/>
        <w:left w:val="none" w:sz="0" w:space="0" w:color="auto"/>
        <w:bottom w:val="none" w:sz="0" w:space="0" w:color="auto"/>
        <w:right w:val="none" w:sz="0" w:space="0" w:color="auto"/>
      </w:divBdr>
    </w:div>
    <w:div w:id="123427681">
      <w:bodyDiv w:val="1"/>
      <w:marLeft w:val="0"/>
      <w:marRight w:val="0"/>
      <w:marTop w:val="0"/>
      <w:marBottom w:val="0"/>
      <w:divBdr>
        <w:top w:val="none" w:sz="0" w:space="0" w:color="auto"/>
        <w:left w:val="none" w:sz="0" w:space="0" w:color="auto"/>
        <w:bottom w:val="none" w:sz="0" w:space="0" w:color="auto"/>
        <w:right w:val="none" w:sz="0" w:space="0" w:color="auto"/>
      </w:divBdr>
    </w:div>
    <w:div w:id="140773805">
      <w:bodyDiv w:val="1"/>
      <w:marLeft w:val="0"/>
      <w:marRight w:val="0"/>
      <w:marTop w:val="0"/>
      <w:marBottom w:val="0"/>
      <w:divBdr>
        <w:top w:val="none" w:sz="0" w:space="0" w:color="auto"/>
        <w:left w:val="none" w:sz="0" w:space="0" w:color="auto"/>
        <w:bottom w:val="none" w:sz="0" w:space="0" w:color="auto"/>
        <w:right w:val="none" w:sz="0" w:space="0" w:color="auto"/>
      </w:divBdr>
    </w:div>
    <w:div w:id="159733271">
      <w:bodyDiv w:val="1"/>
      <w:marLeft w:val="0"/>
      <w:marRight w:val="0"/>
      <w:marTop w:val="0"/>
      <w:marBottom w:val="0"/>
      <w:divBdr>
        <w:top w:val="none" w:sz="0" w:space="0" w:color="auto"/>
        <w:left w:val="none" w:sz="0" w:space="0" w:color="auto"/>
        <w:bottom w:val="none" w:sz="0" w:space="0" w:color="auto"/>
        <w:right w:val="none" w:sz="0" w:space="0" w:color="auto"/>
      </w:divBdr>
    </w:div>
    <w:div w:id="191768932">
      <w:bodyDiv w:val="1"/>
      <w:marLeft w:val="0"/>
      <w:marRight w:val="0"/>
      <w:marTop w:val="0"/>
      <w:marBottom w:val="0"/>
      <w:divBdr>
        <w:top w:val="none" w:sz="0" w:space="0" w:color="auto"/>
        <w:left w:val="none" w:sz="0" w:space="0" w:color="auto"/>
        <w:bottom w:val="none" w:sz="0" w:space="0" w:color="auto"/>
        <w:right w:val="none" w:sz="0" w:space="0" w:color="auto"/>
      </w:divBdr>
    </w:div>
    <w:div w:id="198011191">
      <w:bodyDiv w:val="1"/>
      <w:marLeft w:val="0"/>
      <w:marRight w:val="0"/>
      <w:marTop w:val="0"/>
      <w:marBottom w:val="0"/>
      <w:divBdr>
        <w:top w:val="none" w:sz="0" w:space="0" w:color="auto"/>
        <w:left w:val="none" w:sz="0" w:space="0" w:color="auto"/>
        <w:bottom w:val="none" w:sz="0" w:space="0" w:color="auto"/>
        <w:right w:val="none" w:sz="0" w:space="0" w:color="auto"/>
      </w:divBdr>
    </w:div>
    <w:div w:id="223613312">
      <w:bodyDiv w:val="1"/>
      <w:marLeft w:val="0"/>
      <w:marRight w:val="0"/>
      <w:marTop w:val="0"/>
      <w:marBottom w:val="0"/>
      <w:divBdr>
        <w:top w:val="none" w:sz="0" w:space="0" w:color="auto"/>
        <w:left w:val="none" w:sz="0" w:space="0" w:color="auto"/>
        <w:bottom w:val="none" w:sz="0" w:space="0" w:color="auto"/>
        <w:right w:val="none" w:sz="0" w:space="0" w:color="auto"/>
      </w:divBdr>
    </w:div>
    <w:div w:id="231351836">
      <w:bodyDiv w:val="1"/>
      <w:marLeft w:val="0"/>
      <w:marRight w:val="0"/>
      <w:marTop w:val="0"/>
      <w:marBottom w:val="0"/>
      <w:divBdr>
        <w:top w:val="none" w:sz="0" w:space="0" w:color="auto"/>
        <w:left w:val="none" w:sz="0" w:space="0" w:color="auto"/>
        <w:bottom w:val="none" w:sz="0" w:space="0" w:color="auto"/>
        <w:right w:val="none" w:sz="0" w:space="0" w:color="auto"/>
      </w:divBdr>
    </w:div>
    <w:div w:id="274410880">
      <w:bodyDiv w:val="1"/>
      <w:marLeft w:val="0"/>
      <w:marRight w:val="0"/>
      <w:marTop w:val="0"/>
      <w:marBottom w:val="0"/>
      <w:divBdr>
        <w:top w:val="none" w:sz="0" w:space="0" w:color="auto"/>
        <w:left w:val="none" w:sz="0" w:space="0" w:color="auto"/>
        <w:bottom w:val="none" w:sz="0" w:space="0" w:color="auto"/>
        <w:right w:val="none" w:sz="0" w:space="0" w:color="auto"/>
      </w:divBdr>
    </w:div>
    <w:div w:id="277687083">
      <w:bodyDiv w:val="1"/>
      <w:marLeft w:val="0"/>
      <w:marRight w:val="0"/>
      <w:marTop w:val="0"/>
      <w:marBottom w:val="0"/>
      <w:divBdr>
        <w:top w:val="none" w:sz="0" w:space="0" w:color="auto"/>
        <w:left w:val="none" w:sz="0" w:space="0" w:color="auto"/>
        <w:bottom w:val="none" w:sz="0" w:space="0" w:color="auto"/>
        <w:right w:val="none" w:sz="0" w:space="0" w:color="auto"/>
      </w:divBdr>
    </w:div>
    <w:div w:id="281809283">
      <w:bodyDiv w:val="1"/>
      <w:marLeft w:val="0"/>
      <w:marRight w:val="0"/>
      <w:marTop w:val="0"/>
      <w:marBottom w:val="0"/>
      <w:divBdr>
        <w:top w:val="none" w:sz="0" w:space="0" w:color="auto"/>
        <w:left w:val="none" w:sz="0" w:space="0" w:color="auto"/>
        <w:bottom w:val="none" w:sz="0" w:space="0" w:color="auto"/>
        <w:right w:val="none" w:sz="0" w:space="0" w:color="auto"/>
      </w:divBdr>
    </w:div>
    <w:div w:id="352848782">
      <w:bodyDiv w:val="1"/>
      <w:marLeft w:val="0"/>
      <w:marRight w:val="0"/>
      <w:marTop w:val="0"/>
      <w:marBottom w:val="0"/>
      <w:divBdr>
        <w:top w:val="none" w:sz="0" w:space="0" w:color="auto"/>
        <w:left w:val="none" w:sz="0" w:space="0" w:color="auto"/>
        <w:bottom w:val="none" w:sz="0" w:space="0" w:color="auto"/>
        <w:right w:val="none" w:sz="0" w:space="0" w:color="auto"/>
      </w:divBdr>
    </w:div>
    <w:div w:id="356934936">
      <w:bodyDiv w:val="1"/>
      <w:marLeft w:val="0"/>
      <w:marRight w:val="0"/>
      <w:marTop w:val="0"/>
      <w:marBottom w:val="0"/>
      <w:divBdr>
        <w:top w:val="none" w:sz="0" w:space="0" w:color="auto"/>
        <w:left w:val="none" w:sz="0" w:space="0" w:color="auto"/>
        <w:bottom w:val="none" w:sz="0" w:space="0" w:color="auto"/>
        <w:right w:val="none" w:sz="0" w:space="0" w:color="auto"/>
      </w:divBdr>
    </w:div>
    <w:div w:id="366030158">
      <w:bodyDiv w:val="1"/>
      <w:marLeft w:val="0"/>
      <w:marRight w:val="0"/>
      <w:marTop w:val="0"/>
      <w:marBottom w:val="0"/>
      <w:divBdr>
        <w:top w:val="none" w:sz="0" w:space="0" w:color="auto"/>
        <w:left w:val="none" w:sz="0" w:space="0" w:color="auto"/>
        <w:bottom w:val="none" w:sz="0" w:space="0" w:color="auto"/>
        <w:right w:val="none" w:sz="0" w:space="0" w:color="auto"/>
      </w:divBdr>
    </w:div>
    <w:div w:id="393431544">
      <w:bodyDiv w:val="1"/>
      <w:marLeft w:val="0"/>
      <w:marRight w:val="0"/>
      <w:marTop w:val="0"/>
      <w:marBottom w:val="0"/>
      <w:divBdr>
        <w:top w:val="none" w:sz="0" w:space="0" w:color="auto"/>
        <w:left w:val="none" w:sz="0" w:space="0" w:color="auto"/>
        <w:bottom w:val="none" w:sz="0" w:space="0" w:color="auto"/>
        <w:right w:val="none" w:sz="0" w:space="0" w:color="auto"/>
      </w:divBdr>
    </w:div>
    <w:div w:id="402601532">
      <w:bodyDiv w:val="1"/>
      <w:marLeft w:val="0"/>
      <w:marRight w:val="0"/>
      <w:marTop w:val="0"/>
      <w:marBottom w:val="0"/>
      <w:divBdr>
        <w:top w:val="none" w:sz="0" w:space="0" w:color="auto"/>
        <w:left w:val="none" w:sz="0" w:space="0" w:color="auto"/>
        <w:bottom w:val="none" w:sz="0" w:space="0" w:color="auto"/>
        <w:right w:val="none" w:sz="0" w:space="0" w:color="auto"/>
      </w:divBdr>
    </w:div>
    <w:div w:id="409010775">
      <w:bodyDiv w:val="1"/>
      <w:marLeft w:val="0"/>
      <w:marRight w:val="0"/>
      <w:marTop w:val="0"/>
      <w:marBottom w:val="0"/>
      <w:divBdr>
        <w:top w:val="none" w:sz="0" w:space="0" w:color="auto"/>
        <w:left w:val="none" w:sz="0" w:space="0" w:color="auto"/>
        <w:bottom w:val="none" w:sz="0" w:space="0" w:color="auto"/>
        <w:right w:val="none" w:sz="0" w:space="0" w:color="auto"/>
      </w:divBdr>
    </w:div>
    <w:div w:id="460808859">
      <w:bodyDiv w:val="1"/>
      <w:marLeft w:val="0"/>
      <w:marRight w:val="0"/>
      <w:marTop w:val="0"/>
      <w:marBottom w:val="0"/>
      <w:divBdr>
        <w:top w:val="none" w:sz="0" w:space="0" w:color="auto"/>
        <w:left w:val="none" w:sz="0" w:space="0" w:color="auto"/>
        <w:bottom w:val="none" w:sz="0" w:space="0" w:color="auto"/>
        <w:right w:val="none" w:sz="0" w:space="0" w:color="auto"/>
      </w:divBdr>
    </w:div>
    <w:div w:id="555434561">
      <w:bodyDiv w:val="1"/>
      <w:marLeft w:val="0"/>
      <w:marRight w:val="0"/>
      <w:marTop w:val="0"/>
      <w:marBottom w:val="0"/>
      <w:divBdr>
        <w:top w:val="none" w:sz="0" w:space="0" w:color="auto"/>
        <w:left w:val="none" w:sz="0" w:space="0" w:color="auto"/>
        <w:bottom w:val="none" w:sz="0" w:space="0" w:color="auto"/>
        <w:right w:val="none" w:sz="0" w:space="0" w:color="auto"/>
      </w:divBdr>
    </w:div>
    <w:div w:id="572010172">
      <w:bodyDiv w:val="1"/>
      <w:marLeft w:val="0"/>
      <w:marRight w:val="0"/>
      <w:marTop w:val="0"/>
      <w:marBottom w:val="0"/>
      <w:divBdr>
        <w:top w:val="none" w:sz="0" w:space="0" w:color="auto"/>
        <w:left w:val="none" w:sz="0" w:space="0" w:color="auto"/>
        <w:bottom w:val="none" w:sz="0" w:space="0" w:color="auto"/>
        <w:right w:val="none" w:sz="0" w:space="0" w:color="auto"/>
      </w:divBdr>
    </w:div>
    <w:div w:id="588513522">
      <w:bodyDiv w:val="1"/>
      <w:marLeft w:val="0"/>
      <w:marRight w:val="0"/>
      <w:marTop w:val="0"/>
      <w:marBottom w:val="0"/>
      <w:divBdr>
        <w:top w:val="none" w:sz="0" w:space="0" w:color="auto"/>
        <w:left w:val="none" w:sz="0" w:space="0" w:color="auto"/>
        <w:bottom w:val="none" w:sz="0" w:space="0" w:color="auto"/>
        <w:right w:val="none" w:sz="0" w:space="0" w:color="auto"/>
      </w:divBdr>
    </w:div>
    <w:div w:id="606231817">
      <w:bodyDiv w:val="1"/>
      <w:marLeft w:val="0"/>
      <w:marRight w:val="0"/>
      <w:marTop w:val="0"/>
      <w:marBottom w:val="0"/>
      <w:divBdr>
        <w:top w:val="none" w:sz="0" w:space="0" w:color="auto"/>
        <w:left w:val="none" w:sz="0" w:space="0" w:color="auto"/>
        <w:bottom w:val="none" w:sz="0" w:space="0" w:color="auto"/>
        <w:right w:val="none" w:sz="0" w:space="0" w:color="auto"/>
      </w:divBdr>
    </w:div>
    <w:div w:id="626592966">
      <w:bodyDiv w:val="1"/>
      <w:marLeft w:val="0"/>
      <w:marRight w:val="0"/>
      <w:marTop w:val="0"/>
      <w:marBottom w:val="0"/>
      <w:divBdr>
        <w:top w:val="none" w:sz="0" w:space="0" w:color="auto"/>
        <w:left w:val="none" w:sz="0" w:space="0" w:color="auto"/>
        <w:bottom w:val="none" w:sz="0" w:space="0" w:color="auto"/>
        <w:right w:val="none" w:sz="0" w:space="0" w:color="auto"/>
      </w:divBdr>
    </w:div>
    <w:div w:id="630785450">
      <w:bodyDiv w:val="1"/>
      <w:marLeft w:val="0"/>
      <w:marRight w:val="0"/>
      <w:marTop w:val="0"/>
      <w:marBottom w:val="0"/>
      <w:divBdr>
        <w:top w:val="none" w:sz="0" w:space="0" w:color="auto"/>
        <w:left w:val="none" w:sz="0" w:space="0" w:color="auto"/>
        <w:bottom w:val="none" w:sz="0" w:space="0" w:color="auto"/>
        <w:right w:val="none" w:sz="0" w:space="0" w:color="auto"/>
      </w:divBdr>
    </w:div>
    <w:div w:id="683821252">
      <w:bodyDiv w:val="1"/>
      <w:marLeft w:val="0"/>
      <w:marRight w:val="0"/>
      <w:marTop w:val="0"/>
      <w:marBottom w:val="0"/>
      <w:divBdr>
        <w:top w:val="none" w:sz="0" w:space="0" w:color="auto"/>
        <w:left w:val="none" w:sz="0" w:space="0" w:color="auto"/>
        <w:bottom w:val="none" w:sz="0" w:space="0" w:color="auto"/>
        <w:right w:val="none" w:sz="0" w:space="0" w:color="auto"/>
      </w:divBdr>
    </w:div>
    <w:div w:id="693724979">
      <w:bodyDiv w:val="1"/>
      <w:marLeft w:val="0"/>
      <w:marRight w:val="0"/>
      <w:marTop w:val="0"/>
      <w:marBottom w:val="0"/>
      <w:divBdr>
        <w:top w:val="none" w:sz="0" w:space="0" w:color="auto"/>
        <w:left w:val="none" w:sz="0" w:space="0" w:color="auto"/>
        <w:bottom w:val="none" w:sz="0" w:space="0" w:color="auto"/>
        <w:right w:val="none" w:sz="0" w:space="0" w:color="auto"/>
      </w:divBdr>
    </w:div>
    <w:div w:id="713162798">
      <w:bodyDiv w:val="1"/>
      <w:marLeft w:val="0"/>
      <w:marRight w:val="0"/>
      <w:marTop w:val="0"/>
      <w:marBottom w:val="0"/>
      <w:divBdr>
        <w:top w:val="none" w:sz="0" w:space="0" w:color="auto"/>
        <w:left w:val="none" w:sz="0" w:space="0" w:color="auto"/>
        <w:bottom w:val="none" w:sz="0" w:space="0" w:color="auto"/>
        <w:right w:val="none" w:sz="0" w:space="0" w:color="auto"/>
      </w:divBdr>
    </w:div>
    <w:div w:id="721902110">
      <w:bodyDiv w:val="1"/>
      <w:marLeft w:val="0"/>
      <w:marRight w:val="0"/>
      <w:marTop w:val="0"/>
      <w:marBottom w:val="0"/>
      <w:divBdr>
        <w:top w:val="none" w:sz="0" w:space="0" w:color="auto"/>
        <w:left w:val="none" w:sz="0" w:space="0" w:color="auto"/>
        <w:bottom w:val="none" w:sz="0" w:space="0" w:color="auto"/>
        <w:right w:val="none" w:sz="0" w:space="0" w:color="auto"/>
      </w:divBdr>
    </w:div>
    <w:div w:id="733626836">
      <w:bodyDiv w:val="1"/>
      <w:marLeft w:val="0"/>
      <w:marRight w:val="0"/>
      <w:marTop w:val="0"/>
      <w:marBottom w:val="0"/>
      <w:divBdr>
        <w:top w:val="none" w:sz="0" w:space="0" w:color="auto"/>
        <w:left w:val="none" w:sz="0" w:space="0" w:color="auto"/>
        <w:bottom w:val="none" w:sz="0" w:space="0" w:color="auto"/>
        <w:right w:val="none" w:sz="0" w:space="0" w:color="auto"/>
      </w:divBdr>
    </w:div>
    <w:div w:id="738794991">
      <w:bodyDiv w:val="1"/>
      <w:marLeft w:val="0"/>
      <w:marRight w:val="0"/>
      <w:marTop w:val="0"/>
      <w:marBottom w:val="0"/>
      <w:divBdr>
        <w:top w:val="none" w:sz="0" w:space="0" w:color="auto"/>
        <w:left w:val="none" w:sz="0" w:space="0" w:color="auto"/>
        <w:bottom w:val="none" w:sz="0" w:space="0" w:color="auto"/>
        <w:right w:val="none" w:sz="0" w:space="0" w:color="auto"/>
      </w:divBdr>
    </w:div>
    <w:div w:id="744883225">
      <w:bodyDiv w:val="1"/>
      <w:marLeft w:val="0"/>
      <w:marRight w:val="0"/>
      <w:marTop w:val="0"/>
      <w:marBottom w:val="0"/>
      <w:divBdr>
        <w:top w:val="none" w:sz="0" w:space="0" w:color="auto"/>
        <w:left w:val="none" w:sz="0" w:space="0" w:color="auto"/>
        <w:bottom w:val="none" w:sz="0" w:space="0" w:color="auto"/>
        <w:right w:val="none" w:sz="0" w:space="0" w:color="auto"/>
      </w:divBdr>
    </w:div>
    <w:div w:id="747191362">
      <w:bodyDiv w:val="1"/>
      <w:marLeft w:val="0"/>
      <w:marRight w:val="0"/>
      <w:marTop w:val="0"/>
      <w:marBottom w:val="0"/>
      <w:divBdr>
        <w:top w:val="none" w:sz="0" w:space="0" w:color="auto"/>
        <w:left w:val="none" w:sz="0" w:space="0" w:color="auto"/>
        <w:bottom w:val="none" w:sz="0" w:space="0" w:color="auto"/>
        <w:right w:val="none" w:sz="0" w:space="0" w:color="auto"/>
      </w:divBdr>
    </w:div>
    <w:div w:id="758331642">
      <w:bodyDiv w:val="1"/>
      <w:marLeft w:val="0"/>
      <w:marRight w:val="0"/>
      <w:marTop w:val="0"/>
      <w:marBottom w:val="0"/>
      <w:divBdr>
        <w:top w:val="none" w:sz="0" w:space="0" w:color="auto"/>
        <w:left w:val="none" w:sz="0" w:space="0" w:color="auto"/>
        <w:bottom w:val="none" w:sz="0" w:space="0" w:color="auto"/>
        <w:right w:val="none" w:sz="0" w:space="0" w:color="auto"/>
      </w:divBdr>
    </w:div>
    <w:div w:id="767579544">
      <w:bodyDiv w:val="1"/>
      <w:marLeft w:val="0"/>
      <w:marRight w:val="0"/>
      <w:marTop w:val="0"/>
      <w:marBottom w:val="0"/>
      <w:divBdr>
        <w:top w:val="none" w:sz="0" w:space="0" w:color="auto"/>
        <w:left w:val="none" w:sz="0" w:space="0" w:color="auto"/>
        <w:bottom w:val="none" w:sz="0" w:space="0" w:color="auto"/>
        <w:right w:val="none" w:sz="0" w:space="0" w:color="auto"/>
      </w:divBdr>
    </w:div>
    <w:div w:id="767699245">
      <w:bodyDiv w:val="1"/>
      <w:marLeft w:val="0"/>
      <w:marRight w:val="0"/>
      <w:marTop w:val="0"/>
      <w:marBottom w:val="0"/>
      <w:divBdr>
        <w:top w:val="none" w:sz="0" w:space="0" w:color="auto"/>
        <w:left w:val="none" w:sz="0" w:space="0" w:color="auto"/>
        <w:bottom w:val="none" w:sz="0" w:space="0" w:color="auto"/>
        <w:right w:val="none" w:sz="0" w:space="0" w:color="auto"/>
      </w:divBdr>
    </w:div>
    <w:div w:id="824275418">
      <w:bodyDiv w:val="1"/>
      <w:marLeft w:val="0"/>
      <w:marRight w:val="0"/>
      <w:marTop w:val="0"/>
      <w:marBottom w:val="0"/>
      <w:divBdr>
        <w:top w:val="none" w:sz="0" w:space="0" w:color="auto"/>
        <w:left w:val="none" w:sz="0" w:space="0" w:color="auto"/>
        <w:bottom w:val="none" w:sz="0" w:space="0" w:color="auto"/>
        <w:right w:val="none" w:sz="0" w:space="0" w:color="auto"/>
      </w:divBdr>
    </w:div>
    <w:div w:id="857229932">
      <w:bodyDiv w:val="1"/>
      <w:marLeft w:val="0"/>
      <w:marRight w:val="0"/>
      <w:marTop w:val="0"/>
      <w:marBottom w:val="0"/>
      <w:divBdr>
        <w:top w:val="none" w:sz="0" w:space="0" w:color="auto"/>
        <w:left w:val="none" w:sz="0" w:space="0" w:color="auto"/>
        <w:bottom w:val="none" w:sz="0" w:space="0" w:color="auto"/>
        <w:right w:val="none" w:sz="0" w:space="0" w:color="auto"/>
      </w:divBdr>
    </w:div>
    <w:div w:id="904560159">
      <w:bodyDiv w:val="1"/>
      <w:marLeft w:val="0"/>
      <w:marRight w:val="0"/>
      <w:marTop w:val="0"/>
      <w:marBottom w:val="0"/>
      <w:divBdr>
        <w:top w:val="none" w:sz="0" w:space="0" w:color="auto"/>
        <w:left w:val="none" w:sz="0" w:space="0" w:color="auto"/>
        <w:bottom w:val="none" w:sz="0" w:space="0" w:color="auto"/>
        <w:right w:val="none" w:sz="0" w:space="0" w:color="auto"/>
      </w:divBdr>
    </w:div>
    <w:div w:id="905916408">
      <w:bodyDiv w:val="1"/>
      <w:marLeft w:val="0"/>
      <w:marRight w:val="0"/>
      <w:marTop w:val="0"/>
      <w:marBottom w:val="0"/>
      <w:divBdr>
        <w:top w:val="none" w:sz="0" w:space="0" w:color="auto"/>
        <w:left w:val="none" w:sz="0" w:space="0" w:color="auto"/>
        <w:bottom w:val="none" w:sz="0" w:space="0" w:color="auto"/>
        <w:right w:val="none" w:sz="0" w:space="0" w:color="auto"/>
      </w:divBdr>
    </w:div>
    <w:div w:id="939529370">
      <w:bodyDiv w:val="1"/>
      <w:marLeft w:val="0"/>
      <w:marRight w:val="0"/>
      <w:marTop w:val="0"/>
      <w:marBottom w:val="0"/>
      <w:divBdr>
        <w:top w:val="none" w:sz="0" w:space="0" w:color="auto"/>
        <w:left w:val="none" w:sz="0" w:space="0" w:color="auto"/>
        <w:bottom w:val="none" w:sz="0" w:space="0" w:color="auto"/>
        <w:right w:val="none" w:sz="0" w:space="0" w:color="auto"/>
      </w:divBdr>
    </w:div>
    <w:div w:id="961309410">
      <w:bodyDiv w:val="1"/>
      <w:marLeft w:val="0"/>
      <w:marRight w:val="0"/>
      <w:marTop w:val="0"/>
      <w:marBottom w:val="0"/>
      <w:divBdr>
        <w:top w:val="none" w:sz="0" w:space="0" w:color="auto"/>
        <w:left w:val="none" w:sz="0" w:space="0" w:color="auto"/>
        <w:bottom w:val="none" w:sz="0" w:space="0" w:color="auto"/>
        <w:right w:val="none" w:sz="0" w:space="0" w:color="auto"/>
      </w:divBdr>
    </w:div>
    <w:div w:id="962541821">
      <w:bodyDiv w:val="1"/>
      <w:marLeft w:val="0"/>
      <w:marRight w:val="0"/>
      <w:marTop w:val="0"/>
      <w:marBottom w:val="0"/>
      <w:divBdr>
        <w:top w:val="none" w:sz="0" w:space="0" w:color="auto"/>
        <w:left w:val="none" w:sz="0" w:space="0" w:color="auto"/>
        <w:bottom w:val="none" w:sz="0" w:space="0" w:color="auto"/>
        <w:right w:val="none" w:sz="0" w:space="0" w:color="auto"/>
      </w:divBdr>
    </w:div>
    <w:div w:id="965042836">
      <w:bodyDiv w:val="1"/>
      <w:marLeft w:val="0"/>
      <w:marRight w:val="0"/>
      <w:marTop w:val="0"/>
      <w:marBottom w:val="0"/>
      <w:divBdr>
        <w:top w:val="none" w:sz="0" w:space="0" w:color="auto"/>
        <w:left w:val="none" w:sz="0" w:space="0" w:color="auto"/>
        <w:bottom w:val="none" w:sz="0" w:space="0" w:color="auto"/>
        <w:right w:val="none" w:sz="0" w:space="0" w:color="auto"/>
      </w:divBdr>
    </w:div>
    <w:div w:id="981813348">
      <w:bodyDiv w:val="1"/>
      <w:marLeft w:val="0"/>
      <w:marRight w:val="0"/>
      <w:marTop w:val="0"/>
      <w:marBottom w:val="0"/>
      <w:divBdr>
        <w:top w:val="none" w:sz="0" w:space="0" w:color="auto"/>
        <w:left w:val="none" w:sz="0" w:space="0" w:color="auto"/>
        <w:bottom w:val="none" w:sz="0" w:space="0" w:color="auto"/>
        <w:right w:val="none" w:sz="0" w:space="0" w:color="auto"/>
      </w:divBdr>
    </w:div>
    <w:div w:id="985402524">
      <w:bodyDiv w:val="1"/>
      <w:marLeft w:val="0"/>
      <w:marRight w:val="0"/>
      <w:marTop w:val="0"/>
      <w:marBottom w:val="0"/>
      <w:divBdr>
        <w:top w:val="none" w:sz="0" w:space="0" w:color="auto"/>
        <w:left w:val="none" w:sz="0" w:space="0" w:color="auto"/>
        <w:bottom w:val="none" w:sz="0" w:space="0" w:color="auto"/>
        <w:right w:val="none" w:sz="0" w:space="0" w:color="auto"/>
      </w:divBdr>
    </w:div>
    <w:div w:id="1011025325">
      <w:bodyDiv w:val="1"/>
      <w:marLeft w:val="0"/>
      <w:marRight w:val="0"/>
      <w:marTop w:val="0"/>
      <w:marBottom w:val="0"/>
      <w:divBdr>
        <w:top w:val="none" w:sz="0" w:space="0" w:color="auto"/>
        <w:left w:val="none" w:sz="0" w:space="0" w:color="auto"/>
        <w:bottom w:val="none" w:sz="0" w:space="0" w:color="auto"/>
        <w:right w:val="none" w:sz="0" w:space="0" w:color="auto"/>
      </w:divBdr>
    </w:div>
    <w:div w:id="1013650329">
      <w:bodyDiv w:val="1"/>
      <w:marLeft w:val="0"/>
      <w:marRight w:val="0"/>
      <w:marTop w:val="0"/>
      <w:marBottom w:val="0"/>
      <w:divBdr>
        <w:top w:val="none" w:sz="0" w:space="0" w:color="auto"/>
        <w:left w:val="none" w:sz="0" w:space="0" w:color="auto"/>
        <w:bottom w:val="none" w:sz="0" w:space="0" w:color="auto"/>
        <w:right w:val="none" w:sz="0" w:space="0" w:color="auto"/>
      </w:divBdr>
    </w:div>
    <w:div w:id="1033581477">
      <w:bodyDiv w:val="1"/>
      <w:marLeft w:val="0"/>
      <w:marRight w:val="0"/>
      <w:marTop w:val="0"/>
      <w:marBottom w:val="0"/>
      <w:divBdr>
        <w:top w:val="none" w:sz="0" w:space="0" w:color="auto"/>
        <w:left w:val="none" w:sz="0" w:space="0" w:color="auto"/>
        <w:bottom w:val="none" w:sz="0" w:space="0" w:color="auto"/>
        <w:right w:val="none" w:sz="0" w:space="0" w:color="auto"/>
      </w:divBdr>
    </w:div>
    <w:div w:id="1037659339">
      <w:bodyDiv w:val="1"/>
      <w:marLeft w:val="0"/>
      <w:marRight w:val="0"/>
      <w:marTop w:val="0"/>
      <w:marBottom w:val="0"/>
      <w:divBdr>
        <w:top w:val="none" w:sz="0" w:space="0" w:color="auto"/>
        <w:left w:val="none" w:sz="0" w:space="0" w:color="auto"/>
        <w:bottom w:val="none" w:sz="0" w:space="0" w:color="auto"/>
        <w:right w:val="none" w:sz="0" w:space="0" w:color="auto"/>
      </w:divBdr>
    </w:div>
    <w:div w:id="1045104590">
      <w:bodyDiv w:val="1"/>
      <w:marLeft w:val="0"/>
      <w:marRight w:val="0"/>
      <w:marTop w:val="0"/>
      <w:marBottom w:val="0"/>
      <w:divBdr>
        <w:top w:val="none" w:sz="0" w:space="0" w:color="auto"/>
        <w:left w:val="none" w:sz="0" w:space="0" w:color="auto"/>
        <w:bottom w:val="none" w:sz="0" w:space="0" w:color="auto"/>
        <w:right w:val="none" w:sz="0" w:space="0" w:color="auto"/>
      </w:divBdr>
    </w:div>
    <w:div w:id="1056271447">
      <w:bodyDiv w:val="1"/>
      <w:marLeft w:val="0"/>
      <w:marRight w:val="0"/>
      <w:marTop w:val="0"/>
      <w:marBottom w:val="0"/>
      <w:divBdr>
        <w:top w:val="none" w:sz="0" w:space="0" w:color="auto"/>
        <w:left w:val="none" w:sz="0" w:space="0" w:color="auto"/>
        <w:bottom w:val="none" w:sz="0" w:space="0" w:color="auto"/>
        <w:right w:val="none" w:sz="0" w:space="0" w:color="auto"/>
      </w:divBdr>
    </w:div>
    <w:div w:id="1068765355">
      <w:bodyDiv w:val="1"/>
      <w:marLeft w:val="0"/>
      <w:marRight w:val="0"/>
      <w:marTop w:val="0"/>
      <w:marBottom w:val="0"/>
      <w:divBdr>
        <w:top w:val="none" w:sz="0" w:space="0" w:color="auto"/>
        <w:left w:val="none" w:sz="0" w:space="0" w:color="auto"/>
        <w:bottom w:val="none" w:sz="0" w:space="0" w:color="auto"/>
        <w:right w:val="none" w:sz="0" w:space="0" w:color="auto"/>
      </w:divBdr>
    </w:div>
    <w:div w:id="1084885371">
      <w:bodyDiv w:val="1"/>
      <w:marLeft w:val="0"/>
      <w:marRight w:val="0"/>
      <w:marTop w:val="0"/>
      <w:marBottom w:val="0"/>
      <w:divBdr>
        <w:top w:val="none" w:sz="0" w:space="0" w:color="auto"/>
        <w:left w:val="none" w:sz="0" w:space="0" w:color="auto"/>
        <w:bottom w:val="none" w:sz="0" w:space="0" w:color="auto"/>
        <w:right w:val="none" w:sz="0" w:space="0" w:color="auto"/>
      </w:divBdr>
    </w:div>
    <w:div w:id="1118640955">
      <w:bodyDiv w:val="1"/>
      <w:marLeft w:val="0"/>
      <w:marRight w:val="0"/>
      <w:marTop w:val="0"/>
      <w:marBottom w:val="0"/>
      <w:divBdr>
        <w:top w:val="none" w:sz="0" w:space="0" w:color="auto"/>
        <w:left w:val="none" w:sz="0" w:space="0" w:color="auto"/>
        <w:bottom w:val="none" w:sz="0" w:space="0" w:color="auto"/>
        <w:right w:val="none" w:sz="0" w:space="0" w:color="auto"/>
      </w:divBdr>
    </w:div>
    <w:div w:id="1144934862">
      <w:bodyDiv w:val="1"/>
      <w:marLeft w:val="0"/>
      <w:marRight w:val="0"/>
      <w:marTop w:val="0"/>
      <w:marBottom w:val="0"/>
      <w:divBdr>
        <w:top w:val="none" w:sz="0" w:space="0" w:color="auto"/>
        <w:left w:val="none" w:sz="0" w:space="0" w:color="auto"/>
        <w:bottom w:val="none" w:sz="0" w:space="0" w:color="auto"/>
        <w:right w:val="none" w:sz="0" w:space="0" w:color="auto"/>
      </w:divBdr>
    </w:div>
    <w:div w:id="1155804456">
      <w:bodyDiv w:val="1"/>
      <w:marLeft w:val="0"/>
      <w:marRight w:val="0"/>
      <w:marTop w:val="0"/>
      <w:marBottom w:val="0"/>
      <w:divBdr>
        <w:top w:val="none" w:sz="0" w:space="0" w:color="auto"/>
        <w:left w:val="none" w:sz="0" w:space="0" w:color="auto"/>
        <w:bottom w:val="none" w:sz="0" w:space="0" w:color="auto"/>
        <w:right w:val="none" w:sz="0" w:space="0" w:color="auto"/>
      </w:divBdr>
    </w:div>
    <w:div w:id="1171018945">
      <w:bodyDiv w:val="1"/>
      <w:marLeft w:val="0"/>
      <w:marRight w:val="0"/>
      <w:marTop w:val="0"/>
      <w:marBottom w:val="0"/>
      <w:divBdr>
        <w:top w:val="none" w:sz="0" w:space="0" w:color="auto"/>
        <w:left w:val="none" w:sz="0" w:space="0" w:color="auto"/>
        <w:bottom w:val="none" w:sz="0" w:space="0" w:color="auto"/>
        <w:right w:val="none" w:sz="0" w:space="0" w:color="auto"/>
      </w:divBdr>
    </w:div>
    <w:div w:id="1245608106">
      <w:bodyDiv w:val="1"/>
      <w:marLeft w:val="0"/>
      <w:marRight w:val="0"/>
      <w:marTop w:val="0"/>
      <w:marBottom w:val="0"/>
      <w:divBdr>
        <w:top w:val="none" w:sz="0" w:space="0" w:color="auto"/>
        <w:left w:val="none" w:sz="0" w:space="0" w:color="auto"/>
        <w:bottom w:val="none" w:sz="0" w:space="0" w:color="auto"/>
        <w:right w:val="none" w:sz="0" w:space="0" w:color="auto"/>
      </w:divBdr>
    </w:div>
    <w:div w:id="1255283882">
      <w:bodyDiv w:val="1"/>
      <w:marLeft w:val="0"/>
      <w:marRight w:val="0"/>
      <w:marTop w:val="0"/>
      <w:marBottom w:val="0"/>
      <w:divBdr>
        <w:top w:val="none" w:sz="0" w:space="0" w:color="auto"/>
        <w:left w:val="none" w:sz="0" w:space="0" w:color="auto"/>
        <w:bottom w:val="none" w:sz="0" w:space="0" w:color="auto"/>
        <w:right w:val="none" w:sz="0" w:space="0" w:color="auto"/>
      </w:divBdr>
    </w:div>
    <w:div w:id="1332369232">
      <w:bodyDiv w:val="1"/>
      <w:marLeft w:val="0"/>
      <w:marRight w:val="0"/>
      <w:marTop w:val="0"/>
      <w:marBottom w:val="0"/>
      <w:divBdr>
        <w:top w:val="none" w:sz="0" w:space="0" w:color="auto"/>
        <w:left w:val="none" w:sz="0" w:space="0" w:color="auto"/>
        <w:bottom w:val="none" w:sz="0" w:space="0" w:color="auto"/>
        <w:right w:val="none" w:sz="0" w:space="0" w:color="auto"/>
      </w:divBdr>
    </w:div>
    <w:div w:id="1378815802">
      <w:bodyDiv w:val="1"/>
      <w:marLeft w:val="0"/>
      <w:marRight w:val="0"/>
      <w:marTop w:val="0"/>
      <w:marBottom w:val="0"/>
      <w:divBdr>
        <w:top w:val="none" w:sz="0" w:space="0" w:color="auto"/>
        <w:left w:val="none" w:sz="0" w:space="0" w:color="auto"/>
        <w:bottom w:val="none" w:sz="0" w:space="0" w:color="auto"/>
        <w:right w:val="none" w:sz="0" w:space="0" w:color="auto"/>
      </w:divBdr>
    </w:div>
    <w:div w:id="1386678366">
      <w:bodyDiv w:val="1"/>
      <w:marLeft w:val="0"/>
      <w:marRight w:val="0"/>
      <w:marTop w:val="0"/>
      <w:marBottom w:val="0"/>
      <w:divBdr>
        <w:top w:val="none" w:sz="0" w:space="0" w:color="auto"/>
        <w:left w:val="none" w:sz="0" w:space="0" w:color="auto"/>
        <w:bottom w:val="none" w:sz="0" w:space="0" w:color="auto"/>
        <w:right w:val="none" w:sz="0" w:space="0" w:color="auto"/>
      </w:divBdr>
    </w:div>
    <w:div w:id="1458331313">
      <w:bodyDiv w:val="1"/>
      <w:marLeft w:val="0"/>
      <w:marRight w:val="0"/>
      <w:marTop w:val="0"/>
      <w:marBottom w:val="0"/>
      <w:divBdr>
        <w:top w:val="none" w:sz="0" w:space="0" w:color="auto"/>
        <w:left w:val="none" w:sz="0" w:space="0" w:color="auto"/>
        <w:bottom w:val="none" w:sz="0" w:space="0" w:color="auto"/>
        <w:right w:val="none" w:sz="0" w:space="0" w:color="auto"/>
      </w:divBdr>
    </w:div>
    <w:div w:id="1496457494">
      <w:bodyDiv w:val="1"/>
      <w:marLeft w:val="0"/>
      <w:marRight w:val="0"/>
      <w:marTop w:val="0"/>
      <w:marBottom w:val="0"/>
      <w:divBdr>
        <w:top w:val="none" w:sz="0" w:space="0" w:color="auto"/>
        <w:left w:val="none" w:sz="0" w:space="0" w:color="auto"/>
        <w:bottom w:val="none" w:sz="0" w:space="0" w:color="auto"/>
        <w:right w:val="none" w:sz="0" w:space="0" w:color="auto"/>
      </w:divBdr>
    </w:div>
    <w:div w:id="1587228390">
      <w:bodyDiv w:val="1"/>
      <w:marLeft w:val="0"/>
      <w:marRight w:val="0"/>
      <w:marTop w:val="0"/>
      <w:marBottom w:val="0"/>
      <w:divBdr>
        <w:top w:val="none" w:sz="0" w:space="0" w:color="auto"/>
        <w:left w:val="none" w:sz="0" w:space="0" w:color="auto"/>
        <w:bottom w:val="none" w:sz="0" w:space="0" w:color="auto"/>
        <w:right w:val="none" w:sz="0" w:space="0" w:color="auto"/>
      </w:divBdr>
    </w:div>
    <w:div w:id="1595431936">
      <w:bodyDiv w:val="1"/>
      <w:marLeft w:val="0"/>
      <w:marRight w:val="0"/>
      <w:marTop w:val="0"/>
      <w:marBottom w:val="0"/>
      <w:divBdr>
        <w:top w:val="none" w:sz="0" w:space="0" w:color="auto"/>
        <w:left w:val="none" w:sz="0" w:space="0" w:color="auto"/>
        <w:bottom w:val="none" w:sz="0" w:space="0" w:color="auto"/>
        <w:right w:val="none" w:sz="0" w:space="0" w:color="auto"/>
      </w:divBdr>
    </w:div>
    <w:div w:id="1597864159">
      <w:bodyDiv w:val="1"/>
      <w:marLeft w:val="0"/>
      <w:marRight w:val="0"/>
      <w:marTop w:val="0"/>
      <w:marBottom w:val="0"/>
      <w:divBdr>
        <w:top w:val="none" w:sz="0" w:space="0" w:color="auto"/>
        <w:left w:val="none" w:sz="0" w:space="0" w:color="auto"/>
        <w:bottom w:val="none" w:sz="0" w:space="0" w:color="auto"/>
        <w:right w:val="none" w:sz="0" w:space="0" w:color="auto"/>
      </w:divBdr>
    </w:div>
    <w:div w:id="1604222627">
      <w:bodyDiv w:val="1"/>
      <w:marLeft w:val="0"/>
      <w:marRight w:val="0"/>
      <w:marTop w:val="0"/>
      <w:marBottom w:val="0"/>
      <w:divBdr>
        <w:top w:val="none" w:sz="0" w:space="0" w:color="auto"/>
        <w:left w:val="none" w:sz="0" w:space="0" w:color="auto"/>
        <w:bottom w:val="none" w:sz="0" w:space="0" w:color="auto"/>
        <w:right w:val="none" w:sz="0" w:space="0" w:color="auto"/>
      </w:divBdr>
    </w:div>
    <w:div w:id="1613173598">
      <w:bodyDiv w:val="1"/>
      <w:marLeft w:val="0"/>
      <w:marRight w:val="0"/>
      <w:marTop w:val="0"/>
      <w:marBottom w:val="0"/>
      <w:divBdr>
        <w:top w:val="none" w:sz="0" w:space="0" w:color="auto"/>
        <w:left w:val="none" w:sz="0" w:space="0" w:color="auto"/>
        <w:bottom w:val="none" w:sz="0" w:space="0" w:color="auto"/>
        <w:right w:val="none" w:sz="0" w:space="0" w:color="auto"/>
      </w:divBdr>
    </w:div>
    <w:div w:id="1643850626">
      <w:bodyDiv w:val="1"/>
      <w:marLeft w:val="0"/>
      <w:marRight w:val="0"/>
      <w:marTop w:val="0"/>
      <w:marBottom w:val="0"/>
      <w:divBdr>
        <w:top w:val="none" w:sz="0" w:space="0" w:color="auto"/>
        <w:left w:val="none" w:sz="0" w:space="0" w:color="auto"/>
        <w:bottom w:val="none" w:sz="0" w:space="0" w:color="auto"/>
        <w:right w:val="none" w:sz="0" w:space="0" w:color="auto"/>
      </w:divBdr>
    </w:div>
    <w:div w:id="1647857392">
      <w:bodyDiv w:val="1"/>
      <w:marLeft w:val="0"/>
      <w:marRight w:val="0"/>
      <w:marTop w:val="0"/>
      <w:marBottom w:val="0"/>
      <w:divBdr>
        <w:top w:val="none" w:sz="0" w:space="0" w:color="auto"/>
        <w:left w:val="none" w:sz="0" w:space="0" w:color="auto"/>
        <w:bottom w:val="none" w:sz="0" w:space="0" w:color="auto"/>
        <w:right w:val="none" w:sz="0" w:space="0" w:color="auto"/>
      </w:divBdr>
    </w:div>
    <w:div w:id="1688872866">
      <w:bodyDiv w:val="1"/>
      <w:marLeft w:val="0"/>
      <w:marRight w:val="0"/>
      <w:marTop w:val="0"/>
      <w:marBottom w:val="0"/>
      <w:divBdr>
        <w:top w:val="none" w:sz="0" w:space="0" w:color="auto"/>
        <w:left w:val="none" w:sz="0" w:space="0" w:color="auto"/>
        <w:bottom w:val="none" w:sz="0" w:space="0" w:color="auto"/>
        <w:right w:val="none" w:sz="0" w:space="0" w:color="auto"/>
      </w:divBdr>
    </w:div>
    <w:div w:id="1711955440">
      <w:bodyDiv w:val="1"/>
      <w:marLeft w:val="0"/>
      <w:marRight w:val="0"/>
      <w:marTop w:val="0"/>
      <w:marBottom w:val="0"/>
      <w:divBdr>
        <w:top w:val="none" w:sz="0" w:space="0" w:color="auto"/>
        <w:left w:val="none" w:sz="0" w:space="0" w:color="auto"/>
        <w:bottom w:val="none" w:sz="0" w:space="0" w:color="auto"/>
        <w:right w:val="none" w:sz="0" w:space="0" w:color="auto"/>
      </w:divBdr>
    </w:div>
    <w:div w:id="1716659494">
      <w:bodyDiv w:val="1"/>
      <w:marLeft w:val="0"/>
      <w:marRight w:val="0"/>
      <w:marTop w:val="0"/>
      <w:marBottom w:val="0"/>
      <w:divBdr>
        <w:top w:val="none" w:sz="0" w:space="0" w:color="auto"/>
        <w:left w:val="none" w:sz="0" w:space="0" w:color="auto"/>
        <w:bottom w:val="none" w:sz="0" w:space="0" w:color="auto"/>
        <w:right w:val="none" w:sz="0" w:space="0" w:color="auto"/>
      </w:divBdr>
    </w:div>
    <w:div w:id="1734425039">
      <w:bodyDiv w:val="1"/>
      <w:marLeft w:val="0"/>
      <w:marRight w:val="0"/>
      <w:marTop w:val="0"/>
      <w:marBottom w:val="0"/>
      <w:divBdr>
        <w:top w:val="none" w:sz="0" w:space="0" w:color="auto"/>
        <w:left w:val="none" w:sz="0" w:space="0" w:color="auto"/>
        <w:bottom w:val="none" w:sz="0" w:space="0" w:color="auto"/>
        <w:right w:val="none" w:sz="0" w:space="0" w:color="auto"/>
      </w:divBdr>
    </w:div>
    <w:div w:id="1740248373">
      <w:bodyDiv w:val="1"/>
      <w:marLeft w:val="0"/>
      <w:marRight w:val="0"/>
      <w:marTop w:val="0"/>
      <w:marBottom w:val="0"/>
      <w:divBdr>
        <w:top w:val="none" w:sz="0" w:space="0" w:color="auto"/>
        <w:left w:val="none" w:sz="0" w:space="0" w:color="auto"/>
        <w:bottom w:val="none" w:sz="0" w:space="0" w:color="auto"/>
        <w:right w:val="none" w:sz="0" w:space="0" w:color="auto"/>
      </w:divBdr>
    </w:div>
    <w:div w:id="1754350001">
      <w:bodyDiv w:val="1"/>
      <w:marLeft w:val="0"/>
      <w:marRight w:val="0"/>
      <w:marTop w:val="0"/>
      <w:marBottom w:val="0"/>
      <w:divBdr>
        <w:top w:val="none" w:sz="0" w:space="0" w:color="auto"/>
        <w:left w:val="none" w:sz="0" w:space="0" w:color="auto"/>
        <w:bottom w:val="none" w:sz="0" w:space="0" w:color="auto"/>
        <w:right w:val="none" w:sz="0" w:space="0" w:color="auto"/>
      </w:divBdr>
    </w:div>
    <w:div w:id="1766997438">
      <w:bodyDiv w:val="1"/>
      <w:marLeft w:val="0"/>
      <w:marRight w:val="0"/>
      <w:marTop w:val="0"/>
      <w:marBottom w:val="0"/>
      <w:divBdr>
        <w:top w:val="none" w:sz="0" w:space="0" w:color="auto"/>
        <w:left w:val="none" w:sz="0" w:space="0" w:color="auto"/>
        <w:bottom w:val="none" w:sz="0" w:space="0" w:color="auto"/>
        <w:right w:val="none" w:sz="0" w:space="0" w:color="auto"/>
      </w:divBdr>
    </w:div>
    <w:div w:id="1774784544">
      <w:bodyDiv w:val="1"/>
      <w:marLeft w:val="0"/>
      <w:marRight w:val="0"/>
      <w:marTop w:val="0"/>
      <w:marBottom w:val="0"/>
      <w:divBdr>
        <w:top w:val="none" w:sz="0" w:space="0" w:color="auto"/>
        <w:left w:val="none" w:sz="0" w:space="0" w:color="auto"/>
        <w:bottom w:val="none" w:sz="0" w:space="0" w:color="auto"/>
        <w:right w:val="none" w:sz="0" w:space="0" w:color="auto"/>
      </w:divBdr>
    </w:div>
    <w:div w:id="1782264893">
      <w:bodyDiv w:val="1"/>
      <w:marLeft w:val="0"/>
      <w:marRight w:val="0"/>
      <w:marTop w:val="0"/>
      <w:marBottom w:val="0"/>
      <w:divBdr>
        <w:top w:val="none" w:sz="0" w:space="0" w:color="auto"/>
        <w:left w:val="none" w:sz="0" w:space="0" w:color="auto"/>
        <w:bottom w:val="none" w:sz="0" w:space="0" w:color="auto"/>
        <w:right w:val="none" w:sz="0" w:space="0" w:color="auto"/>
      </w:divBdr>
    </w:div>
    <w:div w:id="1791822830">
      <w:bodyDiv w:val="1"/>
      <w:marLeft w:val="0"/>
      <w:marRight w:val="0"/>
      <w:marTop w:val="0"/>
      <w:marBottom w:val="0"/>
      <w:divBdr>
        <w:top w:val="none" w:sz="0" w:space="0" w:color="auto"/>
        <w:left w:val="none" w:sz="0" w:space="0" w:color="auto"/>
        <w:bottom w:val="none" w:sz="0" w:space="0" w:color="auto"/>
        <w:right w:val="none" w:sz="0" w:space="0" w:color="auto"/>
      </w:divBdr>
    </w:div>
    <w:div w:id="1796101884">
      <w:bodyDiv w:val="1"/>
      <w:marLeft w:val="0"/>
      <w:marRight w:val="0"/>
      <w:marTop w:val="0"/>
      <w:marBottom w:val="0"/>
      <w:divBdr>
        <w:top w:val="none" w:sz="0" w:space="0" w:color="auto"/>
        <w:left w:val="none" w:sz="0" w:space="0" w:color="auto"/>
        <w:bottom w:val="none" w:sz="0" w:space="0" w:color="auto"/>
        <w:right w:val="none" w:sz="0" w:space="0" w:color="auto"/>
      </w:divBdr>
    </w:div>
    <w:div w:id="1837383632">
      <w:bodyDiv w:val="1"/>
      <w:marLeft w:val="0"/>
      <w:marRight w:val="0"/>
      <w:marTop w:val="0"/>
      <w:marBottom w:val="0"/>
      <w:divBdr>
        <w:top w:val="none" w:sz="0" w:space="0" w:color="auto"/>
        <w:left w:val="none" w:sz="0" w:space="0" w:color="auto"/>
        <w:bottom w:val="none" w:sz="0" w:space="0" w:color="auto"/>
        <w:right w:val="none" w:sz="0" w:space="0" w:color="auto"/>
      </w:divBdr>
    </w:div>
    <w:div w:id="1867598236">
      <w:bodyDiv w:val="1"/>
      <w:marLeft w:val="0"/>
      <w:marRight w:val="0"/>
      <w:marTop w:val="0"/>
      <w:marBottom w:val="0"/>
      <w:divBdr>
        <w:top w:val="none" w:sz="0" w:space="0" w:color="auto"/>
        <w:left w:val="none" w:sz="0" w:space="0" w:color="auto"/>
        <w:bottom w:val="none" w:sz="0" w:space="0" w:color="auto"/>
        <w:right w:val="none" w:sz="0" w:space="0" w:color="auto"/>
      </w:divBdr>
    </w:div>
    <w:div w:id="1886984215">
      <w:bodyDiv w:val="1"/>
      <w:marLeft w:val="0"/>
      <w:marRight w:val="0"/>
      <w:marTop w:val="0"/>
      <w:marBottom w:val="0"/>
      <w:divBdr>
        <w:top w:val="none" w:sz="0" w:space="0" w:color="auto"/>
        <w:left w:val="none" w:sz="0" w:space="0" w:color="auto"/>
        <w:bottom w:val="none" w:sz="0" w:space="0" w:color="auto"/>
        <w:right w:val="none" w:sz="0" w:space="0" w:color="auto"/>
      </w:divBdr>
    </w:div>
    <w:div w:id="1898127587">
      <w:bodyDiv w:val="1"/>
      <w:marLeft w:val="0"/>
      <w:marRight w:val="0"/>
      <w:marTop w:val="0"/>
      <w:marBottom w:val="0"/>
      <w:divBdr>
        <w:top w:val="none" w:sz="0" w:space="0" w:color="auto"/>
        <w:left w:val="none" w:sz="0" w:space="0" w:color="auto"/>
        <w:bottom w:val="none" w:sz="0" w:space="0" w:color="auto"/>
        <w:right w:val="none" w:sz="0" w:space="0" w:color="auto"/>
      </w:divBdr>
    </w:div>
    <w:div w:id="1922712331">
      <w:bodyDiv w:val="1"/>
      <w:marLeft w:val="0"/>
      <w:marRight w:val="0"/>
      <w:marTop w:val="0"/>
      <w:marBottom w:val="0"/>
      <w:divBdr>
        <w:top w:val="none" w:sz="0" w:space="0" w:color="auto"/>
        <w:left w:val="none" w:sz="0" w:space="0" w:color="auto"/>
        <w:bottom w:val="none" w:sz="0" w:space="0" w:color="auto"/>
        <w:right w:val="none" w:sz="0" w:space="0" w:color="auto"/>
      </w:divBdr>
    </w:div>
    <w:div w:id="1925143843">
      <w:bodyDiv w:val="1"/>
      <w:marLeft w:val="0"/>
      <w:marRight w:val="0"/>
      <w:marTop w:val="0"/>
      <w:marBottom w:val="0"/>
      <w:divBdr>
        <w:top w:val="none" w:sz="0" w:space="0" w:color="auto"/>
        <w:left w:val="none" w:sz="0" w:space="0" w:color="auto"/>
        <w:bottom w:val="none" w:sz="0" w:space="0" w:color="auto"/>
        <w:right w:val="none" w:sz="0" w:space="0" w:color="auto"/>
      </w:divBdr>
    </w:div>
    <w:div w:id="1927304293">
      <w:bodyDiv w:val="1"/>
      <w:marLeft w:val="0"/>
      <w:marRight w:val="0"/>
      <w:marTop w:val="0"/>
      <w:marBottom w:val="0"/>
      <w:divBdr>
        <w:top w:val="none" w:sz="0" w:space="0" w:color="auto"/>
        <w:left w:val="none" w:sz="0" w:space="0" w:color="auto"/>
        <w:bottom w:val="none" w:sz="0" w:space="0" w:color="auto"/>
        <w:right w:val="none" w:sz="0" w:space="0" w:color="auto"/>
      </w:divBdr>
    </w:div>
    <w:div w:id="1946617398">
      <w:bodyDiv w:val="1"/>
      <w:marLeft w:val="0"/>
      <w:marRight w:val="0"/>
      <w:marTop w:val="0"/>
      <w:marBottom w:val="0"/>
      <w:divBdr>
        <w:top w:val="none" w:sz="0" w:space="0" w:color="auto"/>
        <w:left w:val="none" w:sz="0" w:space="0" w:color="auto"/>
        <w:bottom w:val="none" w:sz="0" w:space="0" w:color="auto"/>
        <w:right w:val="none" w:sz="0" w:space="0" w:color="auto"/>
      </w:divBdr>
    </w:div>
    <w:div w:id="1975983756">
      <w:bodyDiv w:val="1"/>
      <w:marLeft w:val="0"/>
      <w:marRight w:val="0"/>
      <w:marTop w:val="0"/>
      <w:marBottom w:val="0"/>
      <w:divBdr>
        <w:top w:val="none" w:sz="0" w:space="0" w:color="auto"/>
        <w:left w:val="none" w:sz="0" w:space="0" w:color="auto"/>
        <w:bottom w:val="none" w:sz="0" w:space="0" w:color="auto"/>
        <w:right w:val="none" w:sz="0" w:space="0" w:color="auto"/>
      </w:divBdr>
    </w:div>
    <w:div w:id="1978219894">
      <w:bodyDiv w:val="1"/>
      <w:marLeft w:val="0"/>
      <w:marRight w:val="0"/>
      <w:marTop w:val="0"/>
      <w:marBottom w:val="0"/>
      <w:divBdr>
        <w:top w:val="none" w:sz="0" w:space="0" w:color="auto"/>
        <w:left w:val="none" w:sz="0" w:space="0" w:color="auto"/>
        <w:bottom w:val="none" w:sz="0" w:space="0" w:color="auto"/>
        <w:right w:val="none" w:sz="0" w:space="0" w:color="auto"/>
      </w:divBdr>
    </w:div>
    <w:div w:id="1984577907">
      <w:bodyDiv w:val="1"/>
      <w:marLeft w:val="0"/>
      <w:marRight w:val="0"/>
      <w:marTop w:val="0"/>
      <w:marBottom w:val="0"/>
      <w:divBdr>
        <w:top w:val="none" w:sz="0" w:space="0" w:color="auto"/>
        <w:left w:val="none" w:sz="0" w:space="0" w:color="auto"/>
        <w:bottom w:val="none" w:sz="0" w:space="0" w:color="auto"/>
        <w:right w:val="none" w:sz="0" w:space="0" w:color="auto"/>
      </w:divBdr>
    </w:div>
    <w:div w:id="1989629621">
      <w:bodyDiv w:val="1"/>
      <w:marLeft w:val="0"/>
      <w:marRight w:val="0"/>
      <w:marTop w:val="0"/>
      <w:marBottom w:val="0"/>
      <w:divBdr>
        <w:top w:val="none" w:sz="0" w:space="0" w:color="auto"/>
        <w:left w:val="none" w:sz="0" w:space="0" w:color="auto"/>
        <w:bottom w:val="none" w:sz="0" w:space="0" w:color="auto"/>
        <w:right w:val="none" w:sz="0" w:space="0" w:color="auto"/>
      </w:divBdr>
    </w:div>
    <w:div w:id="1993833236">
      <w:bodyDiv w:val="1"/>
      <w:marLeft w:val="0"/>
      <w:marRight w:val="0"/>
      <w:marTop w:val="0"/>
      <w:marBottom w:val="0"/>
      <w:divBdr>
        <w:top w:val="none" w:sz="0" w:space="0" w:color="auto"/>
        <w:left w:val="none" w:sz="0" w:space="0" w:color="auto"/>
        <w:bottom w:val="none" w:sz="0" w:space="0" w:color="auto"/>
        <w:right w:val="none" w:sz="0" w:space="0" w:color="auto"/>
      </w:divBdr>
    </w:div>
    <w:div w:id="2001957625">
      <w:bodyDiv w:val="1"/>
      <w:marLeft w:val="0"/>
      <w:marRight w:val="0"/>
      <w:marTop w:val="0"/>
      <w:marBottom w:val="0"/>
      <w:divBdr>
        <w:top w:val="none" w:sz="0" w:space="0" w:color="auto"/>
        <w:left w:val="none" w:sz="0" w:space="0" w:color="auto"/>
        <w:bottom w:val="none" w:sz="0" w:space="0" w:color="auto"/>
        <w:right w:val="none" w:sz="0" w:space="0" w:color="auto"/>
      </w:divBdr>
    </w:div>
    <w:div w:id="2015956576">
      <w:bodyDiv w:val="1"/>
      <w:marLeft w:val="0"/>
      <w:marRight w:val="0"/>
      <w:marTop w:val="0"/>
      <w:marBottom w:val="0"/>
      <w:divBdr>
        <w:top w:val="none" w:sz="0" w:space="0" w:color="auto"/>
        <w:left w:val="none" w:sz="0" w:space="0" w:color="auto"/>
        <w:bottom w:val="none" w:sz="0" w:space="0" w:color="auto"/>
        <w:right w:val="none" w:sz="0" w:space="0" w:color="auto"/>
      </w:divBdr>
    </w:div>
    <w:div w:id="2038700158">
      <w:bodyDiv w:val="1"/>
      <w:marLeft w:val="0"/>
      <w:marRight w:val="0"/>
      <w:marTop w:val="0"/>
      <w:marBottom w:val="0"/>
      <w:divBdr>
        <w:top w:val="none" w:sz="0" w:space="0" w:color="auto"/>
        <w:left w:val="none" w:sz="0" w:space="0" w:color="auto"/>
        <w:bottom w:val="none" w:sz="0" w:space="0" w:color="auto"/>
        <w:right w:val="none" w:sz="0" w:space="0" w:color="auto"/>
      </w:divBdr>
    </w:div>
    <w:div w:id="2044670890">
      <w:bodyDiv w:val="1"/>
      <w:marLeft w:val="0"/>
      <w:marRight w:val="0"/>
      <w:marTop w:val="0"/>
      <w:marBottom w:val="0"/>
      <w:divBdr>
        <w:top w:val="none" w:sz="0" w:space="0" w:color="auto"/>
        <w:left w:val="none" w:sz="0" w:space="0" w:color="auto"/>
        <w:bottom w:val="none" w:sz="0" w:space="0" w:color="auto"/>
        <w:right w:val="none" w:sz="0" w:space="0" w:color="auto"/>
      </w:divBdr>
    </w:div>
    <w:div w:id="2050260828">
      <w:bodyDiv w:val="1"/>
      <w:marLeft w:val="0"/>
      <w:marRight w:val="0"/>
      <w:marTop w:val="0"/>
      <w:marBottom w:val="0"/>
      <w:divBdr>
        <w:top w:val="none" w:sz="0" w:space="0" w:color="auto"/>
        <w:left w:val="none" w:sz="0" w:space="0" w:color="auto"/>
        <w:bottom w:val="none" w:sz="0" w:space="0" w:color="auto"/>
        <w:right w:val="none" w:sz="0" w:space="0" w:color="auto"/>
      </w:divBdr>
    </w:div>
    <w:div w:id="2107921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actosresolutivos.unlpam.edu.ar/static_ecs/media/uploads/pdf/4_7_2001_139_iGbUmUu.pdf" TargetMode="External"/><Relationship Id="rId26" Type="http://schemas.openxmlformats.org/officeDocument/2006/relationships/hyperlink" Target="https://actosresolutivos.unlpam.edu.ar/static_ecs/media/uploads/pdf/5_4_2024_18.pdf" TargetMode="External"/><Relationship Id="rId39" Type="http://schemas.openxmlformats.org/officeDocument/2006/relationships/hyperlink" Target="https://bibliotecavirtual.unl.edu.ar:8443/bitstream/handle/11185/6682/VERA_kuaa_Ferrante_AA.pdf?sequence=1&amp;isAllowed=y" TargetMode="External"/><Relationship Id="rId21" Type="http://schemas.openxmlformats.org/officeDocument/2006/relationships/hyperlink" Target="https://actosresolutivos.unlpam.edu.ar/static_ecs/media/uploads/pdf/4_7_2003_33_7QpId6a.pdf" TargetMode="External"/><Relationship Id="rId34" Type="http://schemas.openxmlformats.org/officeDocument/2006/relationships/hyperlink" Target="https://actosresolutivos.unlpam.edu.ar/static_ecs/media/uploads/pdf/5_4_2019_67.pdf" TargetMode="External"/><Relationship Id="rId42" Type="http://schemas.openxmlformats.org/officeDocument/2006/relationships/hyperlink" Target="https://www.technologyreview.com/2023/04/14/1071194/chatgpt-ai-high-schooleducation-first-person/amp/" TargetMode="External"/><Relationship Id="rId47" Type="http://schemas.openxmlformats.org/officeDocument/2006/relationships/header" Target="header3.xml"/><Relationship Id="rId50" Type="http://schemas.openxmlformats.org/officeDocument/2006/relationships/header" Target="header5.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actosresolutivos.unlpam.edu.ar/static_ecs/media/uploads/pdf/4_7_2023_51.pdf" TargetMode="External"/><Relationship Id="rId11" Type="http://schemas.openxmlformats.org/officeDocument/2006/relationships/hyperlink" Target="https://actosresolutivos.unlpam.edu.ar/static_ecs/media/uploads/pdf/5_4_2023_65_l2X6Ieu.pdf" TargetMode="External"/><Relationship Id="rId24" Type="http://schemas.openxmlformats.org/officeDocument/2006/relationships/hyperlink" Target="https://actosresolutivos.unlpam.edu.ar/static_ecs/media/uploads/pdf/4_7_2010_173_ZNvE7Dp.pdf" TargetMode="External"/><Relationship Id="rId32" Type="http://schemas.openxmlformats.org/officeDocument/2006/relationships/hyperlink" Target="https://actosresolutivos.unlpam.edu.ar/static_ecs/media/uploads/pdf/4_7_2014_8_Aa6FuJN.pdf" TargetMode="External"/><Relationship Id="rId37" Type="http://schemas.openxmlformats.org/officeDocument/2006/relationships/hyperlink" Target="https://doi.org/10.26422/aucom.2021.1002.fer" TargetMode="External"/><Relationship Id="rId40" Type="http://schemas.openxmlformats.org/officeDocument/2006/relationships/hyperlink" Target="https://www.laspreguntaseducativas.com/wp-content/uploads/2023/06/17-Inteligencia-Artificial.pdf" TargetMode="External"/><Relationship Id="rId45" Type="http://schemas.openxmlformats.org/officeDocument/2006/relationships/hyperlink" Target="https://unesdoc.unesco.org/ark:/48223/pf0000367823"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s://actosresolutivos.unlpam.edu.ar/static_ecs/media/uploads/pdf/5_4_2023_65_l2X6Ieu.pdf" TargetMode="External"/><Relationship Id="rId19" Type="http://schemas.openxmlformats.org/officeDocument/2006/relationships/hyperlink" Target="https://actosresolutivos.unlpam.edu.ar/static_ecs/media/uploads/pdf/5_4_2002_89.pdf" TargetMode="External"/><Relationship Id="rId31" Type="http://schemas.openxmlformats.org/officeDocument/2006/relationships/hyperlink" Target="https://actosresolutivos.unlpam.edu.ar/static_ecs/media/uploads/pdf/5_5_2023_365.pdf" TargetMode="External"/><Relationship Id="rId44" Type="http://schemas.openxmlformats.org/officeDocument/2006/relationships/hyperlink" Target="https://unesdoc.unesco.org/ark:/48223/pf0000385146_spa"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actosresolutivos.unlpam.edu.ar/static_ecs/media/uploads/pdf/5_4_2023_65_l2X6Ieu.pdf" TargetMode="External"/><Relationship Id="rId14" Type="http://schemas.openxmlformats.org/officeDocument/2006/relationships/footer" Target="footer2.xml"/><Relationship Id="rId22" Type="http://schemas.openxmlformats.org/officeDocument/2006/relationships/hyperlink" Target="https://actosresolutivos.unlpam.edu.ar/static_ecs/media/uploads/pdf/5_4_2022_65.pdf" TargetMode="External"/><Relationship Id="rId27" Type="http://schemas.openxmlformats.org/officeDocument/2006/relationships/hyperlink" Target="https://actosresolutivos.unlpam.edu.ar/static_ecs/media/uploads/pdf/4_7_2023_306.pdf" TargetMode="External"/><Relationship Id="rId30" Type="http://schemas.openxmlformats.org/officeDocument/2006/relationships/hyperlink" Target="https://actosresolutivos.unlpam.edu.ar/static_ecs/media/uploads/pdf/4_7_2023_382.pdf" TargetMode="External"/><Relationship Id="rId35" Type="http://schemas.openxmlformats.org/officeDocument/2006/relationships/hyperlink" Target="https://drive.google.com/file/d/1_7UxkuVey5yCp7ONOCvT5wwovAq80" TargetMode="External"/><Relationship Id="rId43" Type="http://schemas.openxmlformats.org/officeDocument/2006/relationships/hyperlink" Target="http://doi.org/10.36006/15224-1" TargetMode="External"/><Relationship Id="rId48"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footer" Target="footer5.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hyperlink" Target="https://actosresolutivos.unlpam.edu.ar/static_ecs/media/uploads/pdf/5_4_2023_58.pdf" TargetMode="External"/><Relationship Id="rId25" Type="http://schemas.openxmlformats.org/officeDocument/2006/relationships/hyperlink" Target="https://actosresolutivos.unlpam.edu.ar/static_ecs/media/uploads/pdf/5_4_2022_75.pdf" TargetMode="External"/><Relationship Id="rId33" Type="http://schemas.openxmlformats.org/officeDocument/2006/relationships/hyperlink" Target="https://actosresolutivos.unlpam.edu.ar/static_ecs/media/uploads/pdf/4_7_2014_8_Aa6FuJN.pdf" TargetMode="External"/><Relationship Id="rId38" Type="http://schemas.openxmlformats.org/officeDocument/2006/relationships/hyperlink" Target="https://drive.google.com/file/d/17vyS8bJqhLKYebKjjQKmEFo" TargetMode="External"/><Relationship Id="rId46" Type="http://schemas.openxmlformats.org/officeDocument/2006/relationships/hyperlink" Target="https://cuaieed.unam.mx/descargas/recomendaciones-uso-iagen-docencia-unam-2023.pdf" TargetMode="External"/><Relationship Id="rId20" Type="http://schemas.openxmlformats.org/officeDocument/2006/relationships/hyperlink" Target="https://actosresolutivos.unlpam.edu.ar/static_ecs/media/uploads/pdf/5_4_2022_50.pdf" TargetMode="External"/><Relationship Id="rId41" Type="http://schemas.openxmlformats.org/officeDocument/2006/relationships/hyperlink" Target="https://docs.googl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actosresolutivos.unlpam.edu.ar/static_ecs/media/uploads/pdf/4_7_2010_173_ZNvE7Dp.pdf" TargetMode="External"/><Relationship Id="rId28" Type="http://schemas.openxmlformats.org/officeDocument/2006/relationships/hyperlink" Target="https://actosresolutivos.unlpam.edu.ar/static_ecs/media/uploads/pdf/5_4_2021_155.pdf" TargetMode="External"/><Relationship Id="rId36" Type="http://schemas.openxmlformats.org/officeDocument/2006/relationships/hyperlink" Target="https://digitalcommons.uri.edu/cba_facpubs/548" TargetMode="External"/><Relationship Id="rId4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eGd/+1DK8QCM+HiSMTNTGMKsySQ==">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</go:docsCustomData>
</go:gDocsCustomXmlDataStorage>
</file>

<file path=customXml/itemProps1.xml><?xml version="1.0" encoding="utf-8"?>
<ds:datastoreItem xmlns:ds="http://schemas.openxmlformats.org/officeDocument/2006/customXml" ds:itemID="{A7C4E75C-0918-47F5-AD54-28A5A0F7707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28</Pages>
  <Words>8897</Words>
  <Characters>48937</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Facultad de Ingeniería</dc:creator>
  <cp:lastModifiedBy>SEC. CONSEJO</cp:lastModifiedBy>
  <cp:revision>91</cp:revision>
  <cp:lastPrinted>2022-06-27T13:31:00Z</cp:lastPrinted>
  <dcterms:created xsi:type="dcterms:W3CDTF">2023-03-10T13:18:00Z</dcterms:created>
  <dcterms:modified xsi:type="dcterms:W3CDTF">2024-05-20T12:14:00Z</dcterms:modified>
</cp:coreProperties>
</file>