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696E6A35" w:rsidR="00080A69" w:rsidRPr="00762859" w:rsidRDefault="00512280" w:rsidP="003D56AB">
      <w:pPr>
        <w:pStyle w:val="Normal1"/>
        <w:tabs>
          <w:tab w:val="left" w:pos="3544"/>
        </w:tabs>
        <w:jc w:val="center"/>
        <w:rPr>
          <w:rFonts w:ascii="Century Gothic" w:eastAsia="Century Gothic" w:hAnsi="Century Gothic" w:cs="Century Gothic"/>
          <w:sz w:val="20"/>
          <w:szCs w:val="20"/>
        </w:rPr>
      </w:pPr>
      <w:r>
        <w:rPr>
          <w:rFonts w:ascii="Century Gothic" w:eastAsia="Century Gothic" w:hAnsi="Century Gothic" w:cs="Century Gothic"/>
          <w:b/>
          <w:sz w:val="20"/>
          <w:szCs w:val="20"/>
          <w:highlight w:val="yellow"/>
        </w:rPr>
        <w:t>2</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CB26CE" w:rsidRDefault="00080A69" w:rsidP="003D56AB">
      <w:pPr>
        <w:pStyle w:val="Normal1"/>
        <w:jc w:val="center"/>
        <w:rPr>
          <w:rFonts w:ascii="Century Gothic" w:eastAsia="Century Gothic" w:hAnsi="Century Gothic" w:cs="Century Gothic"/>
          <w:b/>
          <w:bCs/>
          <w:sz w:val="20"/>
          <w:szCs w:val="20"/>
        </w:rPr>
      </w:pPr>
    </w:p>
    <w:p w14:paraId="4757E009" w14:textId="08D9793D" w:rsidR="00080A69" w:rsidRPr="00CB26CE" w:rsidRDefault="00435927" w:rsidP="003D56AB">
      <w:pPr>
        <w:pStyle w:val="Normal1"/>
        <w:pBdr>
          <w:top w:val="nil"/>
          <w:left w:val="nil"/>
          <w:bottom w:val="nil"/>
          <w:right w:val="nil"/>
          <w:between w:val="nil"/>
        </w:pBdr>
        <w:rPr>
          <w:rFonts w:ascii="Century Gothic" w:eastAsia="Century Gothic" w:hAnsi="Century Gothic" w:cs="Century Gothic"/>
          <w:b/>
          <w:bCs/>
          <w:color w:val="000000"/>
          <w:sz w:val="20"/>
          <w:szCs w:val="20"/>
          <w:highlight w:val="yellow"/>
        </w:rPr>
      </w:pPr>
      <w:r w:rsidRPr="00CB26CE">
        <w:rPr>
          <w:rFonts w:ascii="Century Gothic" w:eastAsia="Century Gothic" w:hAnsi="Century Gothic" w:cs="Century Gothic"/>
          <w:b/>
          <w:bCs/>
          <w:color w:val="000000"/>
          <w:sz w:val="20"/>
          <w:szCs w:val="20"/>
          <w:highlight w:val="yellow"/>
        </w:rPr>
        <w:t xml:space="preserve">DÍA: </w:t>
      </w:r>
      <w:r w:rsidR="00376F10" w:rsidRPr="00CB26CE">
        <w:rPr>
          <w:rFonts w:ascii="Century Gothic" w:eastAsia="Century Gothic" w:hAnsi="Century Gothic" w:cs="Century Gothic"/>
          <w:b/>
          <w:bCs/>
          <w:color w:val="000000"/>
          <w:sz w:val="20"/>
          <w:szCs w:val="20"/>
          <w:highlight w:val="yellow"/>
        </w:rPr>
        <w:t>2</w:t>
      </w:r>
      <w:r w:rsidR="00245772" w:rsidRPr="00CB26CE">
        <w:rPr>
          <w:rFonts w:ascii="Century Gothic" w:eastAsia="Century Gothic" w:hAnsi="Century Gothic" w:cs="Century Gothic"/>
          <w:b/>
          <w:bCs/>
          <w:color w:val="000000"/>
          <w:sz w:val="20"/>
          <w:szCs w:val="20"/>
          <w:highlight w:val="yellow"/>
        </w:rPr>
        <w:t>7</w:t>
      </w:r>
      <w:r w:rsidR="00EE32CC" w:rsidRPr="00CB26CE">
        <w:rPr>
          <w:rFonts w:ascii="Century Gothic" w:eastAsia="Century Gothic" w:hAnsi="Century Gothic" w:cs="Century Gothic"/>
          <w:b/>
          <w:bCs/>
          <w:color w:val="000000"/>
          <w:sz w:val="20"/>
          <w:szCs w:val="20"/>
          <w:highlight w:val="yellow"/>
        </w:rPr>
        <w:t xml:space="preserve"> de</w:t>
      </w:r>
      <w:r w:rsidR="00743288" w:rsidRPr="00CB26CE">
        <w:rPr>
          <w:rFonts w:ascii="Century Gothic" w:eastAsia="Century Gothic" w:hAnsi="Century Gothic" w:cs="Century Gothic"/>
          <w:b/>
          <w:bCs/>
          <w:color w:val="000000"/>
          <w:sz w:val="20"/>
          <w:szCs w:val="20"/>
          <w:highlight w:val="yellow"/>
        </w:rPr>
        <w:t xml:space="preserve"> </w:t>
      </w:r>
      <w:r w:rsidR="00512280" w:rsidRPr="00CB26CE">
        <w:rPr>
          <w:rFonts w:ascii="Century Gothic" w:eastAsia="Century Gothic" w:hAnsi="Century Gothic" w:cs="Century Gothic"/>
          <w:b/>
          <w:bCs/>
          <w:color w:val="000000"/>
          <w:sz w:val="20"/>
          <w:szCs w:val="20"/>
          <w:highlight w:val="yellow"/>
        </w:rPr>
        <w:t>marzo</w:t>
      </w:r>
      <w:r w:rsidR="00EE32CC" w:rsidRPr="00CB26CE">
        <w:rPr>
          <w:rFonts w:ascii="Century Gothic" w:eastAsia="Century Gothic" w:hAnsi="Century Gothic" w:cs="Century Gothic"/>
          <w:b/>
          <w:bCs/>
          <w:color w:val="000000"/>
          <w:sz w:val="20"/>
          <w:szCs w:val="20"/>
          <w:highlight w:val="yellow"/>
        </w:rPr>
        <w:t xml:space="preserve"> de 202</w:t>
      </w:r>
      <w:r w:rsidR="005C7045" w:rsidRPr="00CB26CE">
        <w:rPr>
          <w:rFonts w:ascii="Century Gothic" w:eastAsia="Century Gothic" w:hAnsi="Century Gothic" w:cs="Century Gothic"/>
          <w:b/>
          <w:bCs/>
          <w:color w:val="000000"/>
          <w:sz w:val="20"/>
          <w:szCs w:val="20"/>
          <w:highlight w:val="yellow"/>
        </w:rPr>
        <w:t>5</w:t>
      </w:r>
      <w:r w:rsidR="00EE32CC" w:rsidRPr="00CB26CE">
        <w:rPr>
          <w:rFonts w:ascii="Century Gothic" w:eastAsia="Century Gothic" w:hAnsi="Century Gothic" w:cs="Century Gothic"/>
          <w:b/>
          <w:bCs/>
          <w:color w:val="000000"/>
          <w:sz w:val="20"/>
          <w:szCs w:val="20"/>
          <w:highlight w:val="yellow"/>
        </w:rPr>
        <w:t>.</w:t>
      </w:r>
    </w:p>
    <w:p w14:paraId="113A9B34" w14:textId="77777777" w:rsidR="00080A69" w:rsidRPr="00CB26CE" w:rsidRDefault="00EE32CC" w:rsidP="003D56AB">
      <w:pPr>
        <w:pStyle w:val="Normal1"/>
        <w:rPr>
          <w:rFonts w:ascii="Century Gothic" w:eastAsia="Century Gothic" w:hAnsi="Century Gothic" w:cs="Century Gothic"/>
          <w:b/>
          <w:bCs/>
          <w:sz w:val="20"/>
          <w:szCs w:val="20"/>
        </w:rPr>
      </w:pPr>
      <w:r w:rsidRPr="00CB26CE">
        <w:rPr>
          <w:rFonts w:ascii="Century Gothic" w:eastAsia="Century Gothic" w:hAnsi="Century Gothic" w:cs="Century Gothic"/>
          <w:b/>
          <w:bCs/>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0DCC7C63"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512280">
        <w:rPr>
          <w:rFonts w:ascii="Century Gothic" w:eastAsia="Century Gothic" w:hAnsi="Century Gothic" w:cs="Century Gothic"/>
          <w:b/>
          <w:sz w:val="20"/>
          <w:szCs w:val="20"/>
        </w:rPr>
        <w:t>27</w:t>
      </w:r>
      <w:r w:rsidR="008E51C0" w:rsidRPr="00762859">
        <w:rPr>
          <w:rFonts w:ascii="Century Gothic" w:eastAsia="Century Gothic" w:hAnsi="Century Gothic" w:cs="Century Gothic"/>
          <w:b/>
          <w:sz w:val="20"/>
          <w:szCs w:val="20"/>
        </w:rPr>
        <w:t>/</w:t>
      </w:r>
      <w:r w:rsidR="00512280">
        <w:rPr>
          <w:rFonts w:ascii="Century Gothic" w:eastAsia="Century Gothic" w:hAnsi="Century Gothic" w:cs="Century Gothic"/>
          <w:b/>
          <w:sz w:val="20"/>
          <w:szCs w:val="20"/>
        </w:rPr>
        <w:t>0</w:t>
      </w:r>
      <w:r w:rsidR="00743288" w:rsidRPr="00762859">
        <w:rPr>
          <w:rFonts w:ascii="Century Gothic" w:eastAsia="Century Gothic" w:hAnsi="Century Gothic" w:cs="Century Gothic"/>
          <w:b/>
          <w:sz w:val="20"/>
          <w:szCs w:val="20"/>
        </w:rPr>
        <w:t>2</w:t>
      </w:r>
      <w:r w:rsidRPr="00762859">
        <w:rPr>
          <w:rFonts w:ascii="Century Gothic" w:eastAsia="Century Gothic" w:hAnsi="Century Gothic" w:cs="Century Gothic"/>
          <w:b/>
          <w:sz w:val="20"/>
          <w:szCs w:val="20"/>
        </w:rPr>
        <w:t>/202</w:t>
      </w:r>
      <w:r w:rsidR="00512280">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bookmarkStart w:id="0" w:name="_Hlk193441858"/>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516EEDF6" w14:textId="5A25C274" w:rsidR="00245772" w:rsidRDefault="00EE32CC" w:rsidP="00C147AB">
      <w:pPr>
        <w:ind w:hanging="2"/>
        <w:jc w:val="both"/>
      </w:pPr>
      <w:r w:rsidRPr="00762859">
        <w:rPr>
          <w:b/>
        </w:rPr>
        <w:t>4.1.</w:t>
      </w:r>
      <w:r w:rsidRPr="00762859">
        <w:t xml:space="preserve"> Despacho N.º 0</w:t>
      </w:r>
      <w:r w:rsidR="00512280">
        <w:t>25</w:t>
      </w:r>
      <w:r w:rsidRPr="00762859">
        <w:t>, recomienda</w:t>
      </w:r>
      <w:r w:rsidR="00376F10" w:rsidRPr="00762859">
        <w:t xml:space="preserve"> </w:t>
      </w:r>
      <w:r w:rsidR="005331FF">
        <w:rPr>
          <w:rFonts w:eastAsia="Century Gothic" w:cs="Century Gothic"/>
          <w:color w:val="000000"/>
        </w:rPr>
        <w:t xml:space="preserve">refrendar la Resolución N.º 098/25 del Decano dictada ad referéndum del Consejo Directivo de la Facultad de Ingeniería por la cual se resuelve </w:t>
      </w:r>
      <w:r w:rsidR="005331FF">
        <w:rPr>
          <w:rFonts w:eastAsia="Century Gothic" w:cs="Century Gothic"/>
          <w:b/>
          <w:color w:val="000000"/>
        </w:rPr>
        <w:t xml:space="preserve">designar </w:t>
      </w:r>
      <w:r w:rsidR="005331FF">
        <w:rPr>
          <w:rFonts w:eastAsia="Century Gothic" w:cs="Century Gothic"/>
          <w:color w:val="000000"/>
        </w:rPr>
        <w:t xml:space="preserve">desde el 10/03/2025 y hasta el 04/08/2025, al </w:t>
      </w:r>
      <w:r w:rsidR="005331FF">
        <w:rPr>
          <w:rFonts w:eastAsia="Century Gothic" w:cs="Century Gothic"/>
        </w:rPr>
        <w:t>M</w:t>
      </w:r>
      <w:r w:rsidR="005331FF">
        <w:rPr>
          <w:rFonts w:eastAsia="Century Gothic" w:cs="Century Gothic"/>
          <w:color w:val="000000"/>
        </w:rPr>
        <w:t xml:space="preserve">g. </w:t>
      </w:r>
      <w:r w:rsidR="005331FF">
        <w:rPr>
          <w:rFonts w:eastAsia="Century Gothic" w:cs="Century Gothic"/>
        </w:rPr>
        <w:t xml:space="preserve">Alfredo Rogelio García, </w:t>
      </w:r>
      <w:r w:rsidR="005331FF">
        <w:rPr>
          <w:rFonts w:eastAsia="Century Gothic" w:cs="Century Gothic"/>
          <w:color w:val="000000"/>
        </w:rPr>
        <w:t xml:space="preserve">en el cargo de Profesor Adjunto interino con dedicación Simple como responsable de la asignatura </w:t>
      </w:r>
      <w:r w:rsidR="005331FF">
        <w:rPr>
          <w:rFonts w:eastAsia="Century Gothic" w:cs="Century Gothic"/>
        </w:rPr>
        <w:t xml:space="preserve">Medicina Nuclear, y a </w:t>
      </w:r>
      <w:r w:rsidR="005331FF">
        <w:rPr>
          <w:rFonts w:eastAsia="Century Gothic" w:cs="Century Gothic"/>
          <w:color w:val="000000"/>
        </w:rPr>
        <w:t xml:space="preserve">la </w:t>
      </w:r>
      <w:r w:rsidR="005331FF">
        <w:rPr>
          <w:rFonts w:eastAsia="Century Gothic" w:cs="Century Gothic"/>
        </w:rPr>
        <w:t xml:space="preserve">Mg. María Eugenia GÓMEZ MARRELLO, </w:t>
      </w:r>
      <w:r w:rsidR="005331FF">
        <w:rPr>
          <w:rFonts w:eastAsia="Century Gothic" w:cs="Century Gothic"/>
          <w:color w:val="000000"/>
        </w:rPr>
        <w:t xml:space="preserve">en el cargo de Profesora Adjunta interina con dedicación Simple en la asignatura </w:t>
      </w:r>
      <w:r w:rsidR="005331FF">
        <w:rPr>
          <w:rFonts w:eastAsia="Century Gothic" w:cs="Century Gothic"/>
        </w:rPr>
        <w:t>Medicina Nuclear</w:t>
      </w:r>
      <w:r w:rsidR="007244AD">
        <w:t>.</w:t>
      </w:r>
    </w:p>
    <w:p w14:paraId="30FF0B84" w14:textId="77777777" w:rsidR="00245772" w:rsidRDefault="00245772" w:rsidP="00E14B0F">
      <w:pPr>
        <w:jc w:val="both"/>
      </w:pPr>
    </w:p>
    <w:p w14:paraId="2817C300" w14:textId="564CE636" w:rsidR="00080A69" w:rsidRPr="00762859" w:rsidRDefault="00EE32CC" w:rsidP="00C147AB">
      <w:pPr>
        <w:ind w:hanging="2"/>
        <w:jc w:val="both"/>
        <w:rPr>
          <w:position w:val="0"/>
          <w:lang w:eastAsia="es-AR"/>
        </w:rPr>
      </w:pPr>
      <w:r w:rsidRPr="00762859">
        <w:rPr>
          <w:b/>
        </w:rPr>
        <w:t>4.2.</w:t>
      </w:r>
      <w:r w:rsidR="00743288" w:rsidRPr="00762859">
        <w:rPr>
          <w:b/>
        </w:rPr>
        <w:t xml:space="preserve"> </w:t>
      </w:r>
      <w:r w:rsidR="00743288" w:rsidRPr="00762859">
        <w:t>Despacho N.º 0</w:t>
      </w:r>
      <w:r w:rsidR="00512280">
        <w:t>26</w:t>
      </w:r>
      <w:r w:rsidR="00743288" w:rsidRPr="00762859">
        <w:t>, recomienda</w:t>
      </w:r>
      <w:r w:rsidR="00376F10" w:rsidRPr="00762859">
        <w:t xml:space="preserve"> </w:t>
      </w:r>
      <w:r w:rsidR="00E63EA6">
        <w:rPr>
          <w:rFonts w:eastAsia="Century Gothic" w:cs="Century Gothic"/>
        </w:rPr>
        <w:t>llamar a inscripción para cubrir un cargo de Ayudante de Primera interino/a con dedicación Simple en la asignatura Instalaciones Hospitalarias, según los requisitos especificados a continuación, basándose en lo establecido por Resoluciones N.º 178/2003 del Consejo Superior.</w:t>
      </w:r>
    </w:p>
    <w:p w14:paraId="32A095CB" w14:textId="77777777" w:rsidR="00F30437" w:rsidRPr="00762859" w:rsidRDefault="00F30437" w:rsidP="00E14B0F">
      <w:pPr>
        <w:jc w:val="both"/>
      </w:pPr>
    </w:p>
    <w:p w14:paraId="559F53F7" w14:textId="57DD94DC" w:rsidR="00080A69" w:rsidRPr="00762859" w:rsidRDefault="00EE32CC" w:rsidP="00C147AB">
      <w:pPr>
        <w:ind w:hanging="2"/>
        <w:jc w:val="both"/>
        <w:rPr>
          <w:color w:val="000000"/>
        </w:rPr>
      </w:pPr>
      <w:r w:rsidRPr="00762859">
        <w:rPr>
          <w:b/>
        </w:rPr>
        <w:t>4.3.</w:t>
      </w:r>
      <w:r w:rsidRPr="00762859">
        <w:t xml:space="preserve"> </w:t>
      </w:r>
      <w:r w:rsidR="00743288" w:rsidRPr="00762859">
        <w:t>Despacho N.º 0</w:t>
      </w:r>
      <w:r w:rsidR="00512280">
        <w:t>27</w:t>
      </w:r>
      <w:r w:rsidR="00743288" w:rsidRPr="00762859">
        <w:t>, recomienda</w:t>
      </w:r>
      <w:r w:rsidR="00512280">
        <w:t xml:space="preserve"> </w:t>
      </w:r>
      <w:r w:rsidR="00E63EA6">
        <w:rPr>
          <w:rFonts w:eastAsia="Century Gothic" w:cs="Century Gothic"/>
        </w:rPr>
        <w:t>llamar a inscripción para cubrir un cargo de Ayudante de Primera interino con dedicación Semiexclusiva en la asignatura “Economía y Gestión de Empresas” e “Introducción a la Economía”, según los requisitos solicitados a continuación, basándose en lo establecido por Resoluciones N.º 178/2003 del Consejo Superior</w:t>
      </w:r>
      <w:r w:rsidR="008370CD">
        <w:t>.</w:t>
      </w:r>
    </w:p>
    <w:p w14:paraId="4C8B8CDE" w14:textId="77777777" w:rsidR="00743288" w:rsidRPr="00762859" w:rsidRDefault="00743288" w:rsidP="00E14B0F">
      <w:pPr>
        <w:jc w:val="both"/>
      </w:pPr>
    </w:p>
    <w:p w14:paraId="4DBA616B" w14:textId="77777777" w:rsidR="00FB52E7" w:rsidRPr="00FB52E7" w:rsidRDefault="00FB52E7" w:rsidP="00FB52E7">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Comisión de Extensión y Bienestar Estudiantil</w:t>
      </w:r>
    </w:p>
    <w:p w14:paraId="02381620"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3CB56B58" w14:textId="55B2E12F" w:rsidR="00FB52E7" w:rsidRPr="00FB52E7" w:rsidRDefault="00FB52E7" w:rsidP="00644E77">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sidR="00512280">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sidR="00512280">
        <w:rPr>
          <w:rFonts w:ascii="Century Gothic" w:eastAsia="Century Gothic" w:hAnsi="Century Gothic" w:cs="Century Gothic"/>
          <w:sz w:val="20"/>
          <w:szCs w:val="20"/>
          <w:lang w:val="es-ES_tradnl"/>
        </w:rPr>
        <w:t>05</w:t>
      </w:r>
      <w:r w:rsidRPr="00FB52E7">
        <w:rPr>
          <w:rFonts w:ascii="Century Gothic" w:eastAsia="Century Gothic" w:hAnsi="Century Gothic" w:cs="Century Gothic"/>
          <w:sz w:val="20"/>
          <w:szCs w:val="20"/>
          <w:lang w:val="es-ES_tradnl"/>
        </w:rPr>
        <w:t>, recomienda</w:t>
      </w:r>
      <w:r w:rsidR="00512280">
        <w:rPr>
          <w:rFonts w:ascii="Century Gothic" w:eastAsia="Century Gothic" w:hAnsi="Century Gothic" w:cs="Century Gothic"/>
          <w:sz w:val="20"/>
          <w:szCs w:val="20"/>
          <w:lang w:val="es-ES_tradnl"/>
        </w:rPr>
        <w:t xml:space="preserve"> </w:t>
      </w:r>
      <w:r w:rsidR="00644E77">
        <w:rPr>
          <w:rFonts w:ascii="Century Gothic" w:eastAsia="Century Gothic" w:hAnsi="Century Gothic" w:cs="Century Gothic"/>
          <w:color w:val="000000"/>
          <w:sz w:val="20"/>
          <w:szCs w:val="20"/>
        </w:rPr>
        <w:t>aprobar la actividad de capacitación</w:t>
      </w:r>
      <w:r w:rsidR="00644E77">
        <w:rPr>
          <w:rFonts w:ascii="Century Gothic" w:eastAsia="Century Gothic" w:hAnsi="Century Gothic" w:cs="Century Gothic"/>
          <w:sz w:val="20"/>
          <w:szCs w:val="20"/>
        </w:rPr>
        <w:t xml:space="preserve"> Taller Extracurricular </w:t>
      </w:r>
      <w:r w:rsidR="00644E77">
        <w:rPr>
          <w:rFonts w:ascii="Century Gothic" w:eastAsia="Century Gothic" w:hAnsi="Century Gothic" w:cs="Century Gothic"/>
          <w:color w:val="000000"/>
          <w:sz w:val="20"/>
          <w:szCs w:val="20"/>
        </w:rPr>
        <w:t>denominad</w:t>
      </w:r>
      <w:r w:rsidR="00644E77">
        <w:rPr>
          <w:rFonts w:ascii="Century Gothic" w:eastAsia="Century Gothic" w:hAnsi="Century Gothic" w:cs="Century Gothic"/>
          <w:sz w:val="20"/>
          <w:szCs w:val="20"/>
        </w:rPr>
        <w:t xml:space="preserve">o “Introducción a </w:t>
      </w:r>
      <w:proofErr w:type="spellStart"/>
      <w:r w:rsidR="00644E77">
        <w:rPr>
          <w:rFonts w:ascii="Century Gothic" w:eastAsia="Century Gothic" w:hAnsi="Century Gothic" w:cs="Century Gothic"/>
          <w:sz w:val="20"/>
          <w:szCs w:val="20"/>
        </w:rPr>
        <w:t>Geogebra</w:t>
      </w:r>
      <w:proofErr w:type="spellEnd"/>
      <w:r w:rsidR="00644E77">
        <w:rPr>
          <w:rFonts w:ascii="Century Gothic" w:eastAsia="Century Gothic" w:hAnsi="Century Gothic" w:cs="Century Gothic"/>
          <w:sz w:val="20"/>
          <w:szCs w:val="20"/>
        </w:rPr>
        <w:t xml:space="preserve"> y sus Aplicaciones al Álgebra Vectorial”</w:t>
      </w:r>
      <w:r w:rsidRPr="00863F60">
        <w:rPr>
          <w:rFonts w:ascii="Century Gothic" w:eastAsia="Century Gothic" w:hAnsi="Century Gothic" w:cs="Century Gothic"/>
          <w:sz w:val="20"/>
          <w:szCs w:val="20"/>
          <w:lang w:val="es-ES_tradnl"/>
        </w:rPr>
        <w:t>.</w:t>
      </w:r>
    </w:p>
    <w:p w14:paraId="16E3DEC6"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3EE60734" w14:textId="6BDBF82D" w:rsidR="00FB52E7" w:rsidRPr="007D677B" w:rsidRDefault="00FB52E7" w:rsidP="007D677B">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sidR="00512280">
        <w:rPr>
          <w:rFonts w:ascii="Century Gothic" w:eastAsia="Century Gothic" w:hAnsi="Century Gothic" w:cs="Century Gothic"/>
          <w:b/>
          <w:sz w:val="20"/>
          <w:szCs w:val="20"/>
          <w:lang w:val="es-ES_tradnl"/>
        </w:rPr>
        <w:t>5</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Pr>
          <w:rFonts w:ascii="Century Gothic" w:eastAsia="Century Gothic" w:hAnsi="Century Gothic" w:cs="Century Gothic"/>
          <w:sz w:val="20"/>
          <w:szCs w:val="20"/>
          <w:lang w:val="es-ES_tradnl"/>
        </w:rPr>
        <w:t>0</w:t>
      </w:r>
      <w:r w:rsidR="00512280">
        <w:rPr>
          <w:rFonts w:ascii="Century Gothic" w:eastAsia="Century Gothic" w:hAnsi="Century Gothic" w:cs="Century Gothic"/>
          <w:sz w:val="20"/>
          <w:szCs w:val="20"/>
          <w:lang w:val="es-ES_tradnl"/>
        </w:rPr>
        <w:t>6</w:t>
      </w:r>
      <w:r w:rsidRPr="00FB52E7">
        <w:rPr>
          <w:rFonts w:ascii="Century Gothic" w:eastAsia="Century Gothic" w:hAnsi="Century Gothic" w:cs="Century Gothic"/>
          <w:sz w:val="20"/>
          <w:szCs w:val="20"/>
          <w:lang w:val="es-ES_tradnl"/>
        </w:rPr>
        <w:t xml:space="preserve">, </w:t>
      </w:r>
      <w:r w:rsidRPr="007D677B">
        <w:rPr>
          <w:rFonts w:ascii="Century Gothic" w:eastAsia="Century Gothic" w:hAnsi="Century Gothic" w:cs="Century Gothic"/>
          <w:sz w:val="20"/>
          <w:szCs w:val="20"/>
          <w:lang w:val="es-ES_tradnl"/>
        </w:rPr>
        <w:t>recomienda</w:t>
      </w:r>
      <w:r w:rsidR="00512280" w:rsidRPr="007D677B">
        <w:rPr>
          <w:rFonts w:ascii="Century Gothic" w:eastAsia="Century Gothic" w:hAnsi="Century Gothic" w:cs="Century Gothic"/>
          <w:sz w:val="20"/>
          <w:szCs w:val="20"/>
          <w:lang w:val="es-ES_tradnl"/>
        </w:rPr>
        <w:t xml:space="preserve"> </w:t>
      </w:r>
      <w:r w:rsidR="007D677B" w:rsidRPr="007D677B">
        <w:rPr>
          <w:rFonts w:ascii="Century Gothic" w:eastAsia="Century Gothic" w:hAnsi="Century Gothic" w:cs="Century Gothic"/>
          <w:color w:val="000000"/>
          <w:sz w:val="20"/>
          <w:szCs w:val="20"/>
        </w:rPr>
        <w:t xml:space="preserve">aprobar las evaluaciones de los informes anuales de </w:t>
      </w:r>
      <w:r w:rsidR="007D677B" w:rsidRPr="007D677B">
        <w:rPr>
          <w:rFonts w:ascii="Century Gothic" w:eastAsia="Century Gothic" w:hAnsi="Century Gothic" w:cs="Century Gothic"/>
          <w:sz w:val="20"/>
          <w:szCs w:val="20"/>
        </w:rPr>
        <w:t xml:space="preserve">BECAS DE INVESTIGACIÓN PARA ESTUDIANTES y de </w:t>
      </w:r>
      <w:r w:rsidR="007D677B" w:rsidRPr="007D677B">
        <w:rPr>
          <w:rFonts w:ascii="Century Gothic" w:eastAsia="Century Gothic" w:hAnsi="Century Gothic" w:cs="Century Gothic"/>
          <w:color w:val="000000"/>
          <w:sz w:val="20"/>
          <w:szCs w:val="20"/>
        </w:rPr>
        <w:t>BECAS DE INVESTIGACIÓN PARA GRADUADOS/AS Y DOCENTES</w:t>
      </w:r>
      <w:r w:rsidR="007D677B" w:rsidRPr="007D677B">
        <w:rPr>
          <w:rFonts w:ascii="Century Gothic" w:eastAsia="Century Gothic" w:hAnsi="Century Gothic" w:cs="Century Gothic"/>
          <w:sz w:val="20"/>
          <w:szCs w:val="20"/>
        </w:rPr>
        <w:t xml:space="preserve"> </w:t>
      </w:r>
      <w:r w:rsidR="007D677B" w:rsidRPr="007D677B">
        <w:rPr>
          <w:rFonts w:ascii="Century Gothic" w:eastAsia="Century Gothic" w:hAnsi="Century Gothic" w:cs="Century Gothic"/>
          <w:color w:val="000000"/>
          <w:sz w:val="20"/>
          <w:szCs w:val="20"/>
        </w:rPr>
        <w:t xml:space="preserve">AUXILIARES para el período </w:t>
      </w:r>
      <w:r w:rsidR="007D677B" w:rsidRPr="007D677B">
        <w:rPr>
          <w:rFonts w:ascii="Century Gothic" w:eastAsia="Century Gothic" w:hAnsi="Century Gothic" w:cs="Century Gothic"/>
          <w:sz w:val="20"/>
          <w:szCs w:val="20"/>
        </w:rPr>
        <w:t>2023-2024</w:t>
      </w:r>
      <w:r w:rsidRPr="007D677B">
        <w:rPr>
          <w:rFonts w:ascii="Century Gothic" w:eastAsia="Century Gothic" w:hAnsi="Century Gothic" w:cs="Century Gothic"/>
          <w:sz w:val="20"/>
          <w:szCs w:val="20"/>
          <w:lang w:val="es-ES_tradnl"/>
        </w:rPr>
        <w:t>.</w:t>
      </w:r>
    </w:p>
    <w:p w14:paraId="19AF355A" w14:textId="77777777" w:rsidR="00FB52E7" w:rsidRDefault="00FB52E7" w:rsidP="00FB52E7">
      <w:pPr>
        <w:pStyle w:val="Normal1"/>
        <w:rPr>
          <w:rFonts w:ascii="Century Gothic" w:eastAsia="Century Gothic" w:hAnsi="Century Gothic" w:cs="Century Gothic"/>
          <w:b/>
          <w:sz w:val="20"/>
          <w:szCs w:val="20"/>
          <w:lang w:val="es-ES_tradnl"/>
        </w:rPr>
      </w:pPr>
    </w:p>
    <w:p w14:paraId="3336DA30" w14:textId="0E4B3F6E" w:rsidR="00512280" w:rsidRDefault="00512280" w:rsidP="00512280">
      <w:pPr>
        <w:pStyle w:val="Normal1"/>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Pr>
          <w:rFonts w:ascii="Century Gothic" w:eastAsia="Century Gothic" w:hAnsi="Century Gothic" w:cs="Century Gothic"/>
          <w:sz w:val="20"/>
          <w:szCs w:val="20"/>
          <w:lang w:val="es-ES_tradnl"/>
        </w:rPr>
        <w:t xml:space="preserve">Despacho N.º 007, recomienda </w:t>
      </w:r>
      <w:r w:rsidR="007D677B">
        <w:rPr>
          <w:rFonts w:ascii="Century Gothic" w:eastAsia="Century Gothic" w:hAnsi="Century Gothic" w:cs="Century Gothic"/>
          <w:sz w:val="20"/>
          <w:szCs w:val="20"/>
        </w:rPr>
        <w:t>aprobar el dictado del Curso Extracurricular “Electricidad Básica”</w:t>
      </w:r>
      <w:r>
        <w:rPr>
          <w:rFonts w:ascii="Century Gothic" w:eastAsia="Century Gothic" w:hAnsi="Century Gothic" w:cs="Century Gothic"/>
          <w:sz w:val="20"/>
          <w:szCs w:val="20"/>
          <w:lang w:val="es-ES_tradnl"/>
        </w:rPr>
        <w:t>.</w:t>
      </w:r>
    </w:p>
    <w:p w14:paraId="780DF313" w14:textId="77777777" w:rsidR="00512280" w:rsidRDefault="00512280" w:rsidP="00FB52E7">
      <w:pPr>
        <w:pStyle w:val="Normal1"/>
        <w:rPr>
          <w:rFonts w:ascii="Century Gothic" w:eastAsia="Century Gothic" w:hAnsi="Century Gothic" w:cs="Century Gothic"/>
          <w:b/>
          <w:sz w:val="20"/>
          <w:szCs w:val="20"/>
          <w:lang w:val="es-ES_tradnl"/>
        </w:rPr>
      </w:pPr>
    </w:p>
    <w:p w14:paraId="2CCCF95E" w14:textId="1C02595C" w:rsidR="00512280" w:rsidRPr="007D677B" w:rsidRDefault="00512280" w:rsidP="00894D9E">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4.7. </w:t>
      </w:r>
      <w:r>
        <w:rPr>
          <w:rFonts w:ascii="Century Gothic" w:eastAsia="Century Gothic" w:hAnsi="Century Gothic" w:cs="Century Gothic"/>
          <w:sz w:val="20"/>
          <w:szCs w:val="20"/>
          <w:lang w:val="es-ES_tradnl"/>
        </w:rPr>
        <w:t xml:space="preserve">Despacho N.º 008, </w:t>
      </w:r>
      <w:r w:rsidRPr="007D677B">
        <w:rPr>
          <w:rFonts w:ascii="Century Gothic" w:eastAsia="Century Gothic" w:hAnsi="Century Gothic" w:cs="Century Gothic"/>
          <w:sz w:val="20"/>
          <w:szCs w:val="20"/>
          <w:lang w:val="es-ES_tradnl"/>
        </w:rPr>
        <w:t xml:space="preserve">recomienda </w:t>
      </w:r>
      <w:r w:rsidR="007D677B" w:rsidRPr="007D677B">
        <w:rPr>
          <w:rFonts w:ascii="Century Gothic" w:eastAsia="Century Gothic" w:hAnsi="Century Gothic" w:cs="Century Gothic"/>
          <w:color w:val="000000"/>
          <w:sz w:val="20"/>
          <w:szCs w:val="20"/>
        </w:rPr>
        <w:t>acreditar a partir del 01/0</w:t>
      </w:r>
      <w:r w:rsidR="007D677B" w:rsidRPr="007D677B">
        <w:rPr>
          <w:rFonts w:ascii="Century Gothic" w:eastAsia="Century Gothic" w:hAnsi="Century Gothic" w:cs="Century Gothic"/>
          <w:sz w:val="20"/>
          <w:szCs w:val="20"/>
        </w:rPr>
        <w:t>4</w:t>
      </w:r>
      <w:r w:rsidR="007D677B" w:rsidRPr="007D677B">
        <w:rPr>
          <w:rFonts w:ascii="Century Gothic" w:eastAsia="Century Gothic" w:hAnsi="Century Gothic" w:cs="Century Gothic"/>
          <w:color w:val="000000"/>
          <w:sz w:val="20"/>
          <w:szCs w:val="20"/>
        </w:rPr>
        <w:t xml:space="preserve">/2025 las Propuestas de Extensión que se detallan en </w:t>
      </w:r>
      <w:r w:rsidR="007D677B" w:rsidRPr="007D677B">
        <w:rPr>
          <w:rFonts w:ascii="Century Gothic" w:eastAsia="Century Gothic" w:hAnsi="Century Gothic" w:cs="Century Gothic"/>
          <w:sz w:val="20"/>
          <w:szCs w:val="20"/>
        </w:rPr>
        <w:t>los Anexos</w:t>
      </w:r>
      <w:r w:rsidR="007D677B" w:rsidRPr="007D677B">
        <w:rPr>
          <w:rFonts w:ascii="Century Gothic" w:eastAsia="Century Gothic" w:hAnsi="Century Gothic" w:cs="Century Gothic"/>
          <w:color w:val="000000"/>
          <w:sz w:val="20"/>
          <w:szCs w:val="20"/>
        </w:rPr>
        <w:t xml:space="preserve"> I y II</w:t>
      </w:r>
      <w:r w:rsidRPr="007D677B">
        <w:rPr>
          <w:rFonts w:ascii="Century Gothic" w:eastAsia="Century Gothic" w:hAnsi="Century Gothic" w:cs="Century Gothic"/>
          <w:sz w:val="20"/>
          <w:szCs w:val="20"/>
          <w:lang w:val="es-ES_tradnl"/>
        </w:rPr>
        <w:t>.</w:t>
      </w:r>
    </w:p>
    <w:bookmarkEnd w:id="0"/>
    <w:p w14:paraId="29C71F46" w14:textId="77777777" w:rsidR="00C147AB" w:rsidRDefault="00C147AB" w:rsidP="00C147AB">
      <w:pPr>
        <w:rPr>
          <w:b/>
          <w:bCs/>
        </w:rPr>
      </w:pPr>
    </w:p>
    <w:p w14:paraId="52EE676F" w14:textId="0FA43663" w:rsidR="00EC254F" w:rsidRPr="00154B35" w:rsidRDefault="00EC254F" w:rsidP="00C147AB">
      <w:pPr>
        <w:ind w:hanging="2"/>
        <w:rPr>
          <w:b/>
          <w:bCs/>
        </w:rPr>
      </w:pPr>
      <w:r w:rsidRPr="00154B35">
        <w:rPr>
          <w:b/>
          <w:bCs/>
        </w:rPr>
        <w:t>5. VARIOS</w:t>
      </w:r>
    </w:p>
    <w:p w14:paraId="3BE01905" w14:textId="5AB95A0E" w:rsidR="00E14B0F" w:rsidRDefault="00EE32CC" w:rsidP="00512280">
      <w:pPr>
        <w:pStyle w:val="Textoindependiente"/>
        <w:rPr>
          <w:rFonts w:eastAsia="Century Gothic" w:cs="Century Gothic"/>
          <w:highlight w:val="white"/>
        </w:rPr>
      </w:pPr>
      <w:r w:rsidRPr="00762859">
        <w:br w:type="page"/>
      </w:r>
    </w:p>
    <w:p w14:paraId="61F4D24D"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1.- CONSIDERACIÓN DE ACTA RESUMEN DE LA REUNION: 27/02/2025.</w:t>
      </w:r>
    </w:p>
    <w:p w14:paraId="6C3A53C2" w14:textId="77777777" w:rsidR="00C575F9" w:rsidRDefault="00C575F9">
      <w:pPr>
        <w:rPr>
          <w:rFonts w:eastAsia="Century Gothic" w:cs="Century Gothic"/>
          <w:highlight w:val="yellow"/>
        </w:rPr>
      </w:pPr>
    </w:p>
    <w:p w14:paraId="57BDA258" w14:textId="77777777" w:rsidR="00E3209B" w:rsidRPr="00E3209B" w:rsidRDefault="00E3209B" w:rsidP="00E3209B">
      <w:pPr>
        <w:pBdr>
          <w:top w:val="nil"/>
          <w:left w:val="nil"/>
          <w:bottom w:val="nil"/>
          <w:right w:val="nil"/>
          <w:between w:val="nil"/>
        </w:pBdr>
        <w:suppressAutoHyphens/>
        <w:ind w:leftChars="-1" w:hangingChars="1" w:hanging="2"/>
        <w:jc w:val="center"/>
        <w:textDirection w:val="btLr"/>
        <w:textAlignment w:val="top"/>
        <w:outlineLvl w:val="0"/>
        <w:rPr>
          <w:rFonts w:eastAsia="Century Gothic" w:cs="Century Gothic"/>
          <w:color w:val="000000"/>
          <w:u w:val="single"/>
          <w:lang w:val="es-AR" w:eastAsia="es-AR"/>
        </w:rPr>
      </w:pPr>
      <w:r w:rsidRPr="00E3209B">
        <w:rPr>
          <w:rFonts w:eastAsia="Century Gothic" w:cs="Century Gothic"/>
          <w:b/>
          <w:color w:val="000000"/>
          <w:u w:val="single"/>
          <w:lang w:val="es-AR" w:eastAsia="es-AR"/>
        </w:rPr>
        <w:t xml:space="preserve">ACTA RESUMEN CORRESPONDIENTE A LA 1º REUNIÓN ORDINARIA DEL DÍA 27/02/2025  </w:t>
      </w:r>
    </w:p>
    <w:p w14:paraId="2109EB14" w14:textId="77777777" w:rsidR="00E3209B" w:rsidRPr="00E3209B" w:rsidRDefault="00E3209B" w:rsidP="00E3209B">
      <w:pPr>
        <w:pBdr>
          <w:top w:val="nil"/>
          <w:left w:val="nil"/>
          <w:bottom w:val="nil"/>
          <w:right w:val="nil"/>
          <w:between w:val="nil"/>
        </w:pBdr>
        <w:suppressAutoHyphens/>
        <w:ind w:leftChars="-1" w:hangingChars="1" w:hanging="2"/>
        <w:jc w:val="center"/>
        <w:textDirection w:val="btLr"/>
        <w:textAlignment w:val="top"/>
        <w:outlineLvl w:val="0"/>
        <w:rPr>
          <w:rFonts w:eastAsia="Century Gothic" w:cs="Century Gothic"/>
          <w:color w:val="000000"/>
          <w:u w:val="single"/>
          <w:lang w:val="es-AR" w:eastAsia="es-AR"/>
        </w:rPr>
      </w:pPr>
    </w:p>
    <w:p w14:paraId="148C2154"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 xml:space="preserve">Siendo las 19:05 horas del día 27 de febrero de 2025, </w:t>
      </w:r>
      <w:r w:rsidRPr="00E3209B">
        <w:rPr>
          <w:rFonts w:eastAsia="Century Gothic" w:cs="Century Gothic"/>
          <w:color w:val="00000A"/>
          <w:lang w:val="es-AR" w:eastAsia="es-AR"/>
        </w:rPr>
        <w:t xml:space="preserve">de manera combinada virtual - presencial, </w:t>
      </w:r>
      <w:r w:rsidRPr="00E3209B">
        <w:rPr>
          <w:rFonts w:eastAsia="Century Gothic" w:cs="Century Gothic"/>
          <w:color w:val="000000"/>
          <w:lang w:val="es-AR" w:eastAsia="es-AR"/>
        </w:rPr>
        <w:t xml:space="preserve">en la sede de la Facultad de Ingeniería de la Universidad Nacional de La Pampa, se reúne el Consejo Directivo presidido por la Vicedecana Dra. Carolina SALTO. </w:t>
      </w:r>
    </w:p>
    <w:p w14:paraId="5EE75CCB"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Consejeros titulares presentes por el claustro de docentes-</w:t>
      </w:r>
      <w:proofErr w:type="spellStart"/>
      <w:r w:rsidRPr="00E3209B">
        <w:rPr>
          <w:rFonts w:eastAsia="Century Gothic" w:cs="Century Gothic"/>
          <w:color w:val="000000"/>
          <w:lang w:val="es-AR" w:eastAsia="es-AR"/>
        </w:rPr>
        <w:t>subclaustro</w:t>
      </w:r>
      <w:proofErr w:type="spellEnd"/>
      <w:r w:rsidRPr="00E3209B">
        <w:rPr>
          <w:rFonts w:eastAsia="Century Gothic" w:cs="Century Gothic"/>
          <w:color w:val="000000"/>
          <w:lang w:val="es-AR" w:eastAsia="es-AR"/>
        </w:rPr>
        <w:t xml:space="preserve"> de profesores Dr. Federico Darío KOVAC, Mg. Adriana Lorena MICHELIS, Mg. Alejandro Luis MASSOLO, Dra. María Fernanda PAPA, Mg. Carlos Alberto BALLESTEROS e Ing. Ariel Matías CASTELLINO.</w:t>
      </w:r>
    </w:p>
    <w:p w14:paraId="6CDFCA4F"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Consejeros titulares presentes por el claustro de docentes-</w:t>
      </w:r>
      <w:proofErr w:type="spellStart"/>
      <w:r w:rsidRPr="00E3209B">
        <w:rPr>
          <w:rFonts w:eastAsia="Century Gothic" w:cs="Century Gothic"/>
          <w:color w:val="000000"/>
          <w:lang w:val="es-AR" w:eastAsia="es-AR"/>
        </w:rPr>
        <w:t>subclaustro</w:t>
      </w:r>
      <w:proofErr w:type="spellEnd"/>
      <w:r w:rsidRPr="00E3209B">
        <w:rPr>
          <w:rFonts w:eastAsia="Century Gothic" w:cs="Century Gothic"/>
          <w:color w:val="000000"/>
          <w:lang w:val="es-AR" w:eastAsia="es-AR"/>
        </w:rPr>
        <w:t xml:space="preserve"> de docentes auxiliares:  Ing. Nicolás SCHPETTER.</w:t>
      </w:r>
    </w:p>
    <w:p w14:paraId="60612E7C"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Ausentes con aviso: Ing. Pablo Martín AZCONA, Dra. Marina ROLDÁN e Ing. Walter FRUCCIO.</w:t>
      </w:r>
    </w:p>
    <w:p w14:paraId="0B413992"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 xml:space="preserve">Consejeros titulares presentes por el claustro de graduados: Ing. Cintia </w:t>
      </w:r>
      <w:proofErr w:type="spellStart"/>
      <w:r w:rsidRPr="00E3209B">
        <w:rPr>
          <w:rFonts w:eastAsia="Century Gothic" w:cs="Century Gothic"/>
          <w:color w:val="000000"/>
          <w:lang w:val="es-AR" w:eastAsia="es-AR"/>
        </w:rPr>
        <w:t>Antonela</w:t>
      </w:r>
      <w:proofErr w:type="spellEnd"/>
      <w:r w:rsidRPr="00E3209B">
        <w:rPr>
          <w:rFonts w:eastAsia="Century Gothic" w:cs="Century Gothic"/>
          <w:color w:val="000000"/>
          <w:lang w:val="es-AR" w:eastAsia="es-AR"/>
        </w:rPr>
        <w:t xml:space="preserve"> AYALA (reemplaza Ing. Antonio Héctor Gustavo PICCIRILLI), Ing. Macarena GIMENEZ BERTOLA e Ing. Damián José RATTALINO.</w:t>
      </w:r>
    </w:p>
    <w:p w14:paraId="604A4671"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Ausente con aviso: Ing. Antonio Héctor Gustavo PICCIRILLI.</w:t>
      </w:r>
    </w:p>
    <w:p w14:paraId="1C7D43EE"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lang w:val="es-AR" w:eastAsia="es-AR"/>
        </w:rPr>
        <w:t xml:space="preserve">Consejeros titulares presentes por el claustro de estudiantes: Dana Alén BRITO (reemplaza a Julián VALINOTTI), Camila Marianela BARRIO, </w:t>
      </w:r>
      <w:r w:rsidRPr="00E3209B">
        <w:rPr>
          <w:rFonts w:eastAsia="Century Gothic" w:cs="Century Gothic"/>
          <w:color w:val="000000"/>
          <w:lang w:val="es-AR" w:eastAsia="es-AR"/>
        </w:rPr>
        <w:t>Valentín VIGNA BENITO (reemplaza a</w:t>
      </w:r>
      <w:r w:rsidRPr="00E3209B">
        <w:rPr>
          <w:rFonts w:eastAsia="Century Gothic" w:cs="Century Gothic"/>
          <w:lang w:val="es-AR" w:eastAsia="es-AR"/>
        </w:rPr>
        <w:t xml:space="preserve"> Yara Ailín LÓPEZ) y</w:t>
      </w:r>
      <w:r w:rsidRPr="00E3209B">
        <w:rPr>
          <w:rFonts w:eastAsia="Century Gothic" w:cs="Century Gothic"/>
          <w:color w:val="000000"/>
          <w:lang w:val="es-AR" w:eastAsia="es-AR"/>
        </w:rPr>
        <w:t xml:space="preserve"> Lucas Juan ARMITANO).</w:t>
      </w:r>
    </w:p>
    <w:p w14:paraId="0CA3C400"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 xml:space="preserve">Ausentes con aviso: </w:t>
      </w:r>
      <w:r w:rsidRPr="00E3209B">
        <w:rPr>
          <w:rFonts w:eastAsia="Century Gothic" w:cs="Century Gothic"/>
          <w:lang w:val="es-AR" w:eastAsia="es-AR"/>
        </w:rPr>
        <w:t>Julián VALINOTTI y Yara Ailín LÓPEZ</w:t>
      </w:r>
      <w:r w:rsidRPr="00E3209B">
        <w:rPr>
          <w:rFonts w:eastAsia="Century Gothic" w:cs="Century Gothic"/>
          <w:color w:val="000000"/>
          <w:lang w:val="es-AR" w:eastAsia="es-AR"/>
        </w:rPr>
        <w:t>.</w:t>
      </w:r>
    </w:p>
    <w:p w14:paraId="01A2F2DE"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 xml:space="preserve">Consejero titular presente por el Sector </w:t>
      </w:r>
      <w:proofErr w:type="spellStart"/>
      <w:r w:rsidRPr="00E3209B">
        <w:rPr>
          <w:rFonts w:eastAsia="Century Gothic" w:cs="Century Gothic"/>
          <w:color w:val="000000"/>
          <w:lang w:val="es-AR" w:eastAsia="es-AR"/>
        </w:rPr>
        <w:t>Nodocente</w:t>
      </w:r>
      <w:proofErr w:type="spellEnd"/>
      <w:r w:rsidRPr="00E3209B">
        <w:rPr>
          <w:rFonts w:eastAsia="Century Gothic" w:cs="Century Gothic"/>
          <w:color w:val="000000"/>
          <w:lang w:val="es-AR" w:eastAsia="es-AR"/>
        </w:rPr>
        <w:t>: Abog. Mario RIBEIRO.</w:t>
      </w:r>
    </w:p>
    <w:p w14:paraId="634BF155" w14:textId="77777777" w:rsidR="00E3209B" w:rsidRPr="00E3209B" w:rsidRDefault="00E3209B" w:rsidP="00E3209B">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El Temario del día es el siguiente:</w:t>
      </w:r>
    </w:p>
    <w:p w14:paraId="73763D0B"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val="es-AR" w:eastAsia="es-AR"/>
        </w:rPr>
      </w:pPr>
    </w:p>
    <w:p w14:paraId="1A10BB45"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r w:rsidRPr="00E3209B">
        <w:rPr>
          <w:b/>
          <w:lang w:eastAsia="es-AR"/>
        </w:rPr>
        <w:t>1.- CONSIDERACIÓN DE ACTAS RESUMEN DE LA REUNION: 19/12/2024.</w:t>
      </w:r>
    </w:p>
    <w:p w14:paraId="0EED0BAE" w14:textId="77777777" w:rsidR="00E3209B" w:rsidRPr="00E3209B" w:rsidRDefault="00E3209B" w:rsidP="00E3209B">
      <w:pPr>
        <w:suppressAutoHyphens/>
        <w:spacing w:line="1" w:lineRule="atLeast"/>
        <w:ind w:leftChars="-1" w:hangingChars="1" w:hanging="2"/>
        <w:jc w:val="both"/>
        <w:textDirection w:val="btLr"/>
        <w:textAlignment w:val="top"/>
        <w:outlineLvl w:val="0"/>
        <w:rPr>
          <w:b/>
          <w:lang w:eastAsia="es-AR"/>
        </w:rPr>
      </w:pPr>
    </w:p>
    <w:p w14:paraId="36E5BBDF"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r w:rsidRPr="00E3209B">
        <w:rPr>
          <w:b/>
          <w:lang w:eastAsia="es-AR"/>
        </w:rPr>
        <w:t>2.- DESIGNACIÓN DE CUATRO (4) CONSEJEROS PARA RUBRICAR EL ACTA RESUMEN DE LA SESIÓN.</w:t>
      </w:r>
    </w:p>
    <w:p w14:paraId="2665338E"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p>
    <w:p w14:paraId="13778463"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r w:rsidRPr="00E3209B">
        <w:rPr>
          <w:b/>
          <w:lang w:eastAsia="es-AR"/>
        </w:rPr>
        <w:t>3.- ASUNTOS ENTRADOS:</w:t>
      </w:r>
    </w:p>
    <w:p w14:paraId="6B1E8D79"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r w:rsidRPr="00E3209B">
        <w:rPr>
          <w:b/>
          <w:lang w:eastAsia="es-AR"/>
        </w:rPr>
        <w:t>3.1.- Informe de Presidencia.</w:t>
      </w:r>
    </w:p>
    <w:p w14:paraId="0E264E0D"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p>
    <w:p w14:paraId="6E8CFC32" w14:textId="77777777" w:rsidR="00E3209B" w:rsidRPr="00E3209B" w:rsidRDefault="00E3209B" w:rsidP="00E3209B">
      <w:pPr>
        <w:suppressAutoHyphens/>
        <w:spacing w:line="1" w:lineRule="atLeast"/>
        <w:ind w:leftChars="-1" w:hangingChars="1" w:hanging="2"/>
        <w:jc w:val="both"/>
        <w:textDirection w:val="btLr"/>
        <w:textAlignment w:val="top"/>
        <w:outlineLvl w:val="0"/>
        <w:rPr>
          <w:b/>
          <w:lang w:eastAsia="es-AR"/>
        </w:rPr>
      </w:pPr>
      <w:r w:rsidRPr="00E3209B">
        <w:rPr>
          <w:b/>
          <w:lang w:eastAsia="es-AR"/>
        </w:rPr>
        <w:t>4.- DESPACHOS DE COMISIÓN ENTRADOS.</w:t>
      </w:r>
    </w:p>
    <w:p w14:paraId="31B40233" w14:textId="77777777" w:rsidR="00E3209B" w:rsidRPr="00E3209B" w:rsidRDefault="00E3209B" w:rsidP="00E3209B">
      <w:pPr>
        <w:suppressAutoHyphens/>
        <w:spacing w:line="1" w:lineRule="atLeast"/>
        <w:ind w:leftChars="-1" w:hangingChars="1" w:hanging="2"/>
        <w:jc w:val="both"/>
        <w:textDirection w:val="btLr"/>
        <w:textAlignment w:val="top"/>
        <w:outlineLvl w:val="0"/>
        <w:rPr>
          <w:b/>
          <w:lang w:eastAsia="es-AR"/>
        </w:rPr>
      </w:pPr>
    </w:p>
    <w:p w14:paraId="61C53811" w14:textId="77777777" w:rsidR="00E3209B" w:rsidRPr="00E3209B" w:rsidRDefault="00E3209B" w:rsidP="00E3209B">
      <w:pPr>
        <w:suppressAutoHyphens/>
        <w:spacing w:line="1" w:lineRule="atLeast"/>
        <w:ind w:leftChars="-1" w:hangingChars="1" w:hanging="2"/>
        <w:textDirection w:val="btLr"/>
        <w:textAlignment w:val="top"/>
        <w:outlineLvl w:val="0"/>
        <w:rPr>
          <w:b/>
          <w:lang w:eastAsia="es-AR"/>
        </w:rPr>
      </w:pPr>
      <w:r w:rsidRPr="00E3209B">
        <w:rPr>
          <w:b/>
          <w:lang w:eastAsia="es-AR"/>
        </w:rPr>
        <w:t>1.- CONSIDERACIÓN DE ACTAS RESUMEN DE LA REUNION: 19/12/2024.</w:t>
      </w:r>
    </w:p>
    <w:p w14:paraId="6604C056" w14:textId="77777777" w:rsidR="00E3209B" w:rsidRPr="00E3209B" w:rsidRDefault="00E3209B" w:rsidP="00E3209B">
      <w:pPr>
        <w:tabs>
          <w:tab w:val="left" w:pos="708"/>
        </w:tabs>
        <w:suppressAutoHyphens/>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 xml:space="preserve">Puesta a consideración el Acta Resumen de la reunión correspondiente al día 19/12/2024, el </w:t>
      </w:r>
      <w:proofErr w:type="gramStart"/>
      <w:r w:rsidRPr="00E3209B">
        <w:rPr>
          <w:rFonts w:eastAsia="Century Gothic" w:cs="Century Gothic"/>
          <w:lang w:val="es-AR" w:eastAsia="es-AR"/>
        </w:rPr>
        <w:t>Consejero</w:t>
      </w:r>
      <w:proofErr w:type="gramEnd"/>
      <w:r w:rsidRPr="00E3209B">
        <w:rPr>
          <w:rFonts w:eastAsia="Century Gothic" w:cs="Century Gothic"/>
          <w:lang w:val="es-AR" w:eastAsia="es-AR"/>
        </w:rPr>
        <w:t xml:space="preserve"> Alejandro MASSOLO mociona por la aprobación. Efectuada la votación se aprueba por unanimidad. </w:t>
      </w:r>
    </w:p>
    <w:p w14:paraId="5F538D1D" w14:textId="77777777" w:rsidR="00E3209B" w:rsidRPr="00E3209B" w:rsidRDefault="00E3209B" w:rsidP="00E3209B">
      <w:pPr>
        <w:suppressAutoHyphens/>
        <w:spacing w:line="1" w:lineRule="atLeast"/>
        <w:ind w:left="2" w:hangingChars="1" w:hanging="2"/>
        <w:textDirection w:val="btLr"/>
        <w:textAlignment w:val="top"/>
        <w:outlineLvl w:val="0"/>
        <w:rPr>
          <w:rFonts w:eastAsia="Century Gothic" w:cs="Century Gothic"/>
          <w:lang w:eastAsia="es-AR"/>
        </w:rPr>
      </w:pPr>
    </w:p>
    <w:p w14:paraId="235984A1"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b/>
          <w:lang w:val="es-AR" w:eastAsia="es-AR"/>
        </w:rPr>
        <w:t>2.- DESIGNACIÓN DE CUATRO (4) CONSEJEROS PARA RUBRICAR EL ACTA RESUMEN DE LA SESIÓN.</w:t>
      </w:r>
    </w:p>
    <w:p w14:paraId="3C41C7F7"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 xml:space="preserve">El </w:t>
      </w:r>
      <w:proofErr w:type="gramStart"/>
      <w:r w:rsidRPr="00E3209B">
        <w:rPr>
          <w:rFonts w:eastAsia="Century Gothic" w:cs="Century Gothic"/>
          <w:lang w:val="es-AR" w:eastAsia="es-AR"/>
        </w:rPr>
        <w:t>Consejero</w:t>
      </w:r>
      <w:proofErr w:type="gramEnd"/>
      <w:r w:rsidRPr="00E3209B">
        <w:rPr>
          <w:rFonts w:eastAsia="Century Gothic" w:cs="Century Gothic"/>
          <w:lang w:val="es-AR" w:eastAsia="es-AR"/>
        </w:rPr>
        <w:t xml:space="preserve"> Federico Darío KOVAC propone para rubricar el acta a la Consejeras Dana Alén BRITO y María Fernanda PAPA, y a los Consejero</w:t>
      </w:r>
      <w:r w:rsidRPr="00E3209B">
        <w:rPr>
          <w:rFonts w:eastAsia="Century Gothic" w:cs="Century Gothic"/>
          <w:color w:val="000000"/>
          <w:lang w:val="es-AR" w:eastAsia="es-AR"/>
        </w:rPr>
        <w:t>s Damián José RATTALINO y Mario RIBEIRO</w:t>
      </w:r>
      <w:r w:rsidRPr="00E3209B">
        <w:rPr>
          <w:rFonts w:eastAsia="Century Gothic" w:cs="Century Gothic"/>
          <w:lang w:val="es-AR" w:eastAsia="es-AR"/>
        </w:rPr>
        <w:t>. Puesta la moción a consideración se acepta por unanimidad.</w:t>
      </w:r>
    </w:p>
    <w:p w14:paraId="42A12067"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lang w:val="es-AR" w:eastAsia="es-AR"/>
        </w:rPr>
      </w:pPr>
    </w:p>
    <w:p w14:paraId="3A64E8C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b/>
          <w:lang w:val="es-AR" w:eastAsia="es-AR"/>
        </w:rPr>
        <w:t>3.- ASUNTOS ENTRADOS:</w:t>
      </w:r>
    </w:p>
    <w:p w14:paraId="4C441B6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b/>
          <w:lang w:val="es-AR" w:eastAsia="es-AR"/>
        </w:rPr>
        <w:t>3.1.- Informe de Presidencia.</w:t>
      </w:r>
    </w:p>
    <w:p w14:paraId="6BDCF059" w14:textId="77777777" w:rsidR="00E3209B" w:rsidRPr="00E3209B" w:rsidRDefault="00E3209B" w:rsidP="00E3209B">
      <w:pPr>
        <w:widowControl w:val="0"/>
        <w:jc w:val="both"/>
        <w:rPr>
          <w:rFonts w:eastAsia="Century Gothic" w:cs="Century Gothic"/>
          <w:position w:val="0"/>
          <w:lang w:val="es-AR" w:eastAsia="es-AR"/>
        </w:rPr>
      </w:pPr>
      <w:r w:rsidRPr="00E3209B">
        <w:rPr>
          <w:rFonts w:eastAsia="Century Gothic" w:cs="Century Gothic"/>
          <w:b/>
          <w:position w:val="0"/>
          <w:lang w:val="es-AR" w:eastAsia="es-AR"/>
        </w:rPr>
        <w:t>Decanato:</w:t>
      </w:r>
    </w:p>
    <w:p w14:paraId="15FD78AD"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Acreditación de Ingeniería en Sistemas: A finales de diciembre se recibió el informe de la acreditación de la carrera emitido por CONEAU el cual resuelve: Acreditar la carrera de Ingeniería en Sistemas por un período de seis (6) años con los siguientes compromisos:</w:t>
      </w:r>
    </w:p>
    <w:p w14:paraId="380B3F84" w14:textId="77777777" w:rsidR="00E3209B" w:rsidRPr="00E3209B" w:rsidRDefault="00E3209B" w:rsidP="0077546D">
      <w:pPr>
        <w:numPr>
          <w:ilvl w:val="0"/>
          <w:numId w:val="37"/>
        </w:numPr>
        <w:ind w:left="1275" w:hanging="330"/>
        <w:jc w:val="both"/>
        <w:textDirection w:val="btLr"/>
        <w:rPr>
          <w:rFonts w:eastAsia="Century Gothic" w:cs="Century Gothic"/>
          <w:position w:val="0"/>
          <w:lang w:val="es-AR" w:eastAsia="es-AR"/>
        </w:rPr>
      </w:pPr>
      <w:r w:rsidRPr="00E3209B">
        <w:rPr>
          <w:rFonts w:eastAsia="Century Gothic" w:cs="Century Gothic"/>
          <w:position w:val="0"/>
          <w:lang w:val="es-AR" w:eastAsia="es-AR"/>
        </w:rPr>
        <w:t>Implementar acciones a los fines de fortalecer los mecanismos de apoyo académico con el objetivo de mejorar la retención de la carrera. Realizar un seguimiento y diagnóstico de las acciones para evaluar su impacto.</w:t>
      </w:r>
    </w:p>
    <w:p w14:paraId="22908D69" w14:textId="77777777" w:rsidR="00E3209B" w:rsidRPr="00E3209B" w:rsidRDefault="00E3209B" w:rsidP="0077546D">
      <w:pPr>
        <w:numPr>
          <w:ilvl w:val="0"/>
          <w:numId w:val="37"/>
        </w:numPr>
        <w:ind w:left="1275" w:hanging="330"/>
        <w:jc w:val="both"/>
        <w:textDirection w:val="btLr"/>
        <w:rPr>
          <w:rFonts w:eastAsia="Century Gothic" w:cs="Century Gothic"/>
          <w:position w:val="0"/>
          <w:lang w:val="es-AR" w:eastAsia="es-AR"/>
        </w:rPr>
      </w:pPr>
      <w:r w:rsidRPr="00E3209B">
        <w:rPr>
          <w:rFonts w:eastAsia="Century Gothic" w:cs="Century Gothic"/>
          <w:position w:val="0"/>
          <w:lang w:val="es-AR" w:eastAsia="es-AR"/>
        </w:rPr>
        <w:lastRenderedPageBreak/>
        <w:t>Implementar acciones a los fines de fortalecer los mecanismos de apoyo académico con el objetivo de mejorar la graduación de la carrera. Realizar un seguimiento y diagnóstico de las acciones para evaluar su impacto.</w:t>
      </w:r>
    </w:p>
    <w:p w14:paraId="1E8DC28C" w14:textId="77777777" w:rsidR="00E3209B" w:rsidRPr="00E3209B" w:rsidRDefault="00E3209B" w:rsidP="0077546D">
      <w:pPr>
        <w:numPr>
          <w:ilvl w:val="0"/>
          <w:numId w:val="37"/>
        </w:numPr>
        <w:ind w:left="1275" w:hanging="330"/>
        <w:jc w:val="both"/>
        <w:textDirection w:val="btLr"/>
        <w:rPr>
          <w:rFonts w:eastAsia="Century Gothic" w:cs="Century Gothic"/>
          <w:position w:val="0"/>
          <w:lang w:val="es-AR" w:eastAsia="es-AR"/>
        </w:rPr>
      </w:pPr>
      <w:r w:rsidRPr="00E3209B">
        <w:rPr>
          <w:rFonts w:eastAsia="Century Gothic" w:cs="Century Gothic"/>
          <w:position w:val="0"/>
          <w:lang w:val="es-AR" w:eastAsia="es-AR"/>
        </w:rPr>
        <w:t>Implementar las acciones previstas relacionadas con el seguimiento de los graduados.</w:t>
      </w:r>
    </w:p>
    <w:p w14:paraId="3F6D40B0" w14:textId="77777777" w:rsidR="00E3209B" w:rsidRPr="00E3209B" w:rsidRDefault="00E3209B" w:rsidP="0077546D">
      <w:pPr>
        <w:numPr>
          <w:ilvl w:val="0"/>
          <w:numId w:val="37"/>
        </w:numPr>
        <w:ind w:left="1275" w:hanging="330"/>
        <w:jc w:val="both"/>
        <w:rPr>
          <w:rFonts w:eastAsia="Century Gothic" w:cs="Century Gothic"/>
          <w:position w:val="0"/>
          <w:lang w:val="es-AR" w:eastAsia="es-AR"/>
        </w:rPr>
      </w:pPr>
      <w:r w:rsidRPr="00E3209B">
        <w:rPr>
          <w:rFonts w:eastAsia="Century Gothic" w:cs="Century Gothic"/>
          <w:position w:val="0"/>
          <w:lang w:val="es-AR" w:eastAsia="es-AR"/>
        </w:rPr>
        <w:t>Actualmente, se aguarda que el Ministerio de Capital Humano, a través de la Secretaría de Educación, otorgue el reconocimiento oficial y la correspondiente validez nacional al título.</w:t>
      </w:r>
    </w:p>
    <w:p w14:paraId="5D5772E2"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Ingreso 2025: el día 3 de febrero comenzó el ciclo 2025 con el dictado de la primera materia de las carreras de la Facultad de Ingeniería de la </w:t>
      </w:r>
      <w:proofErr w:type="spellStart"/>
      <w:r w:rsidRPr="00E3209B">
        <w:rPr>
          <w:rFonts w:eastAsia="Century Gothic" w:cs="Century Gothic"/>
          <w:position w:val="0"/>
          <w:lang w:val="es-AR" w:eastAsia="es-AR"/>
        </w:rPr>
        <w:t>UNLPam</w:t>
      </w:r>
      <w:proofErr w:type="spellEnd"/>
      <w:r w:rsidRPr="00E3209B">
        <w:rPr>
          <w:rFonts w:eastAsia="Century Gothic" w:cs="Century Gothic"/>
          <w:position w:val="0"/>
          <w:lang w:val="es-AR" w:eastAsia="es-AR"/>
        </w:rPr>
        <w:t xml:space="preserve">. Se realizó un sencillo acto donde autoridades y personal dieron la bienvenida a 180 estudiantes de distintos puntos de la provincia y el país. El acto de apertura estuvo encabezado por la Vicerrectora de la </w:t>
      </w:r>
      <w:proofErr w:type="spellStart"/>
      <w:r w:rsidRPr="00E3209B">
        <w:rPr>
          <w:rFonts w:eastAsia="Century Gothic" w:cs="Century Gothic"/>
          <w:position w:val="0"/>
          <w:lang w:val="es-AR" w:eastAsia="es-AR"/>
        </w:rPr>
        <w:t>UNLPam</w:t>
      </w:r>
      <w:proofErr w:type="spellEnd"/>
      <w:r w:rsidRPr="00E3209B">
        <w:rPr>
          <w:rFonts w:eastAsia="Century Gothic" w:cs="Century Gothic"/>
          <w:position w:val="0"/>
          <w:lang w:val="es-AR" w:eastAsia="es-AR"/>
        </w:rPr>
        <w:t xml:space="preserve"> Mg. María Ema MARTÍN, el Decano de la Facultad Ing. Daniel MANDRILE, el Coordinador de la sede General Pico del Rectorado, Esp. Lisandro HORMAECHE, el </w:t>
      </w:r>
      <w:proofErr w:type="gramStart"/>
      <w:r w:rsidRPr="00E3209B">
        <w:rPr>
          <w:rFonts w:eastAsia="Century Gothic" w:cs="Century Gothic"/>
          <w:position w:val="0"/>
          <w:lang w:val="es-AR" w:eastAsia="es-AR"/>
        </w:rPr>
        <w:t>Secretario</w:t>
      </w:r>
      <w:proofErr w:type="gramEnd"/>
      <w:r w:rsidRPr="00E3209B">
        <w:rPr>
          <w:rFonts w:eastAsia="Century Gothic" w:cs="Century Gothic"/>
          <w:position w:val="0"/>
          <w:lang w:val="es-AR" w:eastAsia="es-AR"/>
        </w:rPr>
        <w:t xml:space="preserve"> Académico de la Facultad Ing. Néstor GARCÍA, el Secretario de Ciencia y Técnica Lic. Guillermo LAFUENTE y la estudiante Danna BRITO.</w:t>
      </w:r>
    </w:p>
    <w:p w14:paraId="7EDF24DC"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Consejo Superior:</w:t>
      </w:r>
    </w:p>
    <w:p w14:paraId="5196072E" w14:textId="77777777" w:rsidR="00E3209B" w:rsidRPr="00E3209B" w:rsidRDefault="00E3209B" w:rsidP="0077546D">
      <w:pPr>
        <w:numPr>
          <w:ilvl w:val="0"/>
          <w:numId w:val="37"/>
        </w:numPr>
        <w:ind w:left="1275" w:hanging="330"/>
        <w:jc w:val="both"/>
        <w:textDirection w:val="btLr"/>
        <w:rPr>
          <w:rFonts w:eastAsia="Century Gothic" w:cs="Century Gothic"/>
          <w:position w:val="0"/>
          <w:lang w:val="es-AR" w:eastAsia="es-AR"/>
        </w:rPr>
      </w:pPr>
      <w:r w:rsidRPr="00E3209B">
        <w:rPr>
          <w:rFonts w:eastAsia="Century Gothic" w:cs="Century Gothic"/>
          <w:position w:val="0"/>
          <w:lang w:val="es-AR" w:eastAsia="es-AR"/>
        </w:rPr>
        <w:t>Cierre de la carrera Ingeniería Biomédica: el día 18 de diciembre, en su última reunión del año el Consejo Superior cerró la carrera Ingeniería Biomédica de la Facultad de Ingeniería de la Universidad Nacional de La Pampa a partir del 1 de enero del año 2031.</w:t>
      </w:r>
    </w:p>
    <w:p w14:paraId="039E41E9" w14:textId="77777777" w:rsidR="00E3209B" w:rsidRPr="00E3209B" w:rsidRDefault="00E3209B" w:rsidP="00E3209B">
      <w:pPr>
        <w:ind w:left="720"/>
        <w:jc w:val="both"/>
        <w:rPr>
          <w:rFonts w:eastAsia="Century Gothic" w:cs="Century Gothic"/>
          <w:color w:val="222222"/>
          <w:position w:val="0"/>
          <w:highlight w:val="white"/>
          <w:lang w:val="es-AR" w:eastAsia="es-AR"/>
        </w:rPr>
      </w:pPr>
    </w:p>
    <w:p w14:paraId="69534515" w14:textId="77777777" w:rsidR="00E3209B" w:rsidRPr="00E3209B" w:rsidRDefault="00E3209B" w:rsidP="00E3209B">
      <w:pPr>
        <w:widowControl w:val="0"/>
        <w:jc w:val="both"/>
        <w:rPr>
          <w:rFonts w:eastAsia="Century Gothic" w:cs="Century Gothic"/>
          <w:b/>
          <w:position w:val="0"/>
          <w:lang w:val="es-AR" w:eastAsia="es-AR"/>
        </w:rPr>
      </w:pPr>
      <w:r w:rsidRPr="00E3209B">
        <w:rPr>
          <w:rFonts w:eastAsia="Century Gothic" w:cs="Century Gothic"/>
          <w:b/>
          <w:position w:val="0"/>
          <w:lang w:val="es-AR" w:eastAsia="es-AR"/>
        </w:rPr>
        <w:t>Secretaría Académica:</w:t>
      </w:r>
    </w:p>
    <w:p w14:paraId="3A8E34BC"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Reunión con estudiantes de Ing. en Sistemas: el día 26/02, se concretó una reunión con los estudiantes de Ing. en Sistemas para informarles las implicancias de cambiarse del Plan de Estudios 2017 al Plan 2023. Este año se comenzó con la implementación de 2do y 3er año. La encabezó el director de la carrera Mg. Hugo ALFONSO acompañado con la presencia de docentes, autoridades, personal del Dpto. Gestión de Estudiantes y Gestión Académica. Participaron aproximadamente 50 alumnos. </w:t>
      </w:r>
    </w:p>
    <w:p w14:paraId="7C89DEAB"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Reunión Fundación para el Desarrollo Regional: se llevó a cabo el día 25/02. En ella se trataron diversos temas, entre los que se puede mencionar, la organización de un encuentro para compartir líneas de acción estratégicas de la FDR en 2025. La fecha de encuentro propuesta es el jueves 20 de marzo a las 19 horas. El 27 de marzo se organiza una actividad denominada MUJERES QUE IMPULSAN, se requiere la postulación de referentes mujeres de cada institución.</w:t>
      </w:r>
    </w:p>
    <w:p w14:paraId="5030462C"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Asignaturas de la especialización en automatización: el 10 de febrero comenzaron a cursar en forma virtual, con docentes de Bariloche los seis alumnos de la carrera Ing. Electromecánica con orientación en Automatización Industrial, y lo harán en forma presencial a partir del 5 de marzo. </w:t>
      </w:r>
    </w:p>
    <w:p w14:paraId="6700F028" w14:textId="77777777" w:rsidR="00E3209B" w:rsidRPr="00E3209B" w:rsidRDefault="00E3209B" w:rsidP="00E3209B">
      <w:pPr>
        <w:ind w:left="720"/>
        <w:jc w:val="both"/>
        <w:rPr>
          <w:rFonts w:eastAsia="Century Gothic" w:cs="Century Gothic"/>
          <w:position w:val="0"/>
          <w:lang w:val="es-AR" w:eastAsia="es-AR"/>
        </w:rPr>
      </w:pPr>
    </w:p>
    <w:p w14:paraId="2A0A1722" w14:textId="77777777" w:rsidR="00E3209B" w:rsidRPr="00E3209B" w:rsidRDefault="00E3209B" w:rsidP="00E3209B">
      <w:pPr>
        <w:widowControl w:val="0"/>
        <w:jc w:val="both"/>
        <w:rPr>
          <w:rFonts w:eastAsia="Century Gothic" w:cs="Century Gothic"/>
          <w:b/>
          <w:position w:val="0"/>
          <w:lang w:val="es-AR" w:eastAsia="es-AR"/>
        </w:rPr>
      </w:pPr>
      <w:r w:rsidRPr="00E3209B">
        <w:rPr>
          <w:rFonts w:eastAsia="Century Gothic" w:cs="Century Gothic"/>
          <w:b/>
          <w:position w:val="0"/>
          <w:lang w:val="es-AR" w:eastAsia="es-AR"/>
        </w:rPr>
        <w:t>Secretaría Administrativa</w:t>
      </w:r>
    </w:p>
    <w:p w14:paraId="60263CB4"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Infraestructura: </w:t>
      </w:r>
    </w:p>
    <w:p w14:paraId="35F3BEED" w14:textId="77777777" w:rsidR="00E3209B" w:rsidRPr="00E3209B" w:rsidRDefault="00E3209B" w:rsidP="001746E0">
      <w:pPr>
        <w:numPr>
          <w:ilvl w:val="0"/>
          <w:numId w:val="36"/>
        </w:numPr>
        <w:ind w:left="720" w:hanging="153"/>
        <w:jc w:val="both"/>
        <w:textDirection w:val="btLr"/>
        <w:rPr>
          <w:rFonts w:eastAsia="Century Gothic" w:cs="Century Gothic"/>
          <w:position w:val="0"/>
          <w:lang w:val="es-AR" w:eastAsia="es-AR"/>
        </w:rPr>
      </w:pPr>
      <w:r w:rsidRPr="00E3209B">
        <w:rPr>
          <w:rFonts w:eastAsia="Century Gothic" w:cs="Century Gothic"/>
          <w:position w:val="0"/>
          <w:lang w:val="es-AR" w:eastAsia="es-AR"/>
        </w:rPr>
        <w:t>De acuerdo a lo informado por Rectorado se han recibido fondos destinados a compensar lo aportado por la Universidad en el marco del convenio con CAF de la obra Aulas Audiovisuales. En esta oportunidad se trata de aproximadamente 214 millones de pesos. En tal sentido, la demora para el final de obra ha tenido un impacto positivo en términos de recuperación de recursos presupuestarios propios. Dado que solo quedaría otro monto similar para la recuperación de la totalidad de lo adelantado es de esperar que, en el corto plazo, se podría obtener el final de obra y consecuentemente la utilización de dichas Aulas.</w:t>
      </w:r>
    </w:p>
    <w:p w14:paraId="62F05566" w14:textId="77777777" w:rsidR="00E3209B" w:rsidRPr="00E3209B" w:rsidRDefault="00E3209B" w:rsidP="00AA4A2C">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Presupuesto: </w:t>
      </w:r>
    </w:p>
    <w:p w14:paraId="390918F3" w14:textId="4E45AFF2" w:rsidR="00E3209B" w:rsidRPr="00E3209B" w:rsidRDefault="00E3209B" w:rsidP="001746E0">
      <w:pPr>
        <w:numPr>
          <w:ilvl w:val="0"/>
          <w:numId w:val="36"/>
        </w:numPr>
        <w:ind w:left="720" w:hanging="153"/>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Como es público conocimiento el presupuesto que posee la Universidad, y por ende la Facultad, es el correspondiente al año 2023 (prorrogado)con lo cual la disponibilidad de fondos es, momentáneamente, muy acotada. Existe una expectativa de remisión de refuerzos presupuestarios en el corto plazo. Atento a ello, desde la Secretaría Económica Administrativa de Rectorado, se ha solicitado una proyección de lo </w:t>
      </w:r>
      <w:r w:rsidRPr="00E3209B">
        <w:rPr>
          <w:rFonts w:eastAsia="Century Gothic" w:cs="Century Gothic"/>
          <w:position w:val="0"/>
          <w:lang w:val="es-AR" w:eastAsia="es-AR"/>
        </w:rPr>
        <w:lastRenderedPageBreak/>
        <w:t>necesario para el funcionamiento en 2025 a cada Unidad Académica. Desde la Facultad de Ingeniería se realizó la estimación considerando lo erogado durante 2024 (actualizado a valores de diciembre) y aplicando un promedio acumulado del IPC para el corriente año. Esa proyección arroja un valor aproximado de 80,5 millones de pesos. Cabe aclarar que los servicios de energía, internet, gas natural y limpieza siguen sostenidos de manera centralizada por Rectorado. Sumado a ello, se solicitó los fondos equivalentes al remanente de inc</w:t>
      </w:r>
      <w:r w:rsidR="005112D0">
        <w:rPr>
          <w:rFonts w:eastAsia="Century Gothic" w:cs="Century Gothic"/>
          <w:position w:val="0"/>
          <w:lang w:val="es-AR" w:eastAsia="es-AR"/>
        </w:rPr>
        <w:t>iso</w:t>
      </w:r>
      <w:r w:rsidRPr="00E3209B">
        <w:rPr>
          <w:rFonts w:eastAsia="Century Gothic" w:cs="Century Gothic"/>
          <w:position w:val="0"/>
          <w:lang w:val="es-AR" w:eastAsia="es-AR"/>
        </w:rPr>
        <w:t xml:space="preserve"> 1 2024 para los distintos incisos, con el propósito de atender la adquisición de bienes y servicios para Laboratorios, proyectos de I+E y para hacer frente a las ayudas económicas de los estudiantes que cursarán el año entrante en el Instituto Balseiro. Todas las solicitudes que realicen las Facultades estarán sujetas a los refuerzos presupuestarios que ingresen de Nación.</w:t>
      </w:r>
    </w:p>
    <w:p w14:paraId="2D0EF586" w14:textId="77777777" w:rsidR="00E3209B" w:rsidRPr="00E3209B" w:rsidRDefault="00E3209B" w:rsidP="001746E0">
      <w:pPr>
        <w:numPr>
          <w:ilvl w:val="0"/>
          <w:numId w:val="36"/>
        </w:numPr>
        <w:ind w:left="720" w:hanging="153"/>
        <w:jc w:val="both"/>
        <w:textDirection w:val="btLr"/>
        <w:rPr>
          <w:rFonts w:eastAsia="Century Gothic" w:cs="Century Gothic"/>
          <w:position w:val="0"/>
          <w:lang w:val="es-AR" w:eastAsia="es-AR"/>
        </w:rPr>
      </w:pPr>
      <w:r w:rsidRPr="00E3209B">
        <w:rPr>
          <w:rFonts w:eastAsia="Century Gothic" w:cs="Century Gothic"/>
          <w:position w:val="0"/>
          <w:lang w:val="es-AR" w:eastAsia="es-AR"/>
        </w:rPr>
        <w:t>En cuanto al financiamiento de la carrera de Ingeniería Biomédica se informa que ya se ha firmado el acta con el Ministerio de Educación de La Pampa para el financiamiento de las asignaturas del 1º semestre de 4º año. En el mismo sentido se informa que a fines de diciembre de 2024 se recibieron los fondos correspondientes al financiamiento del 1º año de la Tecnicatura en Telecomunicaciones, en este caso la suma fue de $ 39.890.572,00, en el marco del Contrato Programa presentado oportunamente.</w:t>
      </w:r>
    </w:p>
    <w:p w14:paraId="31EDE7F4" w14:textId="77777777" w:rsidR="00E3209B" w:rsidRPr="00E3209B" w:rsidRDefault="00E3209B" w:rsidP="00E3209B">
      <w:pPr>
        <w:jc w:val="both"/>
        <w:rPr>
          <w:rFonts w:eastAsia="Century Gothic" w:cs="Century Gothic"/>
          <w:position w:val="0"/>
          <w:lang w:val="es-AR" w:eastAsia="es-AR"/>
        </w:rPr>
      </w:pPr>
    </w:p>
    <w:p w14:paraId="0EE8400E" w14:textId="77777777" w:rsidR="00E3209B" w:rsidRPr="00E3209B" w:rsidRDefault="00E3209B" w:rsidP="00E3209B">
      <w:pPr>
        <w:widowControl w:val="0"/>
        <w:jc w:val="both"/>
        <w:rPr>
          <w:rFonts w:eastAsia="Century Gothic" w:cs="Century Gothic"/>
          <w:b/>
          <w:position w:val="0"/>
          <w:lang w:val="es-AR" w:eastAsia="es-AR"/>
        </w:rPr>
      </w:pPr>
      <w:r w:rsidRPr="00E3209B">
        <w:rPr>
          <w:rFonts w:eastAsia="Century Gothic" w:cs="Century Gothic"/>
          <w:b/>
          <w:position w:val="0"/>
          <w:lang w:val="es-AR" w:eastAsia="es-AR"/>
        </w:rPr>
        <w:t>Secretaría de Ciencia y Técnica</w:t>
      </w:r>
    </w:p>
    <w:p w14:paraId="7EEE0657" w14:textId="77777777" w:rsidR="00E3209B" w:rsidRPr="00E3209B" w:rsidRDefault="00E3209B" w:rsidP="00172809">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Reunión del Consejo de </w:t>
      </w:r>
      <w:proofErr w:type="spellStart"/>
      <w:r w:rsidRPr="00E3209B">
        <w:rPr>
          <w:rFonts w:eastAsia="Century Gothic" w:cs="Century Gothic"/>
          <w:position w:val="0"/>
          <w:lang w:val="es-AR" w:eastAsia="es-AR"/>
        </w:rPr>
        <w:t>CyT</w:t>
      </w:r>
      <w:proofErr w:type="spellEnd"/>
      <w:r w:rsidRPr="00E3209B">
        <w:rPr>
          <w:rFonts w:eastAsia="Century Gothic" w:cs="Century Gothic"/>
          <w:position w:val="0"/>
          <w:lang w:val="es-AR" w:eastAsia="es-AR"/>
        </w:rPr>
        <w:t xml:space="preserve"> de la </w:t>
      </w:r>
      <w:proofErr w:type="spellStart"/>
      <w:r w:rsidRPr="00E3209B">
        <w:rPr>
          <w:rFonts w:eastAsia="Century Gothic" w:cs="Century Gothic"/>
          <w:position w:val="0"/>
          <w:lang w:val="es-AR" w:eastAsia="es-AR"/>
        </w:rPr>
        <w:t>UNLPam</w:t>
      </w:r>
      <w:proofErr w:type="spellEnd"/>
      <w:r w:rsidRPr="00E3209B">
        <w:rPr>
          <w:rFonts w:eastAsia="Century Gothic" w:cs="Century Gothic"/>
          <w:position w:val="0"/>
          <w:lang w:val="es-AR" w:eastAsia="es-AR"/>
        </w:rPr>
        <w:t xml:space="preserve">: el día 21 de febrero se reunieron los secretarios de ciencia y técnica del rectorado y facultades para organizar la actividad del año. Se mencionaron estrategias para afrontar las demandas de I+D de cada unidad académica. Los secretarios de </w:t>
      </w:r>
      <w:proofErr w:type="spellStart"/>
      <w:r w:rsidRPr="00E3209B">
        <w:rPr>
          <w:rFonts w:eastAsia="Century Gothic" w:cs="Century Gothic"/>
          <w:position w:val="0"/>
          <w:lang w:val="es-AR" w:eastAsia="es-AR"/>
        </w:rPr>
        <w:t>CyT</w:t>
      </w:r>
      <w:proofErr w:type="spellEnd"/>
      <w:r w:rsidRPr="00E3209B">
        <w:rPr>
          <w:rFonts w:eastAsia="Century Gothic" w:cs="Century Gothic"/>
          <w:position w:val="0"/>
          <w:lang w:val="es-AR" w:eastAsia="es-AR"/>
        </w:rPr>
        <w:t xml:space="preserve"> y administrativos de cada facultad se encuentran abocados al relevamiento de gastos a los fines de disponer de un refuerzo presupuestario para esta actividad, tal como se comentó anteriormente. Por otro lado, se acreditaron fondos restantes para el fortalecimiento de doctorados los cuales deberán ser utilizados hasta antes de junio del presente año. Recordemos que nuestra facultad, se encuentra participando en el programa con postulantes a doctorados y en la conformación de un doctorado en IA. </w:t>
      </w:r>
    </w:p>
    <w:p w14:paraId="0C762CB9" w14:textId="77777777" w:rsidR="00E3209B" w:rsidRPr="00E3209B" w:rsidRDefault="00E3209B" w:rsidP="00E3209B">
      <w:pPr>
        <w:ind w:left="720"/>
        <w:jc w:val="both"/>
        <w:rPr>
          <w:rFonts w:eastAsia="Century Gothic" w:cs="Century Gothic"/>
          <w:position w:val="0"/>
          <w:lang w:val="es-AR" w:eastAsia="es-AR"/>
        </w:rPr>
      </w:pPr>
      <w:r w:rsidRPr="00E3209B">
        <w:rPr>
          <w:rFonts w:eastAsia="Century Gothic" w:cs="Century Gothic"/>
          <w:position w:val="0"/>
          <w:lang w:val="es-AR" w:eastAsia="es-AR"/>
        </w:rPr>
        <w:t xml:space="preserve">En la misma reunión se comentó sobre la implementación de Jornadas de </w:t>
      </w:r>
      <w:proofErr w:type="spellStart"/>
      <w:r w:rsidRPr="00E3209B">
        <w:rPr>
          <w:rFonts w:eastAsia="Century Gothic" w:cs="Century Gothic"/>
          <w:position w:val="0"/>
          <w:lang w:val="es-AR" w:eastAsia="es-AR"/>
        </w:rPr>
        <w:t>Visibilización</w:t>
      </w:r>
      <w:proofErr w:type="spellEnd"/>
      <w:r w:rsidRPr="00E3209B">
        <w:rPr>
          <w:rFonts w:eastAsia="Century Gothic" w:cs="Century Gothic"/>
          <w:position w:val="0"/>
          <w:lang w:val="es-AR" w:eastAsia="es-AR"/>
        </w:rPr>
        <w:t xml:space="preserve"> de la ciencia para el primer cuatrimestre 2025 promovidas por el CIN. Por el momento se comentó que no hay novedades para la nueva convocatoria para BECA CIN.</w:t>
      </w:r>
    </w:p>
    <w:p w14:paraId="2C9E6516" w14:textId="77777777" w:rsidR="00E3209B" w:rsidRPr="00E3209B" w:rsidRDefault="00E3209B" w:rsidP="00172809">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 xml:space="preserve">Modificación de Resoluciones de I+D: desde el Consejo de </w:t>
      </w:r>
      <w:proofErr w:type="spellStart"/>
      <w:r w:rsidRPr="00E3209B">
        <w:rPr>
          <w:rFonts w:eastAsia="Century Gothic" w:cs="Century Gothic"/>
          <w:position w:val="0"/>
          <w:lang w:val="es-AR" w:eastAsia="es-AR"/>
        </w:rPr>
        <w:t>CyT</w:t>
      </w:r>
      <w:proofErr w:type="spellEnd"/>
      <w:r w:rsidRPr="00E3209B">
        <w:rPr>
          <w:rFonts w:eastAsia="Century Gothic" w:cs="Century Gothic"/>
          <w:position w:val="0"/>
          <w:lang w:val="es-AR" w:eastAsia="es-AR"/>
        </w:rPr>
        <w:t>, se empezó a rever las resoluciones que de reglamentación de la actividad de I+D a los fines de adecuar a la nueva conformación de unidades académicas y aprovechar la instancia para mejorar el polinomio de distribución. Desde la Secretaría se tiene pensado convocar a la Comisión de Ciencia y técnica a los fines de coordinar las tareas de revisión y promover cambios en las resoluciones respectivas.</w:t>
      </w:r>
    </w:p>
    <w:p w14:paraId="5398D974" w14:textId="77777777" w:rsidR="00E3209B" w:rsidRPr="00E3209B" w:rsidRDefault="00E3209B" w:rsidP="00172809">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Graduados: conforme al programa “Comunidad Graduados” aprobado oportunamente, desde inicios de febrero de este año, se encuentra en ejecución una encuesta de relevamiento la cual está siendo enviada por distintos canales de difusión, a los fines de obtener información relevante para desarrollar en el ámbito del sitio web institucional, contenido de interés para el claustro, como así también relevar necesidades para poder cubrir.</w:t>
      </w:r>
    </w:p>
    <w:p w14:paraId="29DB1687" w14:textId="77777777" w:rsidR="00E3209B" w:rsidRPr="00E3209B" w:rsidRDefault="00E3209B" w:rsidP="00172809">
      <w:pPr>
        <w:numPr>
          <w:ilvl w:val="0"/>
          <w:numId w:val="35"/>
        </w:numPr>
        <w:jc w:val="both"/>
        <w:textDirection w:val="btLr"/>
        <w:rPr>
          <w:rFonts w:eastAsia="Century Gothic" w:cs="Century Gothic"/>
          <w:position w:val="0"/>
          <w:lang w:val="es-AR" w:eastAsia="es-AR"/>
        </w:rPr>
      </w:pPr>
      <w:r w:rsidRPr="00E3209B">
        <w:rPr>
          <w:rFonts w:eastAsia="Century Gothic" w:cs="Century Gothic"/>
          <w:position w:val="0"/>
          <w:lang w:val="es-AR" w:eastAsia="es-AR"/>
        </w:rPr>
        <w:t>Migración de sitios de grupos de trabajo y Reestructuración de Información: desde el día 21 de febrero se están migrando a nuevos servidores los sitios de los grupos de trabajo que disponía de ese recurso. Asimismo, se encuentra en fase final de desarrollo el subsitio que contendrá mayor información sobre las actividades de I+D, Grupos de Trabajo y Extensión de la Facultad de Ingeniería.</w:t>
      </w:r>
    </w:p>
    <w:p w14:paraId="54FBF549"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Finalizado el Informe de Presidencia se continúa con el Temario.</w:t>
      </w:r>
    </w:p>
    <w:p w14:paraId="60FDCCDB" w14:textId="77777777" w:rsidR="00E3209B" w:rsidRPr="00E3209B" w:rsidRDefault="00E3209B" w:rsidP="00E3209B">
      <w:pPr>
        <w:suppressAutoHyphens/>
        <w:spacing w:line="252" w:lineRule="auto"/>
        <w:ind w:leftChars="-1" w:hangingChars="1" w:hanging="2"/>
        <w:jc w:val="both"/>
        <w:textDirection w:val="btLr"/>
        <w:textAlignment w:val="top"/>
        <w:outlineLvl w:val="0"/>
        <w:rPr>
          <w:lang w:val="es-AR" w:eastAsia="es-AR"/>
        </w:rPr>
      </w:pPr>
    </w:p>
    <w:p w14:paraId="03A8D783" w14:textId="77777777" w:rsidR="00E3209B" w:rsidRPr="00E3209B" w:rsidRDefault="00E3209B" w:rsidP="00E3209B">
      <w:pPr>
        <w:suppressAutoHyphens/>
        <w:spacing w:line="1" w:lineRule="atLeast"/>
        <w:ind w:leftChars="-1" w:hangingChars="1" w:hanging="2"/>
        <w:textDirection w:val="btLr"/>
        <w:textAlignment w:val="top"/>
        <w:outlineLvl w:val="0"/>
        <w:rPr>
          <w:rFonts w:eastAsia="Century Gothic" w:cs="Century Gothic"/>
          <w:position w:val="0"/>
          <w:lang w:val="es-AR" w:eastAsia="es-AR"/>
        </w:rPr>
      </w:pPr>
      <w:r w:rsidRPr="00E3209B">
        <w:rPr>
          <w:rFonts w:eastAsia="Century Gothic" w:cs="Century Gothic"/>
          <w:b/>
          <w:lang w:val="es-AR" w:eastAsia="es-AR"/>
        </w:rPr>
        <w:t>4.- DESPACHOS DE COMISIÓN ENTRADOS.</w:t>
      </w:r>
    </w:p>
    <w:p w14:paraId="7F6069EB" w14:textId="77777777" w:rsidR="00E3209B" w:rsidRPr="00E3209B" w:rsidRDefault="00E3209B" w:rsidP="00E3209B">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30CC5874" w14:textId="77777777" w:rsidR="00E3209B" w:rsidRPr="00E3209B" w:rsidRDefault="00E3209B" w:rsidP="00E3209B">
      <w:pPr>
        <w:suppressAutoHyphens/>
        <w:spacing w:line="1" w:lineRule="atLeast"/>
        <w:ind w:leftChars="-1" w:hangingChars="1" w:hanging="2"/>
        <w:jc w:val="both"/>
        <w:textDirection w:val="btLr"/>
        <w:textAlignment w:val="top"/>
        <w:outlineLvl w:val="0"/>
        <w:rPr>
          <w:rFonts w:eastAsia="Century Gothic" w:cs="Century Gothic"/>
          <w:lang w:eastAsia="es-AR"/>
        </w:rPr>
      </w:pPr>
      <w:r w:rsidRPr="00E3209B">
        <w:rPr>
          <w:rFonts w:eastAsia="Century Gothic" w:cs="Century Gothic"/>
          <w:b/>
          <w:lang w:eastAsia="es-AR"/>
        </w:rPr>
        <w:t>Comisión de Legislación y Reglamento</w:t>
      </w:r>
    </w:p>
    <w:p w14:paraId="2A6A2C30" w14:textId="77777777" w:rsidR="00E3209B" w:rsidRPr="00E3209B" w:rsidRDefault="00E3209B" w:rsidP="00E3209B">
      <w:pPr>
        <w:suppressAutoHyphens/>
        <w:spacing w:line="1" w:lineRule="atLeast"/>
        <w:ind w:leftChars="-1" w:hangingChars="1" w:hanging="2"/>
        <w:jc w:val="both"/>
        <w:textDirection w:val="btLr"/>
        <w:textAlignment w:val="top"/>
        <w:outlineLvl w:val="0"/>
        <w:rPr>
          <w:rFonts w:eastAsia="Century Gothic" w:cs="Century Gothic"/>
          <w:lang w:eastAsia="es-AR"/>
        </w:rPr>
      </w:pPr>
    </w:p>
    <w:p w14:paraId="462E034E" w14:textId="77777777" w:rsidR="00E3209B" w:rsidRPr="00E3209B" w:rsidRDefault="00E3209B" w:rsidP="00E3209B">
      <w:pPr>
        <w:jc w:val="both"/>
      </w:pPr>
      <w:r w:rsidRPr="00E3209B">
        <w:rPr>
          <w:b/>
        </w:rPr>
        <w:lastRenderedPageBreak/>
        <w:t>4.1.</w:t>
      </w:r>
      <w:r w:rsidRPr="00E3209B">
        <w:t xml:space="preserve"> Despacho N.º 001, recomienda refrendar la Resolución N.º 012/25 del Decano dictada ad referéndum del Consejo Directivo por la cual resuelve </w:t>
      </w:r>
      <w:r w:rsidRPr="00E3209B">
        <w:rPr>
          <w:b/>
          <w:bCs/>
        </w:rPr>
        <w:t>a</w:t>
      </w:r>
      <w:r w:rsidRPr="00E3209B">
        <w:rPr>
          <w:b/>
        </w:rPr>
        <w:t xml:space="preserve">ceptar la renuncia y dar de baja </w:t>
      </w:r>
      <w:r w:rsidRPr="00E3209B">
        <w:t>desde el 01/02/2025, al Ing. Facundo ALLOCHIS OSELLA, en el cargo de Ayudante de Primera interino con dedicación Simple, en la asignatura Arquitectura de Control.</w:t>
      </w:r>
    </w:p>
    <w:p w14:paraId="6E41A751"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67BCC26A"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001 a consideración se aprueba por unanimidad.</w:t>
      </w:r>
    </w:p>
    <w:p w14:paraId="4F7B3D3D" w14:textId="77777777" w:rsidR="00E3209B" w:rsidRPr="00E3209B" w:rsidRDefault="00E3209B" w:rsidP="00E3209B">
      <w:pPr>
        <w:jc w:val="both"/>
      </w:pPr>
    </w:p>
    <w:p w14:paraId="45E93A1B" w14:textId="77777777" w:rsidR="00E3209B" w:rsidRPr="00E3209B" w:rsidRDefault="00E3209B" w:rsidP="00E3209B">
      <w:pPr>
        <w:jc w:val="both"/>
        <w:rPr>
          <w:position w:val="0"/>
          <w:lang w:eastAsia="es-AR"/>
        </w:rPr>
      </w:pPr>
      <w:r w:rsidRPr="00E3209B">
        <w:rPr>
          <w:b/>
        </w:rPr>
        <w:t xml:space="preserve">4.2. </w:t>
      </w:r>
      <w:r w:rsidRPr="00E3209B">
        <w:t xml:space="preserve">Despacho N.º 002, recomienda refrendar la Resolución N.º 013/25 del Decano dictada ad referéndum del Consejo Directivo por la cual resuelve </w:t>
      </w:r>
      <w:r w:rsidRPr="00E3209B">
        <w:rPr>
          <w:b/>
          <w:bCs/>
        </w:rPr>
        <w:t>p</w:t>
      </w:r>
      <w:r w:rsidRPr="00E3209B">
        <w:rPr>
          <w:b/>
        </w:rPr>
        <w:t xml:space="preserve">roponer al Consejo Superior </w:t>
      </w:r>
      <w:r w:rsidRPr="00E3209B">
        <w:rPr>
          <w:bCs/>
        </w:rPr>
        <w:t xml:space="preserve">acepte la renuncia y le dé la baja </w:t>
      </w:r>
      <w:r w:rsidRPr="00E3209B">
        <w:t>desde el 01/02/2025, a la Ing. en Sistemas Alina Andrea ORELLANA, en el cargo de Ayudante de Primera regular con dedicación Semiexclusiva, en la asignatura Introducción a la Informática</w:t>
      </w:r>
    </w:p>
    <w:p w14:paraId="1F66FBB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4CD2A5FE"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002 a consideración se aprueba por unanimidad.</w:t>
      </w:r>
    </w:p>
    <w:p w14:paraId="4836E24E" w14:textId="77777777" w:rsidR="00E3209B" w:rsidRPr="00E3209B" w:rsidRDefault="00E3209B" w:rsidP="00E3209B">
      <w:pPr>
        <w:jc w:val="both"/>
      </w:pPr>
    </w:p>
    <w:p w14:paraId="7C94ACCA" w14:textId="77777777" w:rsidR="00E3209B" w:rsidRPr="00E3209B" w:rsidRDefault="00E3209B" w:rsidP="00E3209B">
      <w:pPr>
        <w:jc w:val="both"/>
        <w:rPr>
          <w:color w:val="000000"/>
        </w:rPr>
      </w:pPr>
      <w:r w:rsidRPr="00E3209B">
        <w:rPr>
          <w:b/>
        </w:rPr>
        <w:t>4.3.</w:t>
      </w:r>
      <w:r w:rsidRPr="00E3209B">
        <w:t xml:space="preserve"> Despacho N.º 003, recomienda refrendar la Resolución N.º 014/25 del Decano dictada ad referéndum del Consejo Directivo por la cual resuelve asignar funciones desde el 01/02/2025 y hasta el 31/12/2025, o hasta que cesen en las mismas (lo que ocurra primero) como responsables de las asignaturas en las que fueron oportunamente designados, a aquellos Profesores/as Adjuntos/as, regulares o interinos/as, que se detallan en los Anexo I y II.</w:t>
      </w:r>
    </w:p>
    <w:p w14:paraId="6EB5B525"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4BF33EB5"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003 a consideración se aprueba por unanimidad.</w:t>
      </w:r>
    </w:p>
    <w:p w14:paraId="4DB97FBE" w14:textId="77777777" w:rsidR="00E3209B" w:rsidRPr="00E3209B" w:rsidRDefault="00E3209B" w:rsidP="00E3209B">
      <w:pPr>
        <w:jc w:val="both"/>
      </w:pPr>
    </w:p>
    <w:p w14:paraId="60667BA1" w14:textId="77777777" w:rsidR="00E3209B" w:rsidRPr="00E3209B" w:rsidRDefault="00E3209B" w:rsidP="00E3209B">
      <w:pPr>
        <w:jc w:val="both"/>
      </w:pPr>
      <w:r w:rsidRPr="00E3209B">
        <w:rPr>
          <w:b/>
        </w:rPr>
        <w:t>4.4.</w:t>
      </w:r>
      <w:r w:rsidRPr="00E3209B">
        <w:t xml:space="preserve"> Despacho N.º 004, recomienda </w:t>
      </w:r>
      <w:r w:rsidRPr="00E3209B">
        <w:rPr>
          <w:b/>
        </w:rPr>
        <w:t xml:space="preserve">proponer al Consejo Superior </w:t>
      </w:r>
      <w:r w:rsidRPr="00E3209B">
        <w:rPr>
          <w:bCs/>
        </w:rPr>
        <w:t>acepte la renuncia y le dé la baja</w:t>
      </w:r>
      <w:r w:rsidRPr="00E3209B">
        <w:rPr>
          <w:b/>
        </w:rPr>
        <w:t xml:space="preserve"> </w:t>
      </w:r>
      <w:r w:rsidRPr="00E3209B">
        <w:t xml:space="preserve">desde el 01/03/2025, al CPN Martín Horacio MORELLO, en el cargo de Ayudante de Primera regular con dedicación Simple </w:t>
      </w:r>
      <w:r w:rsidRPr="00E3209B">
        <w:rPr>
          <w:b/>
        </w:rPr>
        <w:t xml:space="preserve">(en licencia) </w:t>
      </w:r>
      <w:r w:rsidRPr="00E3209B">
        <w:t>en la asignatura Introducción a la Economía, y en el cargo de Profesor Adjunto regular dedicación Semiexclusiva, en la asignatura Economía y Gestión de Empresas.</w:t>
      </w:r>
    </w:p>
    <w:p w14:paraId="56A1C6F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75C19FA"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004 a consideración se aprueba por unanimidad.</w:t>
      </w:r>
    </w:p>
    <w:p w14:paraId="435D5088" w14:textId="77777777" w:rsidR="00E3209B" w:rsidRPr="00E3209B" w:rsidRDefault="00E3209B" w:rsidP="00E3209B">
      <w:pPr>
        <w:jc w:val="both"/>
      </w:pPr>
    </w:p>
    <w:p w14:paraId="6DE73A89" w14:textId="77777777" w:rsidR="00E3209B" w:rsidRPr="00E3209B" w:rsidRDefault="00E3209B" w:rsidP="00E3209B">
      <w:pPr>
        <w:jc w:val="both"/>
      </w:pPr>
      <w:r w:rsidRPr="00E3209B">
        <w:rPr>
          <w:b/>
        </w:rPr>
        <w:t>4.5.</w:t>
      </w:r>
      <w:r w:rsidRPr="00E3209B">
        <w:t xml:space="preserve"> Despacho N.º 005, recomienda </w:t>
      </w:r>
      <w:r w:rsidRPr="00E3209B">
        <w:rPr>
          <w:b/>
        </w:rPr>
        <w:t xml:space="preserve">proponer al Consejo Superior </w:t>
      </w:r>
      <w:r w:rsidRPr="00E3209B">
        <w:rPr>
          <w:bCs/>
        </w:rPr>
        <w:t>acepte la renuncia y dé la baja</w:t>
      </w:r>
      <w:r w:rsidRPr="00E3209B">
        <w:rPr>
          <w:b/>
        </w:rPr>
        <w:t xml:space="preserve"> </w:t>
      </w:r>
      <w:r w:rsidRPr="00E3209B">
        <w:t xml:space="preserve">desde el 01/03/2025, a la CPN Carina Verónica REYNA, en el cargo de </w:t>
      </w:r>
      <w:proofErr w:type="gramStart"/>
      <w:r w:rsidRPr="00E3209B">
        <w:t>Jefe</w:t>
      </w:r>
      <w:proofErr w:type="gramEnd"/>
      <w:r w:rsidRPr="00E3209B">
        <w:t xml:space="preserve"> de Trabajos Prácticos regular dedicación Semiexclusiva </w:t>
      </w:r>
      <w:r w:rsidRPr="00E3209B">
        <w:rPr>
          <w:b/>
        </w:rPr>
        <w:t>(en Licencia)</w:t>
      </w:r>
      <w:r w:rsidRPr="00E3209B">
        <w:t xml:space="preserve"> en la asignatura Economía y Financiación de Empresas.</w:t>
      </w:r>
    </w:p>
    <w:p w14:paraId="5ABD7E6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32A6E6CC"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005 a consideración se aprueba por unanimidad.</w:t>
      </w:r>
    </w:p>
    <w:p w14:paraId="47F0EE7C" w14:textId="77777777" w:rsidR="00E3209B" w:rsidRPr="00E3209B" w:rsidRDefault="00E3209B" w:rsidP="00E3209B">
      <w:pPr>
        <w:jc w:val="both"/>
        <w:rPr>
          <w:rFonts w:eastAsia="Century Gothic" w:cs="Century Gothic"/>
          <w:position w:val="0"/>
          <w:lang w:eastAsia="es-AR"/>
        </w:rPr>
      </w:pPr>
    </w:p>
    <w:p w14:paraId="00F9E4BD" w14:textId="77777777" w:rsidR="00E3209B" w:rsidRPr="00E3209B" w:rsidRDefault="00E3209B" w:rsidP="00E3209B">
      <w:pPr>
        <w:jc w:val="both"/>
        <w:rPr>
          <w:color w:val="000000"/>
        </w:rPr>
      </w:pPr>
      <w:r w:rsidRPr="00E3209B">
        <w:rPr>
          <w:b/>
        </w:rPr>
        <w:t>4.6.</w:t>
      </w:r>
      <w:r w:rsidRPr="00E3209B">
        <w:t xml:space="preserve"> Despacho N.º 006, recomienda </w:t>
      </w:r>
      <w:r w:rsidRPr="00E3209B">
        <w:rPr>
          <w:b/>
        </w:rPr>
        <w:t xml:space="preserve">aceptar la renuncia y dar de baja </w:t>
      </w:r>
      <w:r w:rsidRPr="00E3209B">
        <w:t>desde el 01/03/2025, a la CPN Carina Verónica REYNA, en el cargo de Profesora Adjunta interina con dedicación Semiexclusiva, en la asignatura Economía y Financiación de Empresas.</w:t>
      </w:r>
    </w:p>
    <w:p w14:paraId="0DC8EA6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6FD5065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006 a consideración se aprueba por unanimidad.</w:t>
      </w:r>
    </w:p>
    <w:p w14:paraId="5A607721" w14:textId="77777777" w:rsidR="00E3209B" w:rsidRPr="00E3209B" w:rsidRDefault="00E3209B" w:rsidP="00E3209B">
      <w:pPr>
        <w:jc w:val="both"/>
        <w:rPr>
          <w:rFonts w:eastAsia="Century Gothic" w:cs="Century Gothic"/>
          <w:position w:val="0"/>
          <w:lang w:eastAsia="es-AR"/>
        </w:rPr>
      </w:pPr>
    </w:p>
    <w:p w14:paraId="41C70E78" w14:textId="77777777" w:rsidR="00E3209B" w:rsidRPr="00E3209B" w:rsidRDefault="00E3209B" w:rsidP="00E3209B">
      <w:pPr>
        <w:jc w:val="both"/>
        <w:rPr>
          <w:color w:val="000000"/>
        </w:rPr>
      </w:pPr>
      <w:r w:rsidRPr="00E3209B">
        <w:rPr>
          <w:b/>
        </w:rPr>
        <w:t>4.7.</w:t>
      </w:r>
      <w:r w:rsidRPr="00E3209B">
        <w:t xml:space="preserve"> Despacho N.º 007, recomienda suscribir el dictamen del Comité de Selección en el llamado para cubrir un cargo de Ayudante de Primera interino con dedicación Simple para la Electrónica I, y d</w:t>
      </w:r>
      <w:bookmarkStart w:id="1" w:name="_heading=h.30j0zll"/>
      <w:bookmarkEnd w:id="1"/>
      <w:r w:rsidRPr="00E3209B">
        <w:t>esignar desde la aprobación de la presente resolución y hasta el 31/12/2025 al Ing. Valentín APA.</w:t>
      </w:r>
    </w:p>
    <w:p w14:paraId="0C82F780"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75D9E2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lastRenderedPageBreak/>
        <w:t>Puesto el Despacho N.º 007 a consideración se aprueba por unanimidad.</w:t>
      </w:r>
    </w:p>
    <w:p w14:paraId="7D89F26B" w14:textId="77777777" w:rsidR="00E3209B" w:rsidRPr="00E3209B" w:rsidRDefault="00E3209B" w:rsidP="00E3209B">
      <w:pPr>
        <w:jc w:val="both"/>
        <w:rPr>
          <w:rFonts w:eastAsia="Century Gothic" w:cs="Century Gothic"/>
          <w:position w:val="0"/>
          <w:lang w:eastAsia="es-AR"/>
        </w:rPr>
      </w:pPr>
    </w:p>
    <w:p w14:paraId="3025FD6A"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4.8.</w:t>
      </w:r>
      <w:r w:rsidRPr="00E3209B">
        <w:rPr>
          <w:rFonts w:eastAsia="Century Gothic" w:cs="Century Gothic"/>
          <w:position w:val="0"/>
          <w:lang w:eastAsia="es-AR"/>
        </w:rPr>
        <w:t xml:space="preserve"> Despacho N.º 008, recomienda suscribir el dictamen del Comité de Selección en el llamado para cubrir un cargo de Ayudante de Primera interino con dedicación Simple para la asignatura Investigación Operativa, </w:t>
      </w:r>
      <w:r w:rsidRPr="00E3209B">
        <w:rPr>
          <w:rFonts w:eastAsia="Century Gothic" w:cs="Century Gothic"/>
          <w:b/>
          <w:bCs/>
          <w:position w:val="0"/>
          <w:lang w:eastAsia="es-AR"/>
        </w:rPr>
        <w:t>designar</w:t>
      </w:r>
      <w:r w:rsidRPr="00E3209B">
        <w:rPr>
          <w:rFonts w:eastAsia="Century Gothic" w:cs="Century Gothic"/>
          <w:position w:val="0"/>
          <w:lang w:eastAsia="es-AR"/>
        </w:rPr>
        <w:t xml:space="preserve"> desde la aprobación de la presente Resolución y hasta el 31/12/2025 al Ing. Franco AZZARO, y asignarle funciones para colaborar en la asignatura Organización Industrial III.</w:t>
      </w:r>
    </w:p>
    <w:p w14:paraId="3C779FC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543A6293"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008 a consideración se aprueba por unanimidad.</w:t>
      </w:r>
    </w:p>
    <w:p w14:paraId="5EE478D8" w14:textId="77777777" w:rsidR="00E3209B" w:rsidRPr="00E3209B" w:rsidRDefault="00E3209B" w:rsidP="00E3209B">
      <w:pPr>
        <w:jc w:val="both"/>
        <w:rPr>
          <w:rFonts w:eastAsia="Century Gothic" w:cs="Century Gothic"/>
          <w:position w:val="0"/>
          <w:lang w:eastAsia="es-AR"/>
        </w:rPr>
      </w:pPr>
    </w:p>
    <w:p w14:paraId="7DFCCF55" w14:textId="77777777" w:rsidR="00E3209B" w:rsidRPr="00E3209B" w:rsidRDefault="00E3209B" w:rsidP="00E3209B">
      <w:pPr>
        <w:jc w:val="both"/>
        <w:rPr>
          <w:color w:val="000000"/>
        </w:rPr>
      </w:pPr>
      <w:r w:rsidRPr="00E3209B">
        <w:rPr>
          <w:b/>
        </w:rPr>
        <w:t>4.9.</w:t>
      </w:r>
      <w:r w:rsidRPr="00E3209B">
        <w:t xml:space="preserve"> Despacho N.º 009, recomienda suscribir el dictamen del Comité de Selección en el llamado, para cubrir un cargo de </w:t>
      </w:r>
      <w:proofErr w:type="gramStart"/>
      <w:r w:rsidRPr="00E3209B">
        <w:t>Jefa</w:t>
      </w:r>
      <w:proofErr w:type="gramEnd"/>
      <w:r w:rsidRPr="00E3209B">
        <w:t xml:space="preserve"> de Trabajos Prácticos interina con dedicación Simple para la asignatura Organización Industrial III, </w:t>
      </w:r>
      <w:r w:rsidRPr="00E3209B">
        <w:rPr>
          <w:b/>
          <w:bCs/>
        </w:rPr>
        <w:t>de</w:t>
      </w:r>
      <w:r w:rsidRPr="00E3209B">
        <w:rPr>
          <w:b/>
        </w:rPr>
        <w:t xml:space="preserve">signar </w:t>
      </w:r>
      <w:r w:rsidRPr="00E3209B">
        <w:t xml:space="preserve">desde la aprobación de la presente resolución y hasta el 31/12/2025 a la Ing. Selene FARIAS, y </w:t>
      </w:r>
      <w:r w:rsidRPr="00E3209B">
        <w:rPr>
          <w:b/>
        </w:rPr>
        <w:t xml:space="preserve">otorgarle la baja </w:t>
      </w:r>
      <w:r w:rsidRPr="00E3209B">
        <w:rPr>
          <w:bCs/>
        </w:rPr>
        <w:t>en el cargo de Ayudante de Primera interina con dedicación Simple.</w:t>
      </w:r>
    </w:p>
    <w:p w14:paraId="66AADA0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437C0D6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009 a consideración se aprueba por unanimidad.</w:t>
      </w:r>
    </w:p>
    <w:p w14:paraId="091AD262" w14:textId="77777777" w:rsidR="00E3209B" w:rsidRPr="00E3209B" w:rsidRDefault="00E3209B" w:rsidP="00E3209B">
      <w:pPr>
        <w:jc w:val="both"/>
        <w:rPr>
          <w:rFonts w:eastAsia="Century Gothic" w:cs="Century Gothic"/>
          <w:position w:val="0"/>
          <w:lang w:eastAsia="es-AR"/>
        </w:rPr>
      </w:pPr>
    </w:p>
    <w:p w14:paraId="6505A249"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4.10.</w:t>
      </w:r>
      <w:r w:rsidRPr="00E3209B">
        <w:rPr>
          <w:rFonts w:eastAsia="Century Gothic" w:cs="Century Gothic"/>
          <w:position w:val="0"/>
          <w:lang w:eastAsia="es-AR"/>
        </w:rPr>
        <w:t xml:space="preserve"> Despacho N.º 010, recomienda refrendar la Resolución N.º 022/25 del Decano dictada ad referéndum del Consejo Directivo por la cual resuelve</w:t>
      </w:r>
      <w:r w:rsidRPr="00E3209B">
        <w:rPr>
          <w:rFonts w:eastAsia="Century Gothic" w:cs="Century Gothic"/>
          <w:b/>
          <w:position w:val="0"/>
          <w:lang w:eastAsia="es-AR"/>
        </w:rPr>
        <w:t xml:space="preserve"> aceptar la renuncia y dar de baja </w:t>
      </w:r>
      <w:r w:rsidRPr="00E3209B">
        <w:rPr>
          <w:rFonts w:eastAsia="Century Gothic" w:cs="Century Gothic"/>
          <w:position w:val="0"/>
          <w:lang w:eastAsia="es-AR"/>
        </w:rPr>
        <w:t>desde el 01/02/2025, al Ing. Nataniel FARIAS, en el cargo de Ayudante de Primera interino con dedicación Semiexclusiva, en las asignaturas Sistemas de Representación I y Sistemas de Representación II.</w:t>
      </w:r>
    </w:p>
    <w:p w14:paraId="242FBC90"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5661A55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010 a consideración se aprueba por unanimidad.</w:t>
      </w:r>
    </w:p>
    <w:p w14:paraId="7B101FCA" w14:textId="77777777" w:rsidR="00E3209B" w:rsidRPr="00E3209B" w:rsidRDefault="00E3209B" w:rsidP="00E3209B">
      <w:pPr>
        <w:jc w:val="both"/>
        <w:rPr>
          <w:rFonts w:eastAsia="Century Gothic" w:cs="Century Gothic"/>
          <w:position w:val="0"/>
          <w:lang w:eastAsia="es-AR"/>
        </w:rPr>
      </w:pPr>
    </w:p>
    <w:p w14:paraId="34A082E4"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4.11</w:t>
      </w:r>
      <w:r w:rsidRPr="00E3209B">
        <w:rPr>
          <w:rFonts w:eastAsia="Century Gothic" w:cs="Century Gothic"/>
          <w:position w:val="0"/>
          <w:lang w:eastAsia="es-AR"/>
        </w:rPr>
        <w:t xml:space="preserve"> Despacho N.º 011, recomienda modificar la Situación de Revista, a partir del 01/03/25 y hasta el 31/12/2025, del Ing. Gonzalo HIERRO, que pasa de Profesor Adjunto interino con dedicación Simple a Profesor Adjunto interino con dedicación Semiexclusiva, en la asignatura Marketing, y asignarle funciones como responsable de la asignatura Economía y Financiación de Empresas.</w:t>
      </w:r>
    </w:p>
    <w:p w14:paraId="0CCA3E1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45BBF8D4"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011 a consideración se aprueba por unanimidad.</w:t>
      </w:r>
    </w:p>
    <w:p w14:paraId="5745B102" w14:textId="77777777" w:rsidR="00E3209B" w:rsidRPr="00E3209B" w:rsidRDefault="00E3209B" w:rsidP="00E3209B">
      <w:pPr>
        <w:rPr>
          <w:rFonts w:eastAsia="Century Gothic" w:cs="Century Gothic"/>
          <w:position w:val="0"/>
          <w:lang w:eastAsia="es-AR"/>
        </w:rPr>
      </w:pPr>
    </w:p>
    <w:p w14:paraId="27A48B52"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4.12.</w:t>
      </w:r>
      <w:r w:rsidRPr="00E3209B">
        <w:rPr>
          <w:rFonts w:eastAsia="Century Gothic" w:cs="Century Gothic"/>
          <w:position w:val="0"/>
          <w:lang w:eastAsia="es-AR"/>
        </w:rPr>
        <w:t xml:space="preserve"> Despacho N.º 012, recomienda </w:t>
      </w:r>
      <w:r w:rsidRPr="00E3209B">
        <w:rPr>
          <w:rFonts w:eastAsia="Century Gothic" w:cs="Century Gothic"/>
          <w:b/>
          <w:position w:val="0"/>
          <w:lang w:eastAsia="es-AR"/>
        </w:rPr>
        <w:t>asignar funciones</w:t>
      </w:r>
      <w:r w:rsidRPr="00E3209B">
        <w:rPr>
          <w:rFonts w:eastAsia="Century Gothic" w:cs="Century Gothic"/>
          <w:position w:val="0"/>
          <w:lang w:eastAsia="es-AR"/>
        </w:rPr>
        <w:t xml:space="preserve"> como responsable, desde la aprobación de la presente Resolución y hasta el 31/12/2025, al Ing. Ernesto Daniel BERGES, en el cargo de Profesor Asociado interino con dedicación Exclusiva, en la asignatura Electrónica General (TUT), y al </w:t>
      </w:r>
      <w:bookmarkStart w:id="2" w:name="_heading=h.2et92p0"/>
      <w:bookmarkEnd w:id="2"/>
      <w:r w:rsidRPr="00E3209B">
        <w:rPr>
          <w:rFonts w:eastAsia="Century Gothic" w:cs="Century Gothic"/>
          <w:position w:val="0"/>
          <w:lang w:eastAsia="es-AR"/>
        </w:rPr>
        <w:t>Ing. Valentín APA en el cargo de Ayudante de Primera interino con dedicación Simple, para colaborar en la asignatura Electrónica General (TUT).</w:t>
      </w:r>
    </w:p>
    <w:p w14:paraId="6E818A59"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7AA5760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012 a consideración se aprueba por unanimidad.</w:t>
      </w:r>
    </w:p>
    <w:p w14:paraId="38AF15DC" w14:textId="77777777" w:rsidR="00E3209B" w:rsidRPr="00E3209B" w:rsidRDefault="00E3209B" w:rsidP="00E3209B">
      <w:pPr>
        <w:rPr>
          <w:rFonts w:eastAsia="Century Gothic" w:cs="Century Gothic"/>
          <w:position w:val="0"/>
          <w:lang w:eastAsia="es-AR"/>
        </w:rPr>
      </w:pPr>
    </w:p>
    <w:p w14:paraId="2FE66EDE"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4.13.</w:t>
      </w:r>
      <w:r w:rsidRPr="00E3209B">
        <w:rPr>
          <w:rFonts w:eastAsia="Century Gothic" w:cs="Century Gothic"/>
          <w:position w:val="0"/>
          <w:lang w:eastAsia="es-AR"/>
        </w:rPr>
        <w:t xml:space="preserve"> Despacho N.º 013, recomienda suscribir el dictamen del Comité de Selección en el llamado para cubrir un cargo de Ayudante de Primera interino con dedicación Simple para la asignatura Organización Industrial, y designar desde la aprobación de la presente Resolución y hasta el 31/12/2025 al Ing. Matías Ezequiel PAESANI.</w:t>
      </w:r>
    </w:p>
    <w:p w14:paraId="3637FB3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CAE1CAB"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013 a consideración se aprueba por unanimidad.</w:t>
      </w:r>
    </w:p>
    <w:p w14:paraId="5E8E86DD" w14:textId="77777777" w:rsidR="00E3209B" w:rsidRPr="00E3209B" w:rsidRDefault="00E3209B" w:rsidP="00E3209B">
      <w:pPr>
        <w:rPr>
          <w:rFonts w:eastAsia="Century Gothic" w:cs="Century Gothic"/>
          <w:position w:val="0"/>
          <w:lang w:eastAsia="es-AR"/>
        </w:rPr>
      </w:pPr>
    </w:p>
    <w:p w14:paraId="1CD8B5B6"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lastRenderedPageBreak/>
        <w:t>4.14.</w:t>
      </w:r>
      <w:r w:rsidRPr="00E3209B">
        <w:rPr>
          <w:rFonts w:eastAsia="Century Gothic" w:cs="Century Gothic"/>
          <w:position w:val="0"/>
          <w:lang w:eastAsia="es-AR"/>
        </w:rPr>
        <w:t xml:space="preserve"> Despacho N.º 014, recomienda suscribir el dictamen del Comité de Selección en el llamado para cubrir un cargo de Profesor Adjunto interino con dedicación Simple en la asignatura Señales y Sistemas (TUT), y designar a partir de la aprobación de la presente Resolución y hasta el 31/12/2025, al Ing. Lucas David OLIVA.</w:t>
      </w:r>
    </w:p>
    <w:p w14:paraId="40BFD06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9AAA54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014 a consideración se aprueba por unanimidad.</w:t>
      </w:r>
    </w:p>
    <w:p w14:paraId="4292A467" w14:textId="77777777" w:rsidR="00E3209B" w:rsidRPr="00E3209B" w:rsidRDefault="00E3209B" w:rsidP="00E3209B">
      <w:pPr>
        <w:rPr>
          <w:rFonts w:eastAsia="Century Gothic" w:cs="Century Gothic"/>
          <w:position w:val="0"/>
          <w:lang w:eastAsia="es-AR"/>
        </w:rPr>
      </w:pPr>
    </w:p>
    <w:p w14:paraId="0EB9CB94" w14:textId="77777777" w:rsidR="00E3209B" w:rsidRPr="00E3209B" w:rsidRDefault="00E3209B" w:rsidP="00E3209B">
      <w:pPr>
        <w:jc w:val="both"/>
        <w:rPr>
          <w:rFonts w:eastAsia="Century Gothic" w:cs="Century Gothic"/>
        </w:rPr>
      </w:pPr>
      <w:r w:rsidRPr="00E3209B">
        <w:rPr>
          <w:rFonts w:eastAsia="Century Gothic" w:cs="Century Gothic"/>
          <w:b/>
        </w:rPr>
        <w:t>4.15.</w:t>
      </w:r>
      <w:r w:rsidRPr="00E3209B">
        <w:rPr>
          <w:rFonts w:eastAsia="Century Gothic" w:cs="Century Gothic"/>
        </w:rPr>
        <w:t xml:space="preserve"> Despacho N.º 015, recomienda suscribir </w:t>
      </w:r>
      <w:r w:rsidRPr="00E3209B">
        <w:rPr>
          <w:rFonts w:eastAsia="Century Gothic" w:cs="Century Gothic"/>
          <w:color w:val="000000"/>
        </w:rPr>
        <w:t xml:space="preserve">el dictamen del Comité de Selección en el llamado para cubrir un cargo de </w:t>
      </w:r>
      <w:r w:rsidRPr="00E3209B">
        <w:rPr>
          <w:rFonts w:eastAsia="Century Gothic" w:cs="Century Gothic"/>
        </w:rPr>
        <w:t>Profesor Adjunto interino con dedicación Simple en la asignatura Medios de Enlace (TUT), y d</w:t>
      </w:r>
      <w:r w:rsidRPr="00E3209B">
        <w:rPr>
          <w:rFonts w:eastAsia="Century Gothic" w:cs="Century Gothic"/>
          <w:color w:val="000000"/>
        </w:rPr>
        <w:t>esignar</w:t>
      </w:r>
      <w:r w:rsidRPr="00E3209B">
        <w:rPr>
          <w:rFonts w:eastAsia="Century Gothic" w:cs="Century Gothic"/>
        </w:rPr>
        <w:t xml:space="preserve"> </w:t>
      </w:r>
      <w:r w:rsidRPr="00E3209B">
        <w:rPr>
          <w:rFonts w:eastAsia="Century Gothic" w:cs="Century Gothic"/>
          <w:color w:val="000000"/>
        </w:rPr>
        <w:t>a partir de la aprobación de la pres</w:t>
      </w:r>
      <w:r w:rsidRPr="00E3209B">
        <w:rPr>
          <w:rFonts w:eastAsia="Century Gothic" w:cs="Century Gothic"/>
        </w:rPr>
        <w:t>ente Resolución</w:t>
      </w:r>
      <w:r w:rsidRPr="00E3209B">
        <w:rPr>
          <w:rFonts w:eastAsia="Century Gothic" w:cs="Century Gothic"/>
          <w:color w:val="000000"/>
        </w:rPr>
        <w:t xml:space="preserve"> y hasta el 31/12/2025, al Ing. Nicolás Martín OLIVERO</w:t>
      </w:r>
      <w:r w:rsidRPr="00E3209B">
        <w:rPr>
          <w:rFonts w:eastAsia="Century Gothic" w:cs="Century Gothic"/>
        </w:rPr>
        <w:t>.</w:t>
      </w:r>
    </w:p>
    <w:p w14:paraId="08C39D2C"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5371617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015 a consideración se aprueba por unanimidad.</w:t>
      </w:r>
    </w:p>
    <w:p w14:paraId="3FB62E09" w14:textId="77777777" w:rsidR="00E3209B" w:rsidRPr="00E3209B" w:rsidRDefault="00E3209B" w:rsidP="00E3209B">
      <w:pPr>
        <w:rPr>
          <w:rFonts w:eastAsia="Century Gothic" w:cs="Century Gothic"/>
          <w:position w:val="0"/>
          <w:lang w:eastAsia="es-AR"/>
        </w:rPr>
      </w:pPr>
    </w:p>
    <w:p w14:paraId="4B10F47F"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4.16.</w:t>
      </w:r>
      <w:r w:rsidRPr="00E3209B">
        <w:rPr>
          <w:rFonts w:eastAsia="Century Gothic" w:cs="Century Gothic"/>
          <w:position w:val="0"/>
          <w:lang w:eastAsia="es-AR"/>
        </w:rPr>
        <w:t xml:space="preserve"> Despacho N.º 016, recomienda llamar a inscripción para cubrir un cargo de Ayudante de Primera interino/a con dedicación Simple para el Área de Inglés, según los requisitos especificados y basándose en lo establecido por Resoluciones N.º 178/2003 y N.º 118/2020 del Consejo Superior.</w:t>
      </w:r>
    </w:p>
    <w:p w14:paraId="6480952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33E81F3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016 a consideración se aprueba por unanimidad.</w:t>
      </w:r>
    </w:p>
    <w:p w14:paraId="6B0347F7" w14:textId="77777777" w:rsidR="00E3209B" w:rsidRPr="00E3209B" w:rsidRDefault="00E3209B" w:rsidP="00E3209B">
      <w:pPr>
        <w:rPr>
          <w:rFonts w:eastAsia="Century Gothic" w:cs="Century Gothic"/>
          <w:position w:val="0"/>
          <w:lang w:eastAsia="es-AR"/>
        </w:rPr>
      </w:pPr>
    </w:p>
    <w:p w14:paraId="77ECC2A4"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4.17.</w:t>
      </w:r>
      <w:r w:rsidRPr="00E3209B">
        <w:rPr>
          <w:rFonts w:eastAsia="Century Gothic" w:cs="Century Gothic"/>
          <w:position w:val="0"/>
          <w:lang w:eastAsia="es-AR"/>
        </w:rPr>
        <w:t xml:space="preserve"> Despacho N.º 017, recomienda Llamar a inscripción para cubrir un cargo de Ayudante de Primera interino/a, con dedicación Simple, en la asignatura Introducción a la Informática, según los requisitos solicitados y basándose en lo establecido por Resoluciones N.º 178/2003 y N.º 118/2020 del Consejo Superior.</w:t>
      </w:r>
    </w:p>
    <w:p w14:paraId="50F40DC8"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3DC18367"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017 a consideración se aprueba por unanimidad.</w:t>
      </w:r>
    </w:p>
    <w:p w14:paraId="43DAE6C7" w14:textId="77777777" w:rsidR="00E3209B" w:rsidRPr="00E3209B" w:rsidRDefault="00E3209B" w:rsidP="00E3209B">
      <w:pPr>
        <w:rPr>
          <w:rFonts w:eastAsia="Century Gothic" w:cs="Century Gothic"/>
          <w:position w:val="0"/>
          <w:lang w:eastAsia="es-AR"/>
        </w:rPr>
      </w:pPr>
    </w:p>
    <w:p w14:paraId="3FD42A66"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4.18.</w:t>
      </w:r>
      <w:r w:rsidRPr="00E3209B">
        <w:rPr>
          <w:rFonts w:eastAsia="Century Gothic" w:cs="Century Gothic"/>
          <w:position w:val="0"/>
          <w:lang w:eastAsia="es-AR"/>
        </w:rPr>
        <w:t xml:space="preserve"> Despacho N.º 018, recomienda llamar a inscripción para cubrir un cargo de Ayudante de Primera interino/a con dedicación Semiexclusiva para las asignaturas Sistemas de Representación I y Sistemas de Representación II, según los requisitos solicitados y basándose en lo establecido por Resoluciones N.º 178/2003 y N.º 118/2020 del Consejo Superior.</w:t>
      </w:r>
    </w:p>
    <w:p w14:paraId="496B572E"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35FC6E88"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018 a consideración se aprueba por unanimidad.</w:t>
      </w:r>
    </w:p>
    <w:p w14:paraId="302923AF" w14:textId="77777777" w:rsidR="00E3209B" w:rsidRPr="00E3209B" w:rsidRDefault="00E3209B" w:rsidP="00E3209B">
      <w:pPr>
        <w:rPr>
          <w:rFonts w:eastAsia="Century Gothic" w:cs="Century Gothic"/>
          <w:position w:val="0"/>
          <w:lang w:eastAsia="es-AR"/>
        </w:rPr>
      </w:pPr>
    </w:p>
    <w:p w14:paraId="354AC6F8" w14:textId="77777777" w:rsidR="00E3209B" w:rsidRPr="00E3209B" w:rsidRDefault="00E3209B" w:rsidP="00E3209B">
      <w:pPr>
        <w:jc w:val="both"/>
        <w:rPr>
          <w:rFonts w:eastAsia="Century Gothic" w:cs="Century Gothic"/>
          <w:position w:val="0"/>
          <w:lang w:eastAsia="es-AR"/>
        </w:rPr>
      </w:pPr>
      <w:r w:rsidRPr="00E3209B">
        <w:rPr>
          <w:rFonts w:eastAsia="Century Gothic" w:cs="Century Gothic"/>
          <w:b/>
          <w:position w:val="0"/>
          <w:lang w:eastAsia="es-AR"/>
        </w:rPr>
        <w:t>4.19.</w:t>
      </w:r>
      <w:r w:rsidRPr="00E3209B">
        <w:rPr>
          <w:rFonts w:eastAsia="Century Gothic" w:cs="Century Gothic"/>
          <w:position w:val="0"/>
          <w:lang w:eastAsia="es-AR"/>
        </w:rPr>
        <w:t xml:space="preserve"> Despacho N.º 019, recomienda Modificar la situación de Revista a partir del 01/03/25 y hasta el 31/12/2025, a la Mg. Amira </w:t>
      </w:r>
      <w:proofErr w:type="spellStart"/>
      <w:r w:rsidRPr="00E3209B">
        <w:rPr>
          <w:rFonts w:eastAsia="Century Gothic" w:cs="Century Gothic"/>
          <w:position w:val="0"/>
          <w:lang w:eastAsia="es-AR"/>
        </w:rPr>
        <w:t>Yanela</w:t>
      </w:r>
      <w:proofErr w:type="spellEnd"/>
      <w:r w:rsidRPr="00E3209B">
        <w:rPr>
          <w:rFonts w:eastAsia="Century Gothic" w:cs="Century Gothic"/>
          <w:position w:val="0"/>
          <w:lang w:eastAsia="es-AR"/>
        </w:rPr>
        <w:t xml:space="preserve"> NICOLÁS, que pasa de Ayudante de Primera interina con dedicación Simple a Ayudante de Primera interina con dedicación Semiexclusiva, en la asignatura Costos Industriales, y asignarle funciones para colaborar en la asignatura Economía y Financiación de Empresas.</w:t>
      </w:r>
    </w:p>
    <w:p w14:paraId="10BFDC2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2B6CB52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019 a consideración se aprueba por unanimidad.</w:t>
      </w:r>
    </w:p>
    <w:p w14:paraId="046D9659" w14:textId="77777777" w:rsidR="00E3209B" w:rsidRPr="00E3209B" w:rsidRDefault="00E3209B" w:rsidP="00E3209B">
      <w:pPr>
        <w:rPr>
          <w:rFonts w:eastAsia="Century Gothic" w:cs="Century Gothic"/>
          <w:b/>
          <w:bCs/>
          <w:position w:val="0"/>
          <w:lang w:eastAsia="es-AR"/>
        </w:rPr>
      </w:pPr>
    </w:p>
    <w:p w14:paraId="7B2D8243" w14:textId="77777777" w:rsidR="00E3209B" w:rsidRPr="00E3209B" w:rsidRDefault="00E3209B" w:rsidP="00E3209B">
      <w:pPr>
        <w:rPr>
          <w:rFonts w:eastAsia="Century Gothic" w:cs="Century Gothic"/>
          <w:b/>
          <w:position w:val="0"/>
          <w:lang w:val="es-ES_tradnl" w:eastAsia="es-AR"/>
        </w:rPr>
      </w:pPr>
      <w:r w:rsidRPr="00E3209B">
        <w:rPr>
          <w:rFonts w:eastAsia="Century Gothic" w:cs="Century Gothic"/>
          <w:b/>
          <w:position w:val="0"/>
          <w:lang w:val="es-ES_tradnl" w:eastAsia="es-AR"/>
        </w:rPr>
        <w:t>Comisión de Extensión y Bienestar Estudiantil</w:t>
      </w:r>
    </w:p>
    <w:p w14:paraId="1BEB2B72" w14:textId="77777777" w:rsidR="00E3209B" w:rsidRPr="00E3209B" w:rsidRDefault="00E3209B" w:rsidP="00E3209B">
      <w:pPr>
        <w:rPr>
          <w:rFonts w:eastAsia="Century Gothic" w:cs="Century Gothic"/>
          <w:b/>
          <w:position w:val="0"/>
          <w:lang w:val="es-ES_tradnl" w:eastAsia="es-AR"/>
        </w:rPr>
      </w:pPr>
    </w:p>
    <w:p w14:paraId="27EE657E" w14:textId="77777777" w:rsidR="00E3209B" w:rsidRPr="00E3209B" w:rsidRDefault="00E3209B" w:rsidP="00E3209B">
      <w:pPr>
        <w:rPr>
          <w:rFonts w:eastAsia="Century Gothic" w:cs="Century Gothic"/>
          <w:position w:val="0"/>
          <w:lang w:val="es-ES_tradnl" w:eastAsia="es-AR"/>
        </w:rPr>
      </w:pPr>
      <w:r w:rsidRPr="00E3209B">
        <w:rPr>
          <w:rFonts w:eastAsia="Century Gothic" w:cs="Century Gothic"/>
          <w:b/>
          <w:position w:val="0"/>
          <w:lang w:val="es-ES_tradnl" w:eastAsia="es-AR"/>
        </w:rPr>
        <w:t xml:space="preserve">4.20. </w:t>
      </w:r>
      <w:r w:rsidRPr="00E3209B">
        <w:rPr>
          <w:rFonts w:eastAsia="Century Gothic" w:cs="Century Gothic"/>
          <w:position w:val="0"/>
          <w:lang w:val="es-ES_tradnl" w:eastAsia="es-AR"/>
        </w:rPr>
        <w:t>Despacho N.º 001, recomienda</w:t>
      </w:r>
      <w:r w:rsidRPr="00E3209B">
        <w:rPr>
          <w:rFonts w:eastAsia="Century Gothic" w:cs="Century Gothic"/>
          <w:b/>
          <w:bCs/>
          <w:position w:val="0"/>
          <w:lang w:val="es-ES_tradnl" w:eastAsia="es-AR"/>
        </w:rPr>
        <w:t xml:space="preserve"> </w:t>
      </w:r>
      <w:r w:rsidRPr="00E3209B">
        <w:rPr>
          <w:rFonts w:eastAsia="Century Gothic" w:cs="Century Gothic"/>
          <w:position w:val="0"/>
          <w:lang w:eastAsia="es-AR"/>
        </w:rPr>
        <w:t>autorizar la modificación de integrantes del Proyecto de Investigación “Tecno pedagogía en el Proceso Formativo”</w:t>
      </w:r>
      <w:r w:rsidRPr="00E3209B">
        <w:rPr>
          <w:rFonts w:eastAsia="Century Gothic" w:cs="Century Gothic"/>
          <w:position w:val="0"/>
          <w:lang w:val="es-ES_tradnl" w:eastAsia="es-AR"/>
        </w:rPr>
        <w:t>.</w:t>
      </w:r>
    </w:p>
    <w:p w14:paraId="7FB86BA3"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 xml:space="preserve">El </w:t>
      </w:r>
      <w:proofErr w:type="gramStart"/>
      <w:r w:rsidRPr="00E3209B">
        <w:rPr>
          <w:rFonts w:eastAsia="Century Gothic" w:cs="Century Gothic"/>
          <w:lang w:eastAsia="es-AR"/>
        </w:rPr>
        <w:t>Consejero</w:t>
      </w:r>
      <w:proofErr w:type="gramEnd"/>
      <w:r w:rsidRPr="00E3209B">
        <w:rPr>
          <w:rFonts w:eastAsia="Century Gothic" w:cs="Century Gothic"/>
          <w:lang w:eastAsia="es-AR"/>
        </w:rPr>
        <w:t xml:space="preserve"> Carlos Alberto BALLESTEROS da una breve explicación del tema, y luego de ello mociona la aprobación.</w:t>
      </w:r>
    </w:p>
    <w:p w14:paraId="61063663"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Puesto el Despacho N.º 001 a consideración se aprueba por unanimidad.</w:t>
      </w:r>
    </w:p>
    <w:p w14:paraId="46615CA4" w14:textId="77777777" w:rsidR="00E3209B" w:rsidRPr="00E3209B" w:rsidRDefault="00E3209B" w:rsidP="00E3209B">
      <w:pPr>
        <w:rPr>
          <w:rFonts w:eastAsia="Century Gothic" w:cs="Century Gothic"/>
          <w:b/>
          <w:position w:val="0"/>
          <w:lang w:eastAsia="es-AR"/>
        </w:rPr>
      </w:pPr>
    </w:p>
    <w:p w14:paraId="202BCFE7" w14:textId="77777777" w:rsidR="00E3209B" w:rsidRPr="00E3209B" w:rsidRDefault="00E3209B" w:rsidP="00E3209B">
      <w:pPr>
        <w:jc w:val="both"/>
        <w:rPr>
          <w:rFonts w:eastAsia="Century Gothic" w:cs="Century Gothic"/>
          <w:position w:val="0"/>
          <w:lang w:val="es-ES_tradnl" w:eastAsia="es-AR"/>
        </w:rPr>
      </w:pPr>
      <w:r w:rsidRPr="00E3209B">
        <w:rPr>
          <w:rFonts w:eastAsia="Century Gothic" w:cs="Century Gothic"/>
          <w:b/>
          <w:position w:val="0"/>
          <w:lang w:val="es-ES_tradnl" w:eastAsia="es-AR"/>
        </w:rPr>
        <w:t xml:space="preserve">4.21. </w:t>
      </w:r>
      <w:r w:rsidRPr="00E3209B">
        <w:rPr>
          <w:rFonts w:eastAsia="Century Gothic" w:cs="Century Gothic"/>
          <w:position w:val="0"/>
          <w:lang w:val="es-ES_tradnl" w:eastAsia="es-AR"/>
        </w:rPr>
        <w:t xml:space="preserve">Despacho N.º 002, recomienda </w:t>
      </w:r>
      <w:r w:rsidRPr="00E3209B">
        <w:rPr>
          <w:rFonts w:eastAsia="Century Gothic" w:cs="Century Gothic"/>
          <w:position w:val="0"/>
          <w:lang w:eastAsia="es-AR"/>
        </w:rPr>
        <w:t>aprobar el dictado del curso “GESTIÓN DE CALIDAD</w:t>
      </w:r>
      <w:r w:rsidRPr="00E3209B">
        <w:rPr>
          <w:rFonts w:eastAsia="Century Gothic" w:cs="Century Gothic"/>
          <w:i/>
          <w:position w:val="0"/>
          <w:lang w:eastAsia="es-AR"/>
        </w:rPr>
        <w:t>”</w:t>
      </w:r>
      <w:r w:rsidRPr="00E3209B">
        <w:rPr>
          <w:rFonts w:eastAsia="Century Gothic" w:cs="Century Gothic"/>
          <w:position w:val="0"/>
          <w:lang w:val="es-ES_tradnl" w:eastAsia="es-AR"/>
        </w:rPr>
        <w:t>.</w:t>
      </w:r>
    </w:p>
    <w:p w14:paraId="4BD39FF8"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 xml:space="preserve">El </w:t>
      </w:r>
      <w:proofErr w:type="gramStart"/>
      <w:r w:rsidRPr="00E3209B">
        <w:rPr>
          <w:rFonts w:eastAsia="Century Gothic" w:cs="Century Gothic"/>
          <w:lang w:eastAsia="es-AR"/>
        </w:rPr>
        <w:t>Consejero</w:t>
      </w:r>
      <w:proofErr w:type="gramEnd"/>
      <w:r w:rsidRPr="00E3209B">
        <w:rPr>
          <w:rFonts w:eastAsia="Century Gothic" w:cs="Century Gothic"/>
          <w:lang w:eastAsia="es-AR"/>
        </w:rPr>
        <w:t xml:space="preserve"> Carlos Alberto BALLESTEROS da una breve explicación del tema, y luego de ello mociona la aprobación.</w:t>
      </w:r>
    </w:p>
    <w:p w14:paraId="10ACB8C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Puesto el Despacho N.º 002 a consideración se aprueba por unanimidad.</w:t>
      </w:r>
    </w:p>
    <w:p w14:paraId="4D3948F0" w14:textId="77777777" w:rsidR="00E3209B" w:rsidRPr="00E3209B" w:rsidRDefault="00E3209B" w:rsidP="00E3209B">
      <w:pPr>
        <w:rPr>
          <w:rFonts w:eastAsia="Century Gothic" w:cs="Century Gothic"/>
          <w:b/>
          <w:position w:val="0"/>
          <w:lang w:eastAsia="es-AR"/>
        </w:rPr>
      </w:pPr>
    </w:p>
    <w:p w14:paraId="29B00431" w14:textId="77777777" w:rsidR="00E3209B" w:rsidRPr="00E3209B" w:rsidRDefault="00E3209B" w:rsidP="00E3209B">
      <w:pPr>
        <w:rPr>
          <w:rFonts w:eastAsia="Century Gothic" w:cs="Century Gothic"/>
          <w:b/>
          <w:position w:val="0"/>
          <w:lang w:val="es-ES_tradnl" w:eastAsia="es-AR"/>
        </w:rPr>
      </w:pPr>
      <w:r w:rsidRPr="00E3209B">
        <w:rPr>
          <w:rFonts w:eastAsia="Century Gothic" w:cs="Century Gothic"/>
          <w:b/>
          <w:position w:val="0"/>
          <w:lang w:val="es-ES_tradnl" w:eastAsia="es-AR"/>
        </w:rPr>
        <w:t>Comisiones de Legislación y Reglamento y de Enseñanza en conjunto.</w:t>
      </w:r>
    </w:p>
    <w:p w14:paraId="609D9FF2" w14:textId="77777777" w:rsidR="00E3209B" w:rsidRPr="00E3209B" w:rsidRDefault="00E3209B" w:rsidP="00E3209B">
      <w:pPr>
        <w:rPr>
          <w:rFonts w:eastAsia="Century Gothic" w:cs="Century Gothic"/>
          <w:b/>
          <w:position w:val="0"/>
          <w:lang w:val="es-ES_tradnl" w:eastAsia="es-AR"/>
        </w:rPr>
      </w:pPr>
    </w:p>
    <w:p w14:paraId="1A0DE015" w14:textId="77777777" w:rsidR="00E3209B" w:rsidRPr="00E3209B" w:rsidRDefault="00E3209B" w:rsidP="00E3209B">
      <w:pPr>
        <w:rPr>
          <w:rFonts w:eastAsia="Century Gothic" w:cs="Century Gothic"/>
          <w:position w:val="0"/>
          <w:lang w:val="es-ES_tradnl" w:eastAsia="es-AR"/>
        </w:rPr>
      </w:pPr>
      <w:r w:rsidRPr="00E3209B">
        <w:rPr>
          <w:rFonts w:eastAsia="Century Gothic" w:cs="Century Gothic"/>
          <w:b/>
          <w:position w:val="0"/>
          <w:lang w:val="es-ES_tradnl" w:eastAsia="es-AR"/>
        </w:rPr>
        <w:t>4.22.</w:t>
      </w:r>
      <w:r w:rsidRPr="00E3209B">
        <w:rPr>
          <w:rFonts w:eastAsia="Century Gothic" w:cs="Century Gothic"/>
          <w:bCs/>
          <w:position w:val="0"/>
          <w:lang w:val="es-ES_tradnl" w:eastAsia="es-AR"/>
        </w:rPr>
        <w:t xml:space="preserve"> </w:t>
      </w:r>
      <w:r w:rsidRPr="00E3209B">
        <w:rPr>
          <w:rFonts w:eastAsia="Century Gothic" w:cs="Century Gothic"/>
          <w:position w:val="0"/>
          <w:lang w:val="es-ES_tradnl" w:eastAsia="es-AR"/>
        </w:rPr>
        <w:t xml:space="preserve">Despacho </w:t>
      </w:r>
      <w:proofErr w:type="spellStart"/>
      <w:r w:rsidRPr="00E3209B">
        <w:rPr>
          <w:rFonts w:eastAsia="Century Gothic" w:cs="Century Gothic"/>
          <w:position w:val="0"/>
          <w:lang w:val="es-ES_tradnl" w:eastAsia="es-AR"/>
        </w:rPr>
        <w:t>CLyR</w:t>
      </w:r>
      <w:proofErr w:type="spellEnd"/>
      <w:r w:rsidRPr="00E3209B">
        <w:rPr>
          <w:rFonts w:eastAsia="Century Gothic" w:cs="Century Gothic"/>
          <w:position w:val="0"/>
          <w:lang w:val="es-ES_tradnl" w:eastAsia="es-AR"/>
        </w:rPr>
        <w:t xml:space="preserve"> N.º 020 y CE </w:t>
      </w:r>
      <w:proofErr w:type="spellStart"/>
      <w:r w:rsidRPr="00E3209B">
        <w:rPr>
          <w:rFonts w:eastAsia="Century Gothic" w:cs="Century Gothic"/>
          <w:position w:val="0"/>
          <w:lang w:val="es-ES_tradnl" w:eastAsia="es-AR"/>
        </w:rPr>
        <w:t>N.°</w:t>
      </w:r>
      <w:proofErr w:type="spellEnd"/>
      <w:r w:rsidRPr="00E3209B">
        <w:rPr>
          <w:rFonts w:eastAsia="Century Gothic" w:cs="Century Gothic"/>
          <w:position w:val="0"/>
          <w:lang w:val="es-ES_tradnl" w:eastAsia="es-AR"/>
        </w:rPr>
        <w:t xml:space="preserve"> 001, recomiendan </w:t>
      </w:r>
      <w:r w:rsidRPr="00E3209B">
        <w:rPr>
          <w:rFonts w:eastAsia="Century Gothic" w:cs="Century Gothic"/>
          <w:position w:val="0"/>
          <w:lang w:eastAsia="es-AR"/>
        </w:rPr>
        <w:t>aprobar los Programas de Enseñanza de las asignaturas correspondientes al segundo año del Diseño Curricular de la carrera Tecnicatura Universitaria en Telecomunicaciones.</w:t>
      </w:r>
    </w:p>
    <w:p w14:paraId="215A3EF4"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E2DC865"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Puesto el Despacho </w:t>
      </w:r>
      <w:proofErr w:type="spellStart"/>
      <w:r w:rsidRPr="00E3209B">
        <w:rPr>
          <w:rFonts w:eastAsia="Century Gothic" w:cs="Century Gothic"/>
          <w:position w:val="0"/>
          <w:lang w:val="es-ES_tradnl" w:eastAsia="es-AR"/>
        </w:rPr>
        <w:t>CLyR</w:t>
      </w:r>
      <w:proofErr w:type="spellEnd"/>
      <w:r w:rsidRPr="00E3209B">
        <w:rPr>
          <w:rFonts w:eastAsia="Century Gothic" w:cs="Century Gothic"/>
          <w:position w:val="0"/>
          <w:lang w:val="es-ES_tradnl" w:eastAsia="es-AR"/>
        </w:rPr>
        <w:t xml:space="preserve"> N.º 020 y CE </w:t>
      </w:r>
      <w:proofErr w:type="spellStart"/>
      <w:r w:rsidRPr="00E3209B">
        <w:rPr>
          <w:rFonts w:eastAsia="Century Gothic" w:cs="Century Gothic"/>
          <w:position w:val="0"/>
          <w:lang w:val="es-ES_tradnl" w:eastAsia="es-AR"/>
        </w:rPr>
        <w:t>N.°</w:t>
      </w:r>
      <w:proofErr w:type="spellEnd"/>
      <w:r w:rsidRPr="00E3209B">
        <w:rPr>
          <w:rFonts w:eastAsia="Century Gothic" w:cs="Century Gothic"/>
          <w:position w:val="0"/>
          <w:lang w:val="es-ES_tradnl" w:eastAsia="es-AR"/>
        </w:rPr>
        <w:t xml:space="preserve"> 001 </w:t>
      </w:r>
      <w:r w:rsidRPr="00E3209B">
        <w:rPr>
          <w:rFonts w:eastAsia="Century Gothic" w:cs="Century Gothic"/>
          <w:bCs/>
          <w:lang w:eastAsia="es-AR"/>
        </w:rPr>
        <w:t>a consideración se aprueba por unanimidad.</w:t>
      </w:r>
    </w:p>
    <w:p w14:paraId="5D6D958B" w14:textId="77777777" w:rsidR="00E3209B" w:rsidRPr="00E3209B" w:rsidRDefault="00E3209B" w:rsidP="00E3209B">
      <w:pPr>
        <w:suppressAutoHyphens/>
        <w:spacing w:line="1" w:lineRule="atLeast"/>
        <w:ind w:leftChars="-1" w:hangingChars="1" w:hanging="2"/>
        <w:jc w:val="both"/>
        <w:textDirection w:val="btLr"/>
        <w:textAlignment w:val="top"/>
        <w:outlineLvl w:val="0"/>
        <w:rPr>
          <w:rFonts w:eastAsia="Century Gothic" w:cs="Century Gothic"/>
          <w:lang w:val="es-AR" w:eastAsia="es-AR"/>
        </w:rPr>
      </w:pPr>
    </w:p>
    <w:p w14:paraId="500EE0F1"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b/>
          <w:lang w:val="es-AR" w:eastAsia="es-AR"/>
        </w:rPr>
        <w:t>5. VARIOS</w:t>
      </w:r>
    </w:p>
    <w:p w14:paraId="65D86985" w14:textId="77777777" w:rsidR="00E3209B" w:rsidRPr="00E3209B" w:rsidRDefault="00E3209B" w:rsidP="00E3209B">
      <w:pPr>
        <w:suppressAutoHyphens/>
        <w:ind w:left="2" w:hangingChars="1" w:hanging="2"/>
        <w:jc w:val="both"/>
        <w:textDirection w:val="btLr"/>
        <w:textAlignment w:val="top"/>
        <w:outlineLvl w:val="0"/>
        <w:rPr>
          <w:rFonts w:eastAsia="Century Gothic" w:cs="Century Gothic"/>
          <w:lang w:val="es-AR" w:eastAsia="es-AR"/>
        </w:rPr>
      </w:pPr>
    </w:p>
    <w:p w14:paraId="3A5509B4" w14:textId="77777777" w:rsidR="00E3209B" w:rsidRPr="00E3209B" w:rsidRDefault="00E3209B" w:rsidP="00E3209B">
      <w:pPr>
        <w:tabs>
          <w:tab w:val="left" w:pos="708"/>
        </w:tabs>
        <w:suppressAutoHyphens/>
        <w:ind w:left="2"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 xml:space="preserve">El </w:t>
      </w:r>
      <w:proofErr w:type="gramStart"/>
      <w:r w:rsidRPr="00E3209B">
        <w:rPr>
          <w:rFonts w:eastAsia="Century Gothic" w:cs="Century Gothic"/>
          <w:lang w:val="es-AR" w:eastAsia="es-AR"/>
        </w:rPr>
        <w:t>Consejero</w:t>
      </w:r>
      <w:proofErr w:type="gramEnd"/>
      <w:r w:rsidRPr="00E3209B">
        <w:rPr>
          <w:rFonts w:eastAsia="Century Gothic" w:cs="Century Gothic"/>
          <w:lang w:val="es-AR" w:eastAsia="es-AR"/>
        </w:rPr>
        <w:t xml:space="preserve"> </w:t>
      </w:r>
      <w:r w:rsidRPr="00E3209B">
        <w:rPr>
          <w:rFonts w:eastAsia="Century Gothic" w:cs="Century Gothic"/>
          <w:color w:val="000000"/>
          <w:lang w:eastAsia="es-AR"/>
        </w:rPr>
        <w:t xml:space="preserve">Federico Darío KOVAC </w:t>
      </w:r>
      <w:r w:rsidRPr="00E3209B">
        <w:rPr>
          <w:rFonts w:eastAsia="Century Gothic" w:cs="Century Gothic"/>
          <w:lang w:val="es-AR" w:eastAsia="es-AR"/>
        </w:rPr>
        <w:t>mociona el tratamiento sobre tablas de todos los despachos incluidos en Varios, siendo aprobada por unanimidad.</w:t>
      </w:r>
    </w:p>
    <w:p w14:paraId="6B6217ED" w14:textId="77777777" w:rsidR="00E3209B" w:rsidRPr="00E3209B" w:rsidRDefault="00E3209B" w:rsidP="00E3209B">
      <w:pPr>
        <w:jc w:val="both"/>
        <w:rPr>
          <w:rFonts w:eastAsia="Times New Roman" w:cs="Times New Roman"/>
          <w:b/>
          <w:position w:val="0"/>
          <w:lang w:val="es-ES_tradnl"/>
        </w:rPr>
      </w:pPr>
    </w:p>
    <w:p w14:paraId="2D3CE1A0" w14:textId="77777777" w:rsidR="00E3209B" w:rsidRPr="00E3209B" w:rsidRDefault="00E3209B" w:rsidP="00E3209B">
      <w:pPr>
        <w:jc w:val="both"/>
        <w:rPr>
          <w:rFonts w:eastAsia="Times New Roman" w:cs="Times New Roman"/>
          <w:position w:val="0"/>
          <w:lang w:val="es-ES_tradnl"/>
        </w:rPr>
      </w:pPr>
      <w:r w:rsidRPr="00E3209B">
        <w:rPr>
          <w:rFonts w:eastAsia="Times New Roman" w:cs="Times New Roman"/>
          <w:b/>
          <w:position w:val="0"/>
          <w:lang w:val="es-ES_tradnl"/>
        </w:rPr>
        <w:t>1.- DESPACHOS DE COMISIÓN ENTRADOS:</w:t>
      </w:r>
    </w:p>
    <w:p w14:paraId="13A87ACA" w14:textId="77777777" w:rsidR="00E3209B" w:rsidRPr="00E3209B" w:rsidRDefault="00E3209B" w:rsidP="00E3209B">
      <w:pPr>
        <w:jc w:val="both"/>
        <w:rPr>
          <w:rFonts w:eastAsia="Times New Roman" w:cs="Times New Roman"/>
          <w:position w:val="0"/>
          <w:lang w:val="es-ES_tradnl"/>
        </w:rPr>
      </w:pPr>
    </w:p>
    <w:p w14:paraId="417B4BAF" w14:textId="77777777" w:rsidR="00E3209B" w:rsidRPr="00E3209B" w:rsidRDefault="00E3209B" w:rsidP="00E3209B">
      <w:pPr>
        <w:rPr>
          <w:rFonts w:eastAsia="Times New Roman" w:cs="Times New Roman"/>
          <w:b/>
          <w:position w:val="0"/>
          <w:lang w:val="es-ES_tradnl"/>
        </w:rPr>
      </w:pPr>
      <w:r w:rsidRPr="00E3209B">
        <w:rPr>
          <w:rFonts w:eastAsia="Times New Roman" w:cs="Times New Roman"/>
          <w:b/>
          <w:position w:val="0"/>
          <w:lang w:val="es-ES_tradnl"/>
        </w:rPr>
        <w:t xml:space="preserve">Comisión de Legislación y Reglamento </w:t>
      </w:r>
    </w:p>
    <w:p w14:paraId="32134A2C" w14:textId="77777777" w:rsidR="00E3209B" w:rsidRPr="00E3209B" w:rsidRDefault="00E3209B" w:rsidP="00E3209B">
      <w:pPr>
        <w:tabs>
          <w:tab w:val="left" w:pos="5880"/>
        </w:tabs>
        <w:suppressAutoHyphens/>
        <w:jc w:val="both"/>
        <w:rPr>
          <w:rFonts w:eastAsia="Times New Roman" w:cs="Times New Roman"/>
          <w:position w:val="0"/>
          <w:lang w:val="es-ES_tradnl"/>
        </w:rPr>
      </w:pPr>
      <w:r w:rsidRPr="00E3209B">
        <w:rPr>
          <w:rFonts w:eastAsia="Times New Roman" w:cs="Times New Roman"/>
          <w:position w:val="0"/>
          <w:lang w:val="es-ES_tradnl"/>
        </w:rPr>
        <w:tab/>
      </w:r>
    </w:p>
    <w:p w14:paraId="29114C68" w14:textId="77777777" w:rsidR="00E3209B" w:rsidRPr="00E3209B" w:rsidRDefault="00E3209B" w:rsidP="00E3209B">
      <w:pPr>
        <w:ind w:left="2" w:hanging="2"/>
        <w:jc w:val="both"/>
        <w:rPr>
          <w:rFonts w:eastAsia="Times New Roman" w:cs="Times New Roman"/>
          <w:position w:val="0"/>
          <w:lang w:val="es-ES_tradnl"/>
        </w:rPr>
      </w:pPr>
      <w:r w:rsidRPr="00E3209B">
        <w:rPr>
          <w:rFonts w:eastAsia="Times New Roman" w:cs="Times New Roman"/>
          <w:b/>
          <w:position w:val="0"/>
          <w:lang w:val="es-ES_tradnl"/>
        </w:rPr>
        <w:t>1.1.</w:t>
      </w:r>
      <w:r w:rsidRPr="00E3209B">
        <w:rPr>
          <w:rFonts w:eastAsia="Times New Roman" w:cs="Times New Roman"/>
          <w:position w:val="0"/>
          <w:lang w:val="es-ES_tradnl"/>
        </w:rPr>
        <w:t xml:space="preserve"> Despacho N.º 021, recomienda </w:t>
      </w:r>
      <w:r w:rsidRPr="00E3209B">
        <w:rPr>
          <w:rFonts w:eastAsia="Century Gothic" w:cs="Century Gothic"/>
          <w:b/>
          <w:color w:val="000000"/>
          <w:position w:val="0"/>
          <w:lang w:val="es-ES_tradnl"/>
        </w:rPr>
        <w:t xml:space="preserve">prorrogar la designación </w:t>
      </w:r>
      <w:r w:rsidRPr="00E3209B">
        <w:rPr>
          <w:rFonts w:eastAsia="Century Gothic" w:cs="Century Gothic"/>
          <w:color w:val="000000"/>
          <w:position w:val="0"/>
          <w:lang w:val="es-ES_tradnl"/>
        </w:rPr>
        <w:t xml:space="preserve">desde el 01/03/2025 y hasta el 31/12/2025, de la </w:t>
      </w:r>
      <w:r w:rsidRPr="00E3209B">
        <w:rPr>
          <w:rFonts w:eastAsia="Century Gothic" w:cs="Century Gothic"/>
          <w:position w:val="0"/>
          <w:lang w:val="es-ES_tradnl"/>
        </w:rPr>
        <w:t>Esp. Susana Beatriz MALDONADO, en el cargo de Profesora Adjunta interina con dedicación Simple como docente responsable en la asignatura Anatomía</w:t>
      </w:r>
      <w:r w:rsidRPr="00E3209B">
        <w:rPr>
          <w:rFonts w:eastAsia="Times New Roman" w:cs="Times New Roman"/>
          <w:position w:val="0"/>
          <w:lang w:val="es-ES_tradnl"/>
        </w:rPr>
        <w:t xml:space="preserve">. </w:t>
      </w:r>
    </w:p>
    <w:p w14:paraId="17AD0421"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6384315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021 a consideración se aprueba por unanimidad.</w:t>
      </w:r>
    </w:p>
    <w:p w14:paraId="6166B2A5" w14:textId="77777777" w:rsidR="00E3209B" w:rsidRPr="00E3209B" w:rsidRDefault="00E3209B" w:rsidP="00E3209B">
      <w:pPr>
        <w:pBdr>
          <w:top w:val="nil"/>
          <w:left w:val="nil"/>
          <w:bottom w:val="nil"/>
          <w:right w:val="nil"/>
          <w:between w:val="nil"/>
        </w:pBdr>
        <w:ind w:hanging="2"/>
        <w:jc w:val="both"/>
        <w:rPr>
          <w:rFonts w:eastAsia="Century Gothic" w:cs="Century Gothic"/>
          <w:position w:val="0"/>
        </w:rPr>
      </w:pPr>
    </w:p>
    <w:p w14:paraId="3BE0596E" w14:textId="77777777" w:rsidR="00E3209B" w:rsidRPr="00E3209B" w:rsidRDefault="00E3209B" w:rsidP="00E3209B">
      <w:pPr>
        <w:jc w:val="both"/>
        <w:rPr>
          <w:rFonts w:eastAsia="Century Gothic" w:cs="Century Gothic"/>
          <w:position w:val="0"/>
          <w:lang w:val="es-AR" w:eastAsia="es-AR"/>
        </w:rPr>
      </w:pPr>
      <w:r w:rsidRPr="00E3209B">
        <w:rPr>
          <w:rFonts w:eastAsia="Times New Roman" w:cs="Times New Roman"/>
          <w:b/>
          <w:position w:val="0"/>
          <w:lang w:val="es-ES_tradnl"/>
        </w:rPr>
        <w:t>1.2.</w:t>
      </w:r>
      <w:r w:rsidRPr="00E3209B">
        <w:rPr>
          <w:rFonts w:eastAsia="Times New Roman" w:cs="Times New Roman"/>
          <w:position w:val="0"/>
          <w:lang w:val="es-ES_tradnl"/>
        </w:rPr>
        <w:t xml:space="preserve"> Despacho N.º 022, recomienda </w:t>
      </w:r>
      <w:r w:rsidRPr="00E3209B">
        <w:rPr>
          <w:rFonts w:eastAsia="Century Gothic" w:cs="Century Gothic"/>
          <w:position w:val="0"/>
          <w:lang w:val="es-ES_tradnl"/>
        </w:rPr>
        <w:t>suscribir el dictamen del Comité de Selección en el llamado para cubrir un cargo de Profesor/a Adjunto/a interino/a con dedicación Semiexclusiva para la asignatura Economía y Gestión de Empresas</w:t>
      </w:r>
      <w:r w:rsidRPr="00E3209B">
        <w:rPr>
          <w:rFonts w:eastAsia="Century Gothic" w:cs="Century Gothic"/>
          <w:color w:val="000000"/>
          <w:position w:val="0"/>
          <w:lang w:val="es-ES_tradnl"/>
        </w:rPr>
        <w:t>. T</w:t>
      </w:r>
      <w:r w:rsidRPr="00E3209B">
        <w:rPr>
          <w:rFonts w:eastAsia="Century Gothic" w:cs="Century Gothic"/>
          <w:position w:val="0"/>
          <w:lang w:val="es-ES_tradnl"/>
        </w:rPr>
        <w:t>ener por interpuesta en tiempo y forma la impugnación del aspirante Mg. Federico Javier DE CELIS, contra el Dictamen unánime emitido por el Comité de Selección y no hacer lugar a la presentación; rechazar la impugnación presentada por Federico Javier DE CELIS. Designar, desde la aprobación de la presente resolución y hasta el 31/12/2025, a la Lic. María Lucrecia FRAIRE.</w:t>
      </w:r>
    </w:p>
    <w:p w14:paraId="28D3A39C"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5A38588F"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022 a consideración se aprueba por unanimidad.</w:t>
      </w:r>
    </w:p>
    <w:p w14:paraId="3EAA4B54" w14:textId="77777777" w:rsidR="00E3209B" w:rsidRPr="00E3209B" w:rsidRDefault="00E3209B" w:rsidP="00E3209B">
      <w:pPr>
        <w:pBdr>
          <w:top w:val="nil"/>
          <w:left w:val="nil"/>
          <w:bottom w:val="nil"/>
          <w:right w:val="nil"/>
          <w:between w:val="nil"/>
        </w:pBdr>
        <w:jc w:val="both"/>
        <w:rPr>
          <w:rFonts w:eastAsia="Century Gothic" w:cs="Century Gothic"/>
          <w:position w:val="0"/>
          <w:lang w:eastAsia="es-AR"/>
        </w:rPr>
      </w:pPr>
    </w:p>
    <w:p w14:paraId="2618A624" w14:textId="77777777" w:rsidR="00E3209B" w:rsidRPr="00E3209B" w:rsidRDefault="00E3209B" w:rsidP="00E3209B">
      <w:pPr>
        <w:jc w:val="both"/>
        <w:rPr>
          <w:rFonts w:eastAsia="Century Gothic" w:cs="Century Gothic"/>
          <w:position w:val="0"/>
          <w:lang w:val="es-ES_tradnl"/>
        </w:rPr>
      </w:pPr>
      <w:r w:rsidRPr="00E3209B">
        <w:rPr>
          <w:rFonts w:eastAsia="Times New Roman" w:cs="Times New Roman"/>
          <w:b/>
          <w:position w:val="0"/>
          <w:lang w:val="es-ES_tradnl"/>
        </w:rPr>
        <w:t>1.3.</w:t>
      </w:r>
      <w:r w:rsidRPr="00E3209B">
        <w:rPr>
          <w:rFonts w:eastAsia="Times New Roman" w:cs="Times New Roman"/>
          <w:position w:val="0"/>
          <w:lang w:val="es-ES_tradnl"/>
        </w:rPr>
        <w:t xml:space="preserve"> Despacho N.º 023, recomienda </w:t>
      </w:r>
      <w:r w:rsidRPr="00E3209B">
        <w:rPr>
          <w:rFonts w:eastAsia="Century Gothic" w:cs="Century Gothic"/>
          <w:b/>
          <w:position w:val="0"/>
          <w:lang w:val="es-ES_tradnl"/>
        </w:rPr>
        <w:t xml:space="preserve">asignar funciones a los docentes: </w:t>
      </w:r>
      <w:r w:rsidRPr="00E3209B">
        <w:rPr>
          <w:rFonts w:eastAsia="Century Gothic" w:cs="Century Gothic"/>
          <w:position w:val="0"/>
          <w:lang w:val="es-ES_tradnl"/>
        </w:rPr>
        <w:t>Dr. Federico Darío KOVAC, Lic. Eduardo Enrique DAVIS, Dra. Marina Vanesa ROLDAN,</w:t>
      </w:r>
      <w:r w:rsidRPr="00E3209B">
        <w:rPr>
          <w:rFonts w:eastAsia="Century Gothic" w:cs="Century Gothic"/>
          <w:color w:val="000000"/>
          <w:position w:val="0"/>
          <w:lang w:val="es-ES_tradnl"/>
        </w:rPr>
        <w:t xml:space="preserve"> Ing. Marcelo Alberto NICOLÁS, Lic. Natalia Silvana STARK,</w:t>
      </w:r>
      <w:r w:rsidRPr="00E3209B">
        <w:rPr>
          <w:rFonts w:eastAsia="Century Gothic" w:cs="Century Gothic"/>
          <w:position w:val="0"/>
          <w:lang w:val="es-ES_tradnl"/>
        </w:rPr>
        <w:t xml:space="preserve"> </w:t>
      </w:r>
      <w:proofErr w:type="spellStart"/>
      <w:r w:rsidRPr="00E3209B">
        <w:rPr>
          <w:rFonts w:eastAsia="Century Gothic" w:cs="Century Gothic"/>
          <w:position w:val="0"/>
          <w:lang w:val="es-ES_tradnl"/>
        </w:rPr>
        <w:t>Cdora</w:t>
      </w:r>
      <w:proofErr w:type="spellEnd"/>
      <w:r w:rsidRPr="00E3209B">
        <w:rPr>
          <w:rFonts w:eastAsia="Century Gothic" w:cs="Century Gothic"/>
          <w:position w:val="0"/>
          <w:lang w:val="es-ES_tradnl"/>
        </w:rPr>
        <w:t>. Patricia Bibiana LÁZARO, A.P. Federico Andrés LEDERHOS, Mg. Hugo Alfredo ALFONSO, Esp. María Daniela AYECHU, I.S. Carlos Alberto BERMÚDEZ e Ing. Doris Yanina ROJAS.</w:t>
      </w:r>
    </w:p>
    <w:p w14:paraId="1AAA77A4"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18BC89C6"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023 a consideración se aprueba por unanimidad.</w:t>
      </w:r>
    </w:p>
    <w:p w14:paraId="13FE3771" w14:textId="77777777" w:rsidR="00E3209B" w:rsidRPr="00E3209B" w:rsidRDefault="00E3209B" w:rsidP="00E3209B">
      <w:pPr>
        <w:ind w:left="2" w:hanging="2"/>
        <w:jc w:val="both"/>
        <w:rPr>
          <w:rFonts w:eastAsia="Century Gothic" w:cs="Century Gothic"/>
          <w:position w:val="0"/>
        </w:rPr>
      </w:pPr>
    </w:p>
    <w:p w14:paraId="1AA19A9B" w14:textId="77777777" w:rsidR="00E3209B" w:rsidRPr="00E3209B" w:rsidRDefault="00E3209B" w:rsidP="00E3209B">
      <w:pPr>
        <w:ind w:left="2" w:hanging="2"/>
        <w:jc w:val="both"/>
        <w:rPr>
          <w:rFonts w:eastAsia="Century Gothic" w:cs="Century Gothic"/>
          <w:position w:val="0"/>
        </w:rPr>
      </w:pPr>
      <w:r w:rsidRPr="00E3209B">
        <w:rPr>
          <w:rFonts w:eastAsia="Times New Roman" w:cs="Times New Roman"/>
          <w:b/>
          <w:position w:val="0"/>
          <w:lang w:val="es-ES_tradnl"/>
        </w:rPr>
        <w:t>1.4.</w:t>
      </w:r>
      <w:r w:rsidRPr="00E3209B">
        <w:rPr>
          <w:rFonts w:eastAsia="Times New Roman" w:cs="Times New Roman"/>
          <w:position w:val="0"/>
          <w:lang w:val="es-ES_tradnl"/>
        </w:rPr>
        <w:t xml:space="preserve"> Despacho N.º 024, recomienda </w:t>
      </w:r>
      <w:r w:rsidRPr="00E3209B">
        <w:rPr>
          <w:rFonts w:eastAsia="Century Gothic" w:cs="Century Gothic"/>
          <w:color w:val="000000"/>
          <w:position w:val="0"/>
          <w:lang w:val="es-ES_tradnl"/>
        </w:rPr>
        <w:t>designar</w:t>
      </w:r>
      <w:r w:rsidRPr="00E3209B">
        <w:rPr>
          <w:rFonts w:eastAsia="Century Gothic" w:cs="Century Gothic"/>
          <w:b/>
          <w:color w:val="000000"/>
          <w:position w:val="0"/>
          <w:lang w:val="es-ES_tradnl"/>
        </w:rPr>
        <w:t xml:space="preserve">, </w:t>
      </w:r>
      <w:r w:rsidRPr="00E3209B">
        <w:rPr>
          <w:rFonts w:eastAsia="Century Gothic" w:cs="Century Gothic"/>
          <w:color w:val="000000"/>
          <w:position w:val="0"/>
          <w:lang w:val="es-ES_tradnl"/>
        </w:rPr>
        <w:t xml:space="preserve">desde la aprobación de la </w:t>
      </w:r>
      <w:r w:rsidRPr="00E3209B">
        <w:rPr>
          <w:rFonts w:eastAsia="Century Gothic" w:cs="Century Gothic"/>
          <w:position w:val="0"/>
          <w:lang w:val="es-ES_tradnl"/>
        </w:rPr>
        <w:t>presente</w:t>
      </w:r>
      <w:r w:rsidRPr="00E3209B">
        <w:rPr>
          <w:rFonts w:eastAsia="Century Gothic" w:cs="Century Gothic"/>
          <w:color w:val="000000"/>
          <w:position w:val="0"/>
          <w:lang w:val="es-ES_tradnl"/>
        </w:rPr>
        <w:t xml:space="preserve"> </w:t>
      </w:r>
      <w:r w:rsidRPr="00E3209B">
        <w:rPr>
          <w:rFonts w:eastAsia="Century Gothic" w:cs="Century Gothic"/>
          <w:position w:val="0"/>
          <w:lang w:val="es-ES_tradnl"/>
        </w:rPr>
        <w:t>resolución</w:t>
      </w:r>
      <w:r w:rsidRPr="00E3209B">
        <w:rPr>
          <w:rFonts w:eastAsia="Century Gothic" w:cs="Century Gothic"/>
          <w:color w:val="000000"/>
          <w:position w:val="0"/>
          <w:lang w:val="es-ES_tradnl"/>
        </w:rPr>
        <w:t xml:space="preserve"> y hasta el </w:t>
      </w:r>
      <w:r w:rsidRPr="00E3209B">
        <w:rPr>
          <w:rFonts w:eastAsia="Century Gothic" w:cs="Century Gothic"/>
          <w:position w:val="0"/>
          <w:lang w:val="es-ES_tradnl"/>
        </w:rPr>
        <w:t>29</w:t>
      </w:r>
      <w:r w:rsidRPr="00E3209B">
        <w:rPr>
          <w:rFonts w:eastAsia="Century Gothic" w:cs="Century Gothic"/>
          <w:color w:val="000000"/>
          <w:position w:val="0"/>
          <w:lang w:val="es-ES_tradnl"/>
        </w:rPr>
        <w:t>/</w:t>
      </w:r>
      <w:r w:rsidRPr="00E3209B">
        <w:rPr>
          <w:rFonts w:eastAsia="Century Gothic" w:cs="Century Gothic"/>
          <w:position w:val="0"/>
          <w:lang w:val="es-ES_tradnl"/>
        </w:rPr>
        <w:t>07</w:t>
      </w:r>
      <w:r w:rsidRPr="00E3209B">
        <w:rPr>
          <w:rFonts w:eastAsia="Century Gothic" w:cs="Century Gothic"/>
          <w:color w:val="000000"/>
          <w:position w:val="0"/>
          <w:lang w:val="es-ES_tradnl"/>
        </w:rPr>
        <w:t>/202</w:t>
      </w:r>
      <w:r w:rsidRPr="00E3209B">
        <w:rPr>
          <w:rFonts w:eastAsia="Century Gothic" w:cs="Century Gothic"/>
          <w:position w:val="0"/>
          <w:lang w:val="es-ES_tradnl"/>
        </w:rPr>
        <w:t>5</w:t>
      </w:r>
      <w:r w:rsidRPr="00E3209B">
        <w:rPr>
          <w:rFonts w:eastAsia="Century Gothic" w:cs="Century Gothic"/>
          <w:color w:val="000000"/>
          <w:position w:val="0"/>
          <w:lang w:val="es-ES_tradnl"/>
        </w:rPr>
        <w:t xml:space="preserve">, a la </w:t>
      </w:r>
      <w:r w:rsidRPr="00E3209B">
        <w:rPr>
          <w:rFonts w:eastAsia="Century Gothic" w:cs="Century Gothic"/>
          <w:position w:val="0"/>
          <w:lang w:val="es-ES_tradnl"/>
        </w:rPr>
        <w:t>Mg. María Soledad MIEZA</w:t>
      </w:r>
      <w:r w:rsidRPr="00E3209B">
        <w:rPr>
          <w:rFonts w:eastAsia="Century Gothic" w:cs="Century Gothic"/>
          <w:color w:val="000000"/>
          <w:position w:val="0"/>
          <w:lang w:val="es-ES_tradnl"/>
        </w:rPr>
        <w:t xml:space="preserve">, en el cargo de Profesora Adjunta interina con dedicación Simple. como responsable en la asignatura Física General de la </w:t>
      </w:r>
      <w:r w:rsidRPr="00E3209B">
        <w:rPr>
          <w:rFonts w:eastAsia="Century Gothic" w:cs="Century Gothic"/>
          <w:position w:val="0"/>
          <w:lang w:val="es-ES_tradnl"/>
        </w:rPr>
        <w:t>Carrera Ingeniería en Sistemas (Plan 2023).</w:t>
      </w:r>
    </w:p>
    <w:p w14:paraId="44B4FAC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lastRenderedPageBreak/>
        <w:t xml:space="preserve">El </w:t>
      </w:r>
      <w:proofErr w:type="gramStart"/>
      <w:r w:rsidRPr="00E3209B">
        <w:rPr>
          <w:rFonts w:eastAsia="Century Gothic" w:cs="Century Gothic"/>
          <w:bCs/>
          <w:lang w:eastAsia="es-AR"/>
        </w:rPr>
        <w:t>Consejero</w:t>
      </w:r>
      <w:proofErr w:type="gramEnd"/>
      <w:r w:rsidRPr="00E3209B">
        <w:rPr>
          <w:rFonts w:eastAsia="Century Gothic" w:cs="Century Gothic"/>
          <w:bCs/>
          <w:lang w:eastAsia="es-AR"/>
        </w:rPr>
        <w:t xml:space="preserve"> Federico Darío KOVAC da una breve explicación del tema, y luego de ello mociona la aprobación.</w:t>
      </w:r>
    </w:p>
    <w:p w14:paraId="6E04C522"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bCs/>
          <w:lang w:eastAsia="es-AR"/>
        </w:rPr>
      </w:pPr>
      <w:r w:rsidRPr="00E3209B">
        <w:rPr>
          <w:rFonts w:eastAsia="Century Gothic" w:cs="Century Gothic"/>
          <w:bCs/>
          <w:lang w:eastAsia="es-AR"/>
        </w:rPr>
        <w:t>Puesto el Despacho N.º 024 a consideración se aprueba por unanimidad.</w:t>
      </w:r>
    </w:p>
    <w:p w14:paraId="480B8F54" w14:textId="77777777" w:rsidR="00E3209B" w:rsidRPr="00E3209B" w:rsidRDefault="00E3209B" w:rsidP="00E3209B">
      <w:pPr>
        <w:ind w:left="2" w:hanging="2"/>
        <w:jc w:val="both"/>
        <w:rPr>
          <w:rFonts w:eastAsia="Century Gothic" w:cs="Century Gothic"/>
          <w:position w:val="0"/>
        </w:rPr>
      </w:pPr>
    </w:p>
    <w:p w14:paraId="7E866B98" w14:textId="77777777" w:rsidR="00E3209B" w:rsidRPr="00E3209B" w:rsidRDefault="00E3209B" w:rsidP="00E3209B">
      <w:pPr>
        <w:ind w:hanging="1"/>
        <w:rPr>
          <w:rFonts w:eastAsia="Times New Roman" w:cs="Times New Roman"/>
          <w:b/>
          <w:position w:val="0"/>
          <w:lang w:val="es-AR" w:eastAsia="es-AR"/>
        </w:rPr>
      </w:pPr>
      <w:r w:rsidRPr="00E3209B">
        <w:rPr>
          <w:rFonts w:eastAsia="Times New Roman" w:cs="Times New Roman"/>
          <w:b/>
          <w:position w:val="0"/>
          <w:lang w:val="es-AR" w:eastAsia="es-AR"/>
        </w:rPr>
        <w:t>Comisión de Extensión y Bienestar Estudiantil.</w:t>
      </w:r>
    </w:p>
    <w:p w14:paraId="05DA9D82" w14:textId="77777777" w:rsidR="00E3209B" w:rsidRPr="00E3209B" w:rsidRDefault="00E3209B" w:rsidP="00E3209B">
      <w:pPr>
        <w:ind w:hanging="1"/>
        <w:rPr>
          <w:rFonts w:eastAsia="Century Gothic" w:cs="Century Gothic"/>
          <w:position w:val="0"/>
          <w:lang w:eastAsia="es-AR"/>
        </w:rPr>
      </w:pPr>
    </w:p>
    <w:p w14:paraId="2ED93E4C" w14:textId="77777777" w:rsidR="00E3209B" w:rsidRPr="00E3209B" w:rsidRDefault="00E3209B" w:rsidP="00E3209B">
      <w:pPr>
        <w:jc w:val="both"/>
        <w:rPr>
          <w:rFonts w:eastAsia="Century Gothic" w:cs="Century Gothic"/>
          <w:position w:val="0"/>
        </w:rPr>
      </w:pPr>
      <w:r w:rsidRPr="00E3209B">
        <w:rPr>
          <w:rFonts w:eastAsia="Times New Roman" w:cs="Times New Roman"/>
          <w:b/>
          <w:position w:val="0"/>
          <w:lang w:val="es-ES_tradnl"/>
        </w:rPr>
        <w:t>1.5.</w:t>
      </w:r>
      <w:r w:rsidRPr="00E3209B">
        <w:rPr>
          <w:rFonts w:eastAsia="Times New Roman" w:cs="Times New Roman"/>
          <w:position w:val="0"/>
          <w:lang w:val="es-ES_tradnl"/>
        </w:rPr>
        <w:t xml:space="preserve"> Despacho N.º 003, recomienda </w:t>
      </w:r>
      <w:r w:rsidRPr="00E3209B">
        <w:rPr>
          <w:rFonts w:eastAsia="Century Gothic" w:cs="Century Gothic"/>
          <w:position w:val="0"/>
          <w:lang w:val="es-ES_tradnl"/>
        </w:rPr>
        <w:t>aprobar el dictado del “</w:t>
      </w:r>
      <w:r w:rsidRPr="00E3209B">
        <w:rPr>
          <w:rFonts w:eastAsia="Century Gothic" w:cs="Century Gothic"/>
          <w:i/>
          <w:position w:val="0"/>
          <w:lang w:val="es-ES_tradnl"/>
        </w:rPr>
        <w:t>CURSO EXTRACURRICULAR INGLÉS III”</w:t>
      </w:r>
      <w:r w:rsidRPr="00E3209B">
        <w:rPr>
          <w:rFonts w:eastAsia="Century Gothic" w:cs="Century Gothic"/>
          <w:position w:val="0"/>
          <w:lang w:val="es-ES_tradnl"/>
        </w:rPr>
        <w:t>.</w:t>
      </w:r>
    </w:p>
    <w:p w14:paraId="5F37BAAE"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 xml:space="preserve">El </w:t>
      </w:r>
      <w:proofErr w:type="gramStart"/>
      <w:r w:rsidRPr="00E3209B">
        <w:rPr>
          <w:rFonts w:eastAsia="Century Gothic" w:cs="Century Gothic"/>
          <w:lang w:eastAsia="es-AR"/>
        </w:rPr>
        <w:t>Consejero</w:t>
      </w:r>
      <w:proofErr w:type="gramEnd"/>
      <w:r w:rsidRPr="00E3209B">
        <w:rPr>
          <w:rFonts w:eastAsia="Century Gothic" w:cs="Century Gothic"/>
          <w:lang w:eastAsia="es-AR"/>
        </w:rPr>
        <w:t xml:space="preserve"> Carlos Alberto BALLESTEROS da una breve explicación del tema, y luego de ello mociona la aprobación.</w:t>
      </w:r>
    </w:p>
    <w:p w14:paraId="78019394"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Puesto el Despacho N.º 003 a consideración se aprueba por unanimidad.</w:t>
      </w:r>
    </w:p>
    <w:p w14:paraId="6F8783F5" w14:textId="77777777" w:rsidR="00E3209B" w:rsidRPr="00E3209B" w:rsidRDefault="00E3209B" w:rsidP="00E3209B">
      <w:pPr>
        <w:jc w:val="both"/>
        <w:rPr>
          <w:rFonts w:eastAsia="Century Gothic" w:cs="Century Gothic"/>
          <w:position w:val="0"/>
          <w:lang w:eastAsia="es-AR"/>
        </w:rPr>
      </w:pPr>
    </w:p>
    <w:p w14:paraId="3CDE3D20" w14:textId="77777777" w:rsidR="00E3209B" w:rsidRPr="00E3209B" w:rsidRDefault="00E3209B" w:rsidP="00E3209B">
      <w:pPr>
        <w:jc w:val="both"/>
        <w:rPr>
          <w:rFonts w:eastAsia="Century Gothic" w:cs="Century Gothic"/>
          <w:position w:val="0"/>
        </w:rPr>
      </w:pPr>
      <w:r w:rsidRPr="00E3209B">
        <w:rPr>
          <w:rFonts w:eastAsia="Times New Roman" w:cs="Times New Roman"/>
          <w:b/>
          <w:position w:val="0"/>
          <w:lang w:val="es-ES_tradnl"/>
        </w:rPr>
        <w:t>1.6.</w:t>
      </w:r>
      <w:r w:rsidRPr="00E3209B">
        <w:rPr>
          <w:rFonts w:eastAsia="Times New Roman" w:cs="Times New Roman"/>
          <w:position w:val="0"/>
          <w:lang w:val="es-ES_tradnl"/>
        </w:rPr>
        <w:t xml:space="preserve"> Despacho N.º 004, recomienda </w:t>
      </w:r>
      <w:r w:rsidRPr="00E3209B">
        <w:rPr>
          <w:rFonts w:eastAsia="Century Gothic" w:cs="Century Gothic"/>
          <w:position w:val="0"/>
          <w:lang w:val="es-ES_tradnl"/>
        </w:rPr>
        <w:t>autorizar el cambio en la dedicación horaria del Dr. Federico KOVAC al Proyecto de Investigación “Mejor aproximación en espacios métricos”.</w:t>
      </w:r>
    </w:p>
    <w:p w14:paraId="34DBB67D"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 xml:space="preserve">El </w:t>
      </w:r>
      <w:proofErr w:type="gramStart"/>
      <w:r w:rsidRPr="00E3209B">
        <w:rPr>
          <w:rFonts w:eastAsia="Century Gothic" w:cs="Century Gothic"/>
          <w:lang w:eastAsia="es-AR"/>
        </w:rPr>
        <w:t>Consejero</w:t>
      </w:r>
      <w:proofErr w:type="gramEnd"/>
      <w:r w:rsidRPr="00E3209B">
        <w:rPr>
          <w:rFonts w:eastAsia="Century Gothic" w:cs="Century Gothic"/>
          <w:lang w:eastAsia="es-AR"/>
        </w:rPr>
        <w:t xml:space="preserve"> Carlos Alberto BALLESTEROS da una breve explicación del tema, y luego de ello mociona la aprobación.</w:t>
      </w:r>
    </w:p>
    <w:p w14:paraId="6BF4A649" w14:textId="77777777" w:rsidR="00E3209B" w:rsidRPr="00E3209B" w:rsidRDefault="00E3209B" w:rsidP="00E3209B">
      <w:pPr>
        <w:suppressAutoHyphens/>
        <w:spacing w:line="1" w:lineRule="atLeast"/>
        <w:ind w:left="2" w:hangingChars="1" w:hanging="2"/>
        <w:jc w:val="both"/>
        <w:textDirection w:val="btLr"/>
        <w:textAlignment w:val="top"/>
        <w:outlineLvl w:val="0"/>
        <w:rPr>
          <w:rFonts w:eastAsia="Century Gothic" w:cs="Century Gothic"/>
          <w:lang w:eastAsia="es-AR"/>
        </w:rPr>
      </w:pPr>
      <w:r w:rsidRPr="00E3209B">
        <w:rPr>
          <w:rFonts w:eastAsia="Century Gothic" w:cs="Century Gothic"/>
          <w:lang w:eastAsia="es-AR"/>
        </w:rPr>
        <w:t>Puesto el Despacho N.º 004 a consideración se aprueba por mayoría con una abstención.</w:t>
      </w:r>
    </w:p>
    <w:p w14:paraId="239C264C"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eastAsia="es-AR"/>
        </w:rPr>
      </w:pPr>
    </w:p>
    <w:p w14:paraId="3875FB1D"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val="es-AR" w:eastAsia="es-AR"/>
        </w:rPr>
      </w:pPr>
      <w:r w:rsidRPr="00E3209B">
        <w:rPr>
          <w:rFonts w:eastAsia="Century Gothic" w:cs="Century Gothic"/>
          <w:lang w:val="es-AR" w:eastAsia="es-AR"/>
        </w:rPr>
        <w:t xml:space="preserve">----Siendo las 19:55 horas y no habiendo más temas que tratar, se da por finalizada la reunión Ordinaria. </w:t>
      </w:r>
    </w:p>
    <w:p w14:paraId="212F68A5"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val="es-AR" w:eastAsia="es-AR"/>
        </w:rPr>
      </w:pPr>
    </w:p>
    <w:p w14:paraId="32CE4501"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val="es-AR" w:eastAsia="es-AR"/>
        </w:rPr>
      </w:pPr>
    </w:p>
    <w:p w14:paraId="2E3A00A5"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lang w:val="es-AR" w:eastAsia="es-AR"/>
        </w:rPr>
      </w:pPr>
    </w:p>
    <w:p w14:paraId="02378626" w14:textId="77777777" w:rsidR="00E3209B" w:rsidRPr="00E3209B" w:rsidRDefault="00E3209B" w:rsidP="00E3209B">
      <w:pPr>
        <w:tabs>
          <w:tab w:val="left" w:pos="5103"/>
        </w:tabs>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lang w:val="es-AR" w:eastAsia="es-AR"/>
        </w:rPr>
        <w:t>Dana Alén BRITO</w:t>
      </w:r>
      <w:r w:rsidRPr="00E3209B">
        <w:rPr>
          <w:rFonts w:eastAsia="Century Gothic" w:cs="Century Gothic"/>
          <w:color w:val="000000"/>
          <w:lang w:val="es-AR" w:eastAsia="es-AR"/>
        </w:rPr>
        <w:tab/>
        <w:t>Damián José RATTALINO</w:t>
      </w:r>
    </w:p>
    <w:p w14:paraId="272208DE" w14:textId="77777777" w:rsidR="00E3209B" w:rsidRPr="00E3209B" w:rsidRDefault="00E3209B" w:rsidP="00E3209B">
      <w:pPr>
        <w:tabs>
          <w:tab w:val="left" w:pos="5529"/>
        </w:tabs>
        <w:suppressAutoHyphens/>
        <w:ind w:leftChars="-1" w:hangingChars="1" w:hanging="2"/>
        <w:jc w:val="both"/>
        <w:textDirection w:val="btLr"/>
        <w:textAlignment w:val="top"/>
        <w:outlineLvl w:val="0"/>
        <w:rPr>
          <w:rFonts w:eastAsia="Century Gothic" w:cs="Century Gothic"/>
          <w:color w:val="000000"/>
          <w:lang w:val="es-AR" w:eastAsia="es-AR"/>
        </w:rPr>
      </w:pPr>
    </w:p>
    <w:p w14:paraId="5FBAF4CE"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color w:val="000000"/>
          <w:lang w:val="es-AR" w:eastAsia="es-AR"/>
        </w:rPr>
      </w:pPr>
    </w:p>
    <w:p w14:paraId="224E709C" w14:textId="77777777" w:rsidR="00E3209B" w:rsidRPr="00E3209B" w:rsidRDefault="00E3209B" w:rsidP="00E3209B">
      <w:pPr>
        <w:suppressAutoHyphens/>
        <w:ind w:leftChars="-1" w:hangingChars="1" w:hanging="2"/>
        <w:jc w:val="both"/>
        <w:textDirection w:val="btLr"/>
        <w:textAlignment w:val="top"/>
        <w:outlineLvl w:val="0"/>
        <w:rPr>
          <w:rFonts w:eastAsia="Century Gothic" w:cs="Century Gothic"/>
          <w:color w:val="000000"/>
          <w:lang w:val="es-AR" w:eastAsia="es-AR"/>
        </w:rPr>
      </w:pPr>
    </w:p>
    <w:p w14:paraId="3642C81F" w14:textId="77777777" w:rsidR="00E3209B" w:rsidRPr="00E3209B" w:rsidRDefault="00E3209B" w:rsidP="00E3209B">
      <w:pPr>
        <w:tabs>
          <w:tab w:val="left" w:pos="5103"/>
        </w:tabs>
        <w:suppressAutoHyphens/>
        <w:ind w:leftChars="-1" w:hangingChars="1" w:hanging="2"/>
        <w:jc w:val="both"/>
        <w:textDirection w:val="btLr"/>
        <w:textAlignment w:val="top"/>
        <w:outlineLvl w:val="0"/>
        <w:rPr>
          <w:rFonts w:eastAsia="Century Gothic" w:cs="Century Gothic"/>
          <w:color w:val="000000"/>
          <w:lang w:val="es-AR" w:eastAsia="es-AR"/>
        </w:rPr>
      </w:pPr>
      <w:r w:rsidRPr="00E3209B">
        <w:rPr>
          <w:rFonts w:eastAsia="Century Gothic" w:cs="Century Gothic"/>
          <w:color w:val="000000"/>
          <w:lang w:val="es-AR" w:eastAsia="es-AR"/>
        </w:rPr>
        <w:tab/>
      </w:r>
      <w:r w:rsidRPr="00E3209B">
        <w:rPr>
          <w:rFonts w:eastAsia="Century Gothic" w:cs="Century Gothic"/>
          <w:lang w:val="es-AR" w:eastAsia="es-AR"/>
        </w:rPr>
        <w:t>María Fernanda PAPA</w:t>
      </w:r>
      <w:r w:rsidRPr="00E3209B">
        <w:rPr>
          <w:rFonts w:eastAsia="Century Gothic" w:cs="Century Gothic"/>
          <w:color w:val="000000"/>
          <w:lang w:val="es-AR" w:eastAsia="es-AR"/>
        </w:rPr>
        <w:tab/>
        <w:t>Mario RIBEIRO</w:t>
      </w:r>
    </w:p>
    <w:p w14:paraId="2C8FAC95" w14:textId="77777777" w:rsidR="00C575F9" w:rsidRDefault="00C575F9">
      <w:pPr>
        <w:rPr>
          <w:rFonts w:eastAsia="Century Gothic" w:cs="Century Gothic"/>
          <w:highlight w:val="yellow"/>
        </w:rPr>
      </w:pPr>
    </w:p>
    <w:p w14:paraId="6FEF5D53" w14:textId="14AC2EE4" w:rsidR="00512280" w:rsidRPr="00350ECC" w:rsidRDefault="00512280">
      <w:pPr>
        <w:rPr>
          <w:rFonts w:eastAsia="Century Gothic" w:cs="Century Gothic"/>
          <w:position w:val="0"/>
          <w:highlight w:val="yellow"/>
          <w:lang w:eastAsia="es-AR"/>
        </w:rPr>
      </w:pPr>
      <w:r w:rsidRPr="00350ECC">
        <w:rPr>
          <w:rFonts w:eastAsia="Century Gothic" w:cs="Century Gothic"/>
          <w:highlight w:val="yellow"/>
        </w:rPr>
        <w:br w:type="page"/>
      </w:r>
    </w:p>
    <w:p w14:paraId="184B0E9E"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2.- DESIGNACIÓN DE CUATRO (4) CONSEJEROS PARA RUBRICAR EL ACTA RESUMEN DE LA SESIÓN.</w:t>
      </w:r>
    </w:p>
    <w:p w14:paraId="708F715F" w14:textId="49FD491D" w:rsidR="00512280" w:rsidRPr="00350ECC" w:rsidRDefault="00512280">
      <w:pPr>
        <w:rPr>
          <w:rFonts w:eastAsia="Century Gothic" w:cs="Century Gothic"/>
          <w:position w:val="0"/>
          <w:highlight w:val="yellow"/>
          <w:lang w:eastAsia="es-AR"/>
        </w:rPr>
      </w:pPr>
      <w:r w:rsidRPr="00350ECC">
        <w:rPr>
          <w:rFonts w:eastAsia="Century Gothic" w:cs="Century Gothic"/>
          <w:highlight w:val="yellow"/>
        </w:rPr>
        <w:br w:type="page"/>
      </w:r>
    </w:p>
    <w:p w14:paraId="5673BCDC"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3.- ASUNTOS ENTRADOS:</w:t>
      </w:r>
    </w:p>
    <w:p w14:paraId="31211E5D"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t>3.1.- Informe de Presidencia.</w:t>
      </w:r>
    </w:p>
    <w:p w14:paraId="14EAC444" w14:textId="0D78194E" w:rsidR="00512280" w:rsidRPr="00350ECC" w:rsidRDefault="00512280">
      <w:pPr>
        <w:rPr>
          <w:rFonts w:eastAsia="Century Gothic" w:cs="Century Gothic"/>
          <w:position w:val="0"/>
          <w:highlight w:val="yellow"/>
          <w:lang w:eastAsia="es-AR"/>
        </w:rPr>
      </w:pPr>
      <w:r w:rsidRPr="00350ECC">
        <w:rPr>
          <w:rFonts w:eastAsia="Century Gothic" w:cs="Century Gothic"/>
          <w:highlight w:val="yellow"/>
        </w:rPr>
        <w:br w:type="page"/>
      </w:r>
    </w:p>
    <w:p w14:paraId="45055FF9" w14:textId="77777777" w:rsidR="00894D9E" w:rsidRPr="00350ECC" w:rsidRDefault="00894D9E" w:rsidP="004C79EA">
      <w:pPr>
        <w:pStyle w:val="Normal10"/>
        <w:rPr>
          <w:highlight w:val="yellow"/>
        </w:rPr>
      </w:pPr>
      <w:r w:rsidRPr="00350ECC">
        <w:rPr>
          <w:highlight w:val="yellow"/>
        </w:rPr>
        <w:lastRenderedPageBreak/>
        <w:t>4.- DESPACHOS DE COMISIÓN ENTRADOS.</w:t>
      </w:r>
    </w:p>
    <w:p w14:paraId="7A3FB28A" w14:textId="77777777" w:rsidR="00894D9E" w:rsidRPr="00350ECC" w:rsidRDefault="00894D9E" w:rsidP="004C79EA">
      <w:pPr>
        <w:pStyle w:val="Normal10"/>
        <w:rPr>
          <w:highlight w:val="yellow"/>
        </w:rPr>
      </w:pPr>
    </w:p>
    <w:p w14:paraId="78B1453A" w14:textId="77777777" w:rsidR="00894D9E" w:rsidRPr="00350ECC" w:rsidRDefault="00894D9E" w:rsidP="004C79EA">
      <w:pPr>
        <w:pStyle w:val="Normal10"/>
        <w:rPr>
          <w:highlight w:val="yellow"/>
        </w:rPr>
      </w:pPr>
      <w:r w:rsidRPr="00350ECC">
        <w:rPr>
          <w:highlight w:val="yellow"/>
        </w:rPr>
        <w:t>Comisión de Legislación y Reglamento</w:t>
      </w:r>
    </w:p>
    <w:p w14:paraId="43B9ADE4" w14:textId="77777777" w:rsidR="00894D9E" w:rsidRPr="00350ECC" w:rsidRDefault="00894D9E" w:rsidP="004C79EA">
      <w:pPr>
        <w:pStyle w:val="Normal10"/>
        <w:rPr>
          <w:highlight w:val="yellow"/>
        </w:rPr>
      </w:pPr>
    </w:p>
    <w:p w14:paraId="4550EC5A" w14:textId="77777777" w:rsidR="00894D9E" w:rsidRPr="00350ECC" w:rsidRDefault="00894D9E" w:rsidP="00894D9E">
      <w:pPr>
        <w:jc w:val="both"/>
        <w:rPr>
          <w:highlight w:val="yellow"/>
        </w:rPr>
      </w:pPr>
      <w:r w:rsidRPr="00350ECC">
        <w:rPr>
          <w:b/>
          <w:highlight w:val="yellow"/>
        </w:rPr>
        <w:t>4.1.</w:t>
      </w:r>
      <w:r w:rsidRPr="00350ECC">
        <w:rPr>
          <w:highlight w:val="yellow"/>
        </w:rPr>
        <w:t xml:space="preserve"> Despacho N.º 025, recomienda </w:t>
      </w:r>
      <w:r w:rsidRPr="00350ECC">
        <w:rPr>
          <w:rFonts w:eastAsia="Century Gothic" w:cs="Century Gothic"/>
          <w:color w:val="000000"/>
          <w:highlight w:val="yellow"/>
        </w:rPr>
        <w:t xml:space="preserve">refrendar la Resolución N.º 098/25 del Decano dictada ad referéndum del Consejo Directivo de la Facultad de Ingeniería por la cual se resuelve </w:t>
      </w:r>
      <w:r w:rsidRPr="00350ECC">
        <w:rPr>
          <w:rFonts w:eastAsia="Century Gothic" w:cs="Century Gothic"/>
          <w:b/>
          <w:color w:val="000000"/>
          <w:highlight w:val="yellow"/>
        </w:rPr>
        <w:t xml:space="preserve">designar </w:t>
      </w:r>
      <w:r w:rsidRPr="00350ECC">
        <w:rPr>
          <w:rFonts w:eastAsia="Century Gothic" w:cs="Century Gothic"/>
          <w:color w:val="000000"/>
          <w:highlight w:val="yellow"/>
        </w:rPr>
        <w:t xml:space="preserve">desde el 10/03/2025 y hasta el 04/08/2025, al </w:t>
      </w:r>
      <w:r w:rsidRPr="00350ECC">
        <w:rPr>
          <w:rFonts w:eastAsia="Century Gothic" w:cs="Century Gothic"/>
          <w:highlight w:val="yellow"/>
        </w:rPr>
        <w:t>M</w:t>
      </w:r>
      <w:r w:rsidRPr="00350ECC">
        <w:rPr>
          <w:rFonts w:eastAsia="Century Gothic" w:cs="Century Gothic"/>
          <w:color w:val="000000"/>
          <w:highlight w:val="yellow"/>
        </w:rPr>
        <w:t xml:space="preserve">g. </w:t>
      </w:r>
      <w:r w:rsidRPr="00350ECC">
        <w:rPr>
          <w:rFonts w:eastAsia="Century Gothic" w:cs="Century Gothic"/>
          <w:highlight w:val="yellow"/>
        </w:rPr>
        <w:t xml:space="preserve">Alfredo Rogelio García, </w:t>
      </w:r>
      <w:r w:rsidRPr="00350ECC">
        <w:rPr>
          <w:rFonts w:eastAsia="Century Gothic" w:cs="Century Gothic"/>
          <w:color w:val="000000"/>
          <w:highlight w:val="yellow"/>
        </w:rPr>
        <w:t xml:space="preserve">en el cargo de Profesor Adjunto interino con dedicación Simple como responsable de la asignatura </w:t>
      </w:r>
      <w:r w:rsidRPr="00350ECC">
        <w:rPr>
          <w:rFonts w:eastAsia="Century Gothic" w:cs="Century Gothic"/>
          <w:highlight w:val="yellow"/>
        </w:rPr>
        <w:t xml:space="preserve">Medicina Nuclear, y a </w:t>
      </w:r>
      <w:r w:rsidRPr="00350ECC">
        <w:rPr>
          <w:rFonts w:eastAsia="Century Gothic" w:cs="Century Gothic"/>
          <w:color w:val="000000"/>
          <w:highlight w:val="yellow"/>
        </w:rPr>
        <w:t xml:space="preserve">la </w:t>
      </w:r>
      <w:r w:rsidRPr="00350ECC">
        <w:rPr>
          <w:rFonts w:eastAsia="Century Gothic" w:cs="Century Gothic"/>
          <w:highlight w:val="yellow"/>
        </w:rPr>
        <w:t xml:space="preserve">Mg. María Eugenia GÓMEZ MARRELLO, </w:t>
      </w:r>
      <w:r w:rsidRPr="00350ECC">
        <w:rPr>
          <w:rFonts w:eastAsia="Century Gothic" w:cs="Century Gothic"/>
          <w:color w:val="000000"/>
          <w:highlight w:val="yellow"/>
        </w:rPr>
        <w:t xml:space="preserve">en el cargo de Profesora Adjunta interina con dedicación Simple en la asignatura </w:t>
      </w:r>
      <w:r w:rsidRPr="00350ECC">
        <w:rPr>
          <w:rFonts w:eastAsia="Century Gothic" w:cs="Century Gothic"/>
          <w:highlight w:val="yellow"/>
        </w:rPr>
        <w:t>Medicina Nuclear</w:t>
      </w:r>
      <w:r w:rsidRPr="00350ECC">
        <w:rPr>
          <w:highlight w:val="yellow"/>
        </w:rPr>
        <w:t>.</w:t>
      </w:r>
    </w:p>
    <w:p w14:paraId="4C882172" w14:textId="77777777" w:rsidR="00894D9E" w:rsidRPr="00350ECC" w:rsidRDefault="00894D9E" w:rsidP="00894D9E">
      <w:pPr>
        <w:jc w:val="both"/>
        <w:rPr>
          <w:highlight w:val="yellow"/>
        </w:rPr>
      </w:pPr>
    </w:p>
    <w:p w14:paraId="6BB38EE7" w14:textId="77777777" w:rsidR="00C917B3" w:rsidRDefault="00C917B3" w:rsidP="004F29A8">
      <w:pPr>
        <w:ind w:left="2"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627E2236" w14:textId="77777777" w:rsidR="00C917B3" w:rsidRDefault="00C917B3" w:rsidP="004F29A8">
      <w:pPr>
        <w:ind w:left="2" w:hanging="2"/>
        <w:jc w:val="center"/>
        <w:rPr>
          <w:rFonts w:eastAsia="Century Gothic" w:cs="Century Gothic"/>
          <w:color w:val="000000"/>
        </w:rPr>
      </w:pPr>
    </w:p>
    <w:p w14:paraId="1BF359D8" w14:textId="77777777" w:rsidR="00C917B3" w:rsidRDefault="00C917B3" w:rsidP="004F29A8">
      <w:pPr>
        <w:ind w:left="2" w:hanging="2"/>
        <w:jc w:val="center"/>
        <w:rPr>
          <w:rFonts w:eastAsia="Century Gothic" w:cs="Century Gothic"/>
          <w:color w:val="000000"/>
        </w:rPr>
      </w:pPr>
      <w:r>
        <w:rPr>
          <w:rFonts w:eastAsia="Century Gothic" w:cs="Century Gothic"/>
          <w:color w:val="000000"/>
        </w:rPr>
        <w:t>DESPACHO N.º 025</w:t>
      </w:r>
    </w:p>
    <w:p w14:paraId="61CA8058" w14:textId="77777777" w:rsidR="00C917B3" w:rsidRDefault="00C917B3" w:rsidP="004F29A8">
      <w:pPr>
        <w:ind w:left="2" w:hanging="2"/>
        <w:jc w:val="right"/>
        <w:rPr>
          <w:rFonts w:eastAsia="Century Gothic" w:cs="Century Gothic"/>
          <w:color w:val="000000"/>
        </w:rPr>
      </w:pPr>
      <w:r>
        <w:rPr>
          <w:rFonts w:eastAsia="Century Gothic" w:cs="Century Gothic"/>
          <w:color w:val="000000"/>
        </w:rPr>
        <w:t xml:space="preserve">GENERAL PICO, 20 de marzo de </w:t>
      </w:r>
      <w:sdt>
        <w:sdtPr>
          <w:rPr>
            <w:rFonts w:eastAsia="Century Gothic" w:cs="Century Gothic"/>
            <w:color w:val="000000"/>
          </w:rPr>
          <w:tag w:val="goog_rdk_0"/>
          <w:id w:val="546967326"/>
        </w:sdtPr>
        <w:sdtContent/>
      </w:sdt>
      <w:r>
        <w:rPr>
          <w:rFonts w:eastAsia="Century Gothic" w:cs="Century Gothic"/>
          <w:color w:val="000000"/>
        </w:rPr>
        <w:t>2025</w:t>
      </w:r>
    </w:p>
    <w:p w14:paraId="30AA97BF" w14:textId="77777777" w:rsidR="00C917B3" w:rsidRPr="004F29A8" w:rsidRDefault="00C917B3" w:rsidP="004C79EA">
      <w:pPr>
        <w:pStyle w:val="Normal10"/>
      </w:pPr>
    </w:p>
    <w:p w14:paraId="1B8C43D2" w14:textId="77777777" w:rsidR="00C917B3" w:rsidRDefault="00C917B3">
      <w:pPr>
        <w:pBdr>
          <w:top w:val="nil"/>
          <w:left w:val="nil"/>
          <w:bottom w:val="nil"/>
          <w:right w:val="nil"/>
          <w:between w:val="nil"/>
        </w:pBdr>
        <w:jc w:val="right"/>
        <w:rPr>
          <w:rFonts w:eastAsia="Century Gothic" w:cs="Century Gothic"/>
          <w:color w:val="000000"/>
          <w:sz w:val="12"/>
          <w:szCs w:val="12"/>
        </w:rPr>
      </w:pPr>
    </w:p>
    <w:p w14:paraId="6F128310" w14:textId="77777777" w:rsidR="00C917B3" w:rsidRDefault="00C917B3">
      <w:pPr>
        <w:pBdr>
          <w:top w:val="nil"/>
          <w:left w:val="nil"/>
          <w:bottom w:val="nil"/>
          <w:right w:val="nil"/>
          <w:between w:val="nil"/>
        </w:pBdr>
        <w:ind w:hanging="2"/>
        <w:rPr>
          <w:rFonts w:eastAsia="Century Gothic" w:cs="Century Gothic"/>
          <w:color w:val="000000"/>
        </w:rPr>
      </w:pPr>
      <w:r>
        <w:rPr>
          <w:rFonts w:eastAsia="Century Gothic" w:cs="Century Gothic"/>
          <w:color w:val="000000"/>
        </w:rPr>
        <w:t>VISTO:</w:t>
      </w:r>
    </w:p>
    <w:p w14:paraId="343AEA5C" w14:textId="77777777" w:rsidR="00C917B3" w:rsidRDefault="00C917B3" w:rsidP="00192B54">
      <w:pPr>
        <w:ind w:firstLineChars="283" w:firstLine="566"/>
        <w:jc w:val="both"/>
        <w:rPr>
          <w:rFonts w:eastAsia="Century Gothic" w:cs="Century Gothic"/>
          <w:color w:val="000000"/>
        </w:rPr>
      </w:pPr>
      <w:r>
        <w:rPr>
          <w:rFonts w:eastAsia="Century Gothic" w:cs="Century Gothic"/>
          <w:color w:val="000000"/>
        </w:rPr>
        <w:t>El Expediente FI  52/2025 relacionado con la designación por razones de urgencia de dos (2) Profesores Adjuntos interinos con dedicación Simple en la asignatura Medicina Nuclear, y</w:t>
      </w:r>
    </w:p>
    <w:p w14:paraId="533D947A" w14:textId="77777777" w:rsidR="00C917B3" w:rsidRDefault="00C917B3" w:rsidP="00192B54">
      <w:pPr>
        <w:ind w:hanging="2"/>
        <w:jc w:val="both"/>
        <w:rPr>
          <w:rFonts w:eastAsia="Century Gothic" w:cs="Century Gothic"/>
          <w:color w:val="000000"/>
        </w:rPr>
      </w:pPr>
    </w:p>
    <w:p w14:paraId="7C75E9FA" w14:textId="77777777" w:rsidR="00C917B3" w:rsidRDefault="00C917B3" w:rsidP="00192B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CONSIDERANDO:</w:t>
      </w:r>
    </w:p>
    <w:p w14:paraId="529E1DF8" w14:textId="77777777" w:rsidR="00C917B3" w:rsidRDefault="00C917B3" w:rsidP="00192B54">
      <w:pPr>
        <w:pBdr>
          <w:top w:val="nil"/>
          <w:left w:val="nil"/>
          <w:bottom w:val="nil"/>
          <w:right w:val="nil"/>
          <w:between w:val="nil"/>
        </w:pBdr>
        <w:ind w:firstLineChars="283" w:firstLine="566"/>
        <w:jc w:val="both"/>
        <w:rPr>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098/25 dictada ad referéndum del Consejo Directivo, el Decano resuelve designar</w:t>
      </w:r>
      <w:r>
        <w:rPr>
          <w:rFonts w:eastAsia="Century Gothic" w:cs="Century Gothic"/>
          <w:b/>
          <w:color w:val="000000"/>
        </w:rPr>
        <w:t xml:space="preserve"> </w:t>
      </w:r>
      <w:r>
        <w:rPr>
          <w:rFonts w:eastAsia="Century Gothic" w:cs="Century Gothic"/>
          <w:color w:val="000000"/>
        </w:rPr>
        <w:t xml:space="preserve">desde el 10/03/2025 y hasta el 04/08/2025, al Mg. Alfredo </w:t>
      </w:r>
      <w:r>
        <w:rPr>
          <w:rFonts w:eastAsia="Century Gothic" w:cs="Century Gothic"/>
        </w:rPr>
        <w:t>Rogelio GARCÍA</w:t>
      </w:r>
      <w:r>
        <w:rPr>
          <w:rFonts w:eastAsia="Century Gothic" w:cs="Century Gothic"/>
          <w:color w:val="000000"/>
        </w:rPr>
        <w:t xml:space="preserve"> y a la Mg. María Eugenia GÓMEZ MARRELLO en la asignatura Medicina Nuclear.</w:t>
      </w:r>
    </w:p>
    <w:p w14:paraId="16F0A091" w14:textId="77777777" w:rsidR="00C917B3" w:rsidRDefault="00C917B3" w:rsidP="00192B54">
      <w:pPr>
        <w:ind w:firstLineChars="283" w:firstLine="566"/>
        <w:jc w:val="both"/>
        <w:rPr>
          <w:rFonts w:eastAsia="Century Gothic" w:cs="Century Gothic"/>
        </w:rPr>
      </w:pPr>
      <w:r>
        <w:rPr>
          <w:rFonts w:eastAsia="Century Gothic" w:cs="Century Gothic"/>
        </w:rPr>
        <w:t>Que la asignatura Medicina Nuclear, que forma parte del Plan de Estudio de</w:t>
      </w:r>
      <w:r>
        <w:rPr>
          <w:rFonts w:eastAsia="Century Gothic" w:cs="Century Gothic"/>
          <w:highlight w:val="white"/>
        </w:rPr>
        <w:t xml:space="preserve"> la carrera de Ingeniería Biomédica</w:t>
      </w:r>
      <w:r>
        <w:rPr>
          <w:rFonts w:eastAsia="Century Gothic" w:cs="Century Gothic"/>
        </w:rPr>
        <w:t xml:space="preserve"> </w:t>
      </w:r>
      <w:r>
        <w:rPr>
          <w:rFonts w:eastAsia="Century Gothic" w:cs="Century Gothic"/>
          <w:color w:val="000000"/>
        </w:rPr>
        <w:t>creada mediante Resolución N</w:t>
      </w:r>
      <w:r>
        <w:rPr>
          <w:rFonts w:eastAsia="Century Gothic" w:cs="Century Gothic"/>
        </w:rPr>
        <w:t xml:space="preserve">.º </w:t>
      </w:r>
      <w:hyperlink r:id="rId9">
        <w:r>
          <w:rPr>
            <w:rFonts w:eastAsia="Century Gothic" w:cs="Century Gothic"/>
          </w:rPr>
          <w:t>315/2019</w:t>
        </w:r>
      </w:hyperlink>
      <w:r>
        <w:rPr>
          <w:rFonts w:eastAsia="Century Gothic" w:cs="Century Gothic"/>
        </w:rPr>
        <w:t xml:space="preserve"> del Consejo Superior, se dictará por primera vez durante el</w:t>
      </w:r>
      <w:r>
        <w:rPr>
          <w:rFonts w:eastAsia="Century Gothic" w:cs="Century Gothic"/>
          <w:highlight w:val="white"/>
        </w:rPr>
        <w:t xml:space="preserve"> primer cuatrimestre del </w:t>
      </w:r>
      <w:r>
        <w:rPr>
          <w:rFonts w:eastAsia="Century Gothic" w:cs="Century Gothic"/>
        </w:rPr>
        <w:t>cuarto año.</w:t>
      </w:r>
    </w:p>
    <w:p w14:paraId="284C9C9D" w14:textId="77777777" w:rsidR="00C917B3" w:rsidRDefault="00C917B3" w:rsidP="00192B54">
      <w:pPr>
        <w:ind w:firstLineChars="283" w:firstLine="566"/>
        <w:jc w:val="both"/>
        <w:rPr>
          <w:rFonts w:eastAsia="Century Gothic" w:cs="Century Gothic"/>
        </w:rPr>
      </w:pPr>
      <w:r>
        <w:rPr>
          <w:rFonts w:eastAsia="Century Gothic" w:cs="Century Gothic"/>
        </w:rPr>
        <w:t>Que la carrera mencionada cuenta con potenciales estudiantes en condiciones de cursar la asignatura en el año 2025.</w:t>
      </w:r>
    </w:p>
    <w:p w14:paraId="1E2106E2" w14:textId="77777777" w:rsidR="00C917B3" w:rsidRDefault="00C917B3" w:rsidP="00192B54">
      <w:pPr>
        <w:ind w:firstLineChars="283" w:firstLine="566"/>
        <w:jc w:val="both"/>
        <w:rPr>
          <w:rFonts w:eastAsia="Century Gothic" w:cs="Century Gothic"/>
        </w:rPr>
      </w:pPr>
      <w:r>
        <w:rPr>
          <w:rFonts w:eastAsia="Century Gothic" w:cs="Century Gothic"/>
        </w:rPr>
        <w:t>Que es necesario contar con personal docente y con laboratorios equipados para el desarrollo de la asignatura.</w:t>
      </w:r>
    </w:p>
    <w:p w14:paraId="7411C964" w14:textId="77777777" w:rsidR="00C917B3" w:rsidRDefault="00C917B3" w:rsidP="00192B54">
      <w:pPr>
        <w:tabs>
          <w:tab w:val="left" w:pos="851"/>
        </w:tabs>
        <w:ind w:firstLineChars="283" w:firstLine="566"/>
        <w:jc w:val="both"/>
        <w:rPr>
          <w:rFonts w:eastAsia="Century Gothic" w:cs="Century Gothic"/>
        </w:rPr>
      </w:pPr>
      <w:r>
        <w:rPr>
          <w:rFonts w:eastAsia="Century Gothic" w:cs="Century Gothic"/>
        </w:rPr>
        <w:t>Que, en consecuencia, es necesaria la incorporación de dos profesores en la cátedra.</w:t>
      </w:r>
    </w:p>
    <w:p w14:paraId="6967F17E" w14:textId="77777777" w:rsidR="00C917B3" w:rsidRDefault="00C917B3" w:rsidP="00192B54">
      <w:pPr>
        <w:tabs>
          <w:tab w:val="left" w:pos="851"/>
        </w:tabs>
        <w:ind w:firstLineChars="283" w:firstLine="566"/>
        <w:jc w:val="both"/>
        <w:rPr>
          <w:rFonts w:eastAsia="Century Gothic" w:cs="Century Gothic"/>
        </w:rPr>
      </w:pPr>
      <w:r>
        <w:rPr>
          <w:rFonts w:eastAsia="Century Gothic" w:cs="Century Gothic"/>
        </w:rPr>
        <w:t>Que existe un convenio específico entre la Facultad de Ingeniería de la Universidad Nacional de La Pampa y la Facultad de Ingeniería de la Universidad Nacional de San Juan donde, dentro de sus objetivos, esta última se compromete a desarrollar asignaturas de la carrera Ingeniería Biomédica que forma parte del plan de estudio vigente de nuestra Facultad y facilitar el uso y la disponibilidad de los laboratorios existentes en su unidad académica para la realización de actividades de formación experimental y de investigación a estudiantes.</w:t>
      </w:r>
    </w:p>
    <w:p w14:paraId="53A86BD4" w14:textId="77777777" w:rsidR="00C917B3" w:rsidRDefault="00C917B3" w:rsidP="00192B54">
      <w:pPr>
        <w:ind w:firstLineChars="283" w:firstLine="566"/>
        <w:jc w:val="both"/>
        <w:rPr>
          <w:rFonts w:eastAsia="Century Gothic" w:cs="Century Gothic"/>
        </w:rPr>
      </w:pPr>
      <w:r>
        <w:rPr>
          <w:rFonts w:eastAsia="Century Gothic" w:cs="Century Gothic"/>
        </w:rPr>
        <w:t>Que, dado el inminente comienzo del ciclo lectivo, se hace necesario realizar la designación en carácter de urgente.</w:t>
      </w:r>
    </w:p>
    <w:p w14:paraId="7F3D83EC" w14:textId="77777777" w:rsidR="00C917B3" w:rsidRDefault="00C917B3" w:rsidP="00192B54">
      <w:pPr>
        <w:ind w:firstLineChars="283" w:firstLine="566"/>
        <w:jc w:val="both"/>
        <w:rPr>
          <w:rFonts w:eastAsia="Century Gothic" w:cs="Century Gothic"/>
        </w:rPr>
      </w:pPr>
      <w:r>
        <w:rPr>
          <w:rFonts w:eastAsia="Century Gothic" w:cs="Century Gothic"/>
        </w:rPr>
        <w:t xml:space="preserve">Que, en función a lo expresado, la designación se realiza en el marco del Artículo 27º de la Resolución N.º 178/2003 del Consejo Superior el cual establece: “El Consejo Directivo podrá designar docentes interinos, a propuesta del Decano/a, en casos de emergencias suscitadas inmediatamente antes o durante el desarrollo del curso tales como vacancias definitivas (fallecimiento o renuncia) o vacancias parciales (licencia por maternidad, licencia por enfermedad, licencias por estudio, entre otras) siempre y cuando no superen un período de noventa (90) días; caso contrario se deberá sustanciar la selección de aspirantes. Estas designaciones durarán hasta la finalización del cuatrimestre o el fin de la licencia, según corresponda, y no podrán ser prorrogadas”. </w:t>
      </w:r>
    </w:p>
    <w:p w14:paraId="75FAE1C1" w14:textId="77777777" w:rsidR="00C917B3" w:rsidRDefault="00C917B3" w:rsidP="00192B54">
      <w:pPr>
        <w:ind w:firstLineChars="283" w:firstLine="566"/>
        <w:jc w:val="both"/>
        <w:rPr>
          <w:rFonts w:eastAsia="Century Gothic" w:cs="Century Gothic"/>
        </w:rPr>
      </w:pPr>
      <w:r>
        <w:rPr>
          <w:rFonts w:eastAsia="Century Gothic" w:cs="Century Gothic"/>
        </w:rPr>
        <w:t>Que, en virtud de lo manifestado, el Decano de esta Facultad, Mg. Daniel Alberto MANDRILE, propone por recomendación de la Facultad de Ingeniería de la Universidad Nacional de San Juan al Mg. Alfredo Rogelio GARCÍA y a la Mg. María Eugenia GÓMEZ MARRELLO, como Profesores Adjuntos interinos con dedicación Simple en la asignatura Medicina Nuclear, por un período de 90 días hábiles.</w:t>
      </w:r>
    </w:p>
    <w:p w14:paraId="34B38E0B" w14:textId="77777777" w:rsidR="00C917B3" w:rsidRDefault="00C917B3" w:rsidP="00192B54">
      <w:pPr>
        <w:ind w:firstLineChars="283" w:firstLine="566"/>
        <w:jc w:val="both"/>
        <w:rPr>
          <w:rFonts w:eastAsia="Century Gothic" w:cs="Century Gothic"/>
        </w:rPr>
      </w:pPr>
      <w:r>
        <w:rPr>
          <w:rFonts w:eastAsia="Century Gothic" w:cs="Century Gothic"/>
        </w:rPr>
        <w:lastRenderedPageBreak/>
        <w:t>Que de acuerdo a lo estipulado en la Resolución N.º 064/2021 del Consejo Superior, la Secretaría Administrativa de la Facultad de Ingeniería informa que se cuentan con los módulos necesarios para la realización de estas designaciones teniendo en cuenta el convenio con el Ministerio de Educación de la provincia de La Pampa para el financiamiento la carrera Ingeniería Biomédica.</w:t>
      </w:r>
    </w:p>
    <w:p w14:paraId="675D093F" w14:textId="77777777" w:rsidR="00C917B3" w:rsidRDefault="00C917B3" w:rsidP="00192B54">
      <w:pPr>
        <w:ind w:firstLineChars="283" w:firstLine="566"/>
        <w:jc w:val="both"/>
        <w:rPr>
          <w:rFonts w:eastAsia="Century Gothic" w:cs="Century Gothic"/>
        </w:rPr>
      </w:pPr>
      <w:r>
        <w:rPr>
          <w:rFonts w:eastAsia="Century Gothic" w:cs="Century Gothic"/>
        </w:rPr>
        <w:t>Que, por razones de tiempo, se resuelve ad referéndum del Consejo Directivo.</w:t>
      </w:r>
    </w:p>
    <w:p w14:paraId="77389A23" w14:textId="77777777" w:rsidR="00C917B3" w:rsidRDefault="00C917B3" w:rsidP="00192B54">
      <w:pPr>
        <w:ind w:left="-2" w:firstLineChars="283" w:firstLine="566"/>
        <w:jc w:val="both"/>
        <w:rPr>
          <w:rFonts w:eastAsia="Century Gothic" w:cs="Century Gothic"/>
          <w:position w:val="0"/>
          <w:lang w:eastAsia="es-AR"/>
        </w:rPr>
      </w:pPr>
      <w:r>
        <w:rPr>
          <w:rFonts w:eastAsia="Century Gothic" w:cs="Century Gothic"/>
        </w:rPr>
        <w:t xml:space="preserve">POR ELLO </w:t>
      </w:r>
    </w:p>
    <w:p w14:paraId="517E3244" w14:textId="77777777" w:rsidR="00C917B3" w:rsidRDefault="00C917B3" w:rsidP="00192B54">
      <w:pPr>
        <w:ind w:left="-2" w:firstLineChars="283" w:firstLine="566"/>
        <w:jc w:val="both"/>
        <w:rPr>
          <w:rFonts w:eastAsia="Century Gothic" w:cs="Century Gothic"/>
        </w:rPr>
      </w:pPr>
      <w:r>
        <w:rPr>
          <w:rFonts w:eastAsia="Century Gothic" w:cs="Century Gothic"/>
        </w:rPr>
        <w:t>LA COMISIÓN DE LEGISLACIÓN Y REGLAMENTO</w:t>
      </w:r>
    </w:p>
    <w:p w14:paraId="715B36CA" w14:textId="77777777" w:rsidR="00C917B3" w:rsidRDefault="00C917B3" w:rsidP="00192B54">
      <w:pPr>
        <w:ind w:left="-2" w:firstLineChars="283" w:firstLine="566"/>
        <w:jc w:val="both"/>
        <w:rPr>
          <w:rFonts w:eastAsia="Century Gothic" w:cs="Century Gothic"/>
        </w:rPr>
      </w:pPr>
      <w:r>
        <w:rPr>
          <w:rFonts w:eastAsia="Century Gothic" w:cs="Century Gothic"/>
        </w:rPr>
        <w:t>DEL CONSEJO DIRECTIVO DE LA FACULTAD DE INGENIERÍA</w:t>
      </w:r>
    </w:p>
    <w:p w14:paraId="5351C64A" w14:textId="77777777" w:rsidR="00C917B3" w:rsidRDefault="00C917B3" w:rsidP="004F29A8">
      <w:pPr>
        <w:ind w:left="2" w:hanging="2"/>
        <w:rPr>
          <w:rFonts w:eastAsia="Century Gothic" w:cs="Century Gothic"/>
        </w:rPr>
      </w:pPr>
      <w:r>
        <w:rPr>
          <w:rFonts w:eastAsia="Century Gothic" w:cs="Century Gothic"/>
        </w:rPr>
        <w:tab/>
      </w:r>
    </w:p>
    <w:p w14:paraId="0330D5BC" w14:textId="77777777" w:rsidR="00C917B3" w:rsidRDefault="00C917B3" w:rsidP="004F29A8">
      <w:pPr>
        <w:ind w:left="2" w:hanging="2"/>
        <w:jc w:val="center"/>
        <w:rPr>
          <w:rFonts w:eastAsia="Century Gothic" w:cs="Century Gothic"/>
        </w:rPr>
      </w:pPr>
      <w:r>
        <w:rPr>
          <w:rFonts w:eastAsia="Century Gothic" w:cs="Century Gothic"/>
        </w:rPr>
        <w:t>RECOMIENDA</w:t>
      </w:r>
    </w:p>
    <w:p w14:paraId="03844067" w14:textId="77777777" w:rsidR="00C917B3" w:rsidRDefault="00C917B3">
      <w:pPr>
        <w:ind w:hanging="2"/>
        <w:rPr>
          <w:rFonts w:eastAsia="Century Gothic" w:cs="Century Gothic"/>
          <w:color w:val="000000"/>
        </w:rPr>
      </w:pPr>
    </w:p>
    <w:p w14:paraId="03A75E41" w14:textId="77777777" w:rsidR="00C917B3" w:rsidRDefault="00C917B3" w:rsidP="00192B54">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1º.- Refrendar la Resolución N.º 098/25 del Decano dictada ad referéndum del Consejo Directivo de la Facultad de Ingeniería por la cual se expresa: “ARTÍCULO 1º.- </w:t>
      </w:r>
      <w:r>
        <w:rPr>
          <w:rFonts w:eastAsia="Century Gothic" w:cs="Century Gothic"/>
          <w:b/>
          <w:color w:val="000000"/>
        </w:rPr>
        <w:t xml:space="preserve">Designar </w:t>
      </w:r>
      <w:r>
        <w:rPr>
          <w:rFonts w:eastAsia="Century Gothic" w:cs="Century Gothic"/>
          <w:color w:val="000000"/>
        </w:rPr>
        <w:t xml:space="preserve">desde el 10/03/2025 y hasta el 04/08/2025, al </w:t>
      </w:r>
      <w:r>
        <w:rPr>
          <w:rFonts w:eastAsia="Century Gothic" w:cs="Century Gothic"/>
        </w:rPr>
        <w:t>M</w:t>
      </w:r>
      <w:r>
        <w:rPr>
          <w:rFonts w:eastAsia="Century Gothic" w:cs="Century Gothic"/>
          <w:color w:val="000000"/>
        </w:rPr>
        <w:t xml:space="preserve">g. </w:t>
      </w:r>
      <w:r>
        <w:rPr>
          <w:rFonts w:eastAsia="Century Gothic" w:cs="Century Gothic"/>
        </w:rPr>
        <w:t xml:space="preserve">Alfredo Rogelio García, CUIT N.º 20-32689081-3, </w:t>
      </w:r>
      <w:r>
        <w:rPr>
          <w:rFonts w:eastAsia="Century Gothic" w:cs="Century Gothic"/>
          <w:color w:val="000000"/>
        </w:rPr>
        <w:t>fecha de nacimiento</w:t>
      </w:r>
      <w:r>
        <w:rPr>
          <w:rFonts w:eastAsia="Century Gothic" w:cs="Century Gothic"/>
        </w:rPr>
        <w:t xml:space="preserve"> 31/10/86</w:t>
      </w:r>
      <w:r>
        <w:rPr>
          <w:rFonts w:eastAsia="Century Gothic" w:cs="Century Gothic"/>
          <w:color w:val="000000"/>
        </w:rPr>
        <w:t>, en el cargo de Profesor Adjunto (03) interino con dedicación Simple (03) – CÓDIGO 11.3.3</w:t>
      </w:r>
      <w:r>
        <w:rPr>
          <w:rFonts w:eastAsia="Century Gothic" w:cs="Century Gothic"/>
        </w:rPr>
        <w:t>.44</w:t>
      </w:r>
      <w:r>
        <w:rPr>
          <w:rFonts w:eastAsia="Century Gothic" w:cs="Century Gothic"/>
          <w:color w:val="000000"/>
        </w:rPr>
        <w:t xml:space="preserve"> – como responsable de la asignatura </w:t>
      </w:r>
      <w:r>
        <w:rPr>
          <w:rFonts w:eastAsia="Century Gothic" w:cs="Century Gothic"/>
        </w:rPr>
        <w:t>Medicina Nuclear”</w:t>
      </w:r>
      <w:r>
        <w:rPr>
          <w:rFonts w:eastAsia="Century Gothic" w:cs="Century Gothic"/>
          <w:color w:val="000000"/>
        </w:rPr>
        <w:t xml:space="preserve">. </w:t>
      </w:r>
      <w:proofErr w:type="gramStart"/>
      <w:r>
        <w:rPr>
          <w:rFonts w:eastAsia="Century Gothic" w:cs="Century Gothic"/>
          <w:color w:val="000000"/>
        </w:rPr>
        <w:t>“ ARTÍCULO</w:t>
      </w:r>
      <w:proofErr w:type="gramEnd"/>
      <w:r>
        <w:rPr>
          <w:rFonts w:eastAsia="Century Gothic" w:cs="Century Gothic"/>
          <w:color w:val="000000"/>
        </w:rPr>
        <w:t xml:space="preserve"> 2º.- </w:t>
      </w:r>
      <w:r>
        <w:rPr>
          <w:rFonts w:eastAsia="Century Gothic" w:cs="Century Gothic"/>
          <w:b/>
          <w:color w:val="000000"/>
        </w:rPr>
        <w:t xml:space="preserve">Designar </w:t>
      </w:r>
      <w:r>
        <w:rPr>
          <w:rFonts w:eastAsia="Century Gothic" w:cs="Century Gothic"/>
          <w:color w:val="000000"/>
        </w:rPr>
        <w:t xml:space="preserve">desde el 10/03/2025 y hasta el 04/08/2025, a la </w:t>
      </w:r>
      <w:r>
        <w:rPr>
          <w:rFonts w:eastAsia="Century Gothic" w:cs="Century Gothic"/>
        </w:rPr>
        <w:t xml:space="preserve">Mg. María Eugenia GÓMEZ MARRELLO, </w:t>
      </w:r>
      <w:r>
        <w:rPr>
          <w:rFonts w:eastAsia="Century Gothic" w:cs="Century Gothic"/>
          <w:color w:val="000000"/>
        </w:rPr>
        <w:t xml:space="preserve">CUIT N.º </w:t>
      </w:r>
      <w:r>
        <w:rPr>
          <w:rFonts w:eastAsia="Century Gothic" w:cs="Century Gothic"/>
        </w:rPr>
        <w:t>27-21609958-9</w:t>
      </w:r>
      <w:r>
        <w:rPr>
          <w:rFonts w:eastAsia="Century Gothic" w:cs="Century Gothic"/>
          <w:color w:val="000000"/>
        </w:rPr>
        <w:t>, fecha de nacimiento</w:t>
      </w:r>
      <w:r>
        <w:rPr>
          <w:rFonts w:eastAsia="Century Gothic" w:cs="Century Gothic"/>
        </w:rPr>
        <w:t xml:space="preserve"> 06/03/1971</w:t>
      </w:r>
      <w:r>
        <w:rPr>
          <w:rFonts w:eastAsia="Century Gothic" w:cs="Century Gothic"/>
          <w:color w:val="000000"/>
        </w:rPr>
        <w:t>, en el cargo de Profesora Adjunta (03) interina con dedicación Simple (03) – CÓDIGO 11.3.3</w:t>
      </w:r>
      <w:r>
        <w:rPr>
          <w:rFonts w:eastAsia="Century Gothic" w:cs="Century Gothic"/>
        </w:rPr>
        <w:t>.43</w:t>
      </w:r>
      <w:r>
        <w:rPr>
          <w:rFonts w:eastAsia="Century Gothic" w:cs="Century Gothic"/>
          <w:color w:val="000000"/>
        </w:rPr>
        <w:t xml:space="preserve"> –</w:t>
      </w:r>
      <w:r>
        <w:rPr>
          <w:rFonts w:eastAsia="Century Gothic" w:cs="Century Gothic"/>
        </w:rPr>
        <w:t xml:space="preserve"> </w:t>
      </w:r>
      <w:r>
        <w:rPr>
          <w:rFonts w:eastAsia="Century Gothic" w:cs="Century Gothic"/>
          <w:color w:val="000000"/>
        </w:rPr>
        <w:t xml:space="preserve">en la asignatura </w:t>
      </w:r>
      <w:r>
        <w:rPr>
          <w:rFonts w:eastAsia="Century Gothic" w:cs="Century Gothic"/>
        </w:rPr>
        <w:t>Medicina Nuclear”</w:t>
      </w:r>
      <w:r>
        <w:rPr>
          <w:rFonts w:eastAsia="Century Gothic" w:cs="Century Gothic"/>
          <w:color w:val="000000"/>
        </w:rPr>
        <w:t xml:space="preserve">. </w:t>
      </w:r>
      <w:proofErr w:type="gramStart"/>
      <w:r>
        <w:rPr>
          <w:rFonts w:eastAsia="Century Gothic" w:cs="Century Gothic"/>
          <w:color w:val="000000"/>
        </w:rPr>
        <w:t xml:space="preserve">“ </w:t>
      </w:r>
      <w:r>
        <w:rPr>
          <w:rFonts w:eastAsia="Century Gothic" w:cs="Century Gothic"/>
        </w:rPr>
        <w:t>ARTÍCULO</w:t>
      </w:r>
      <w:proofErr w:type="gramEnd"/>
      <w:r>
        <w:rPr>
          <w:rFonts w:eastAsia="Century Gothic" w:cs="Century Gothic"/>
        </w:rPr>
        <w:t xml:space="preserve"> 3º.- </w:t>
      </w:r>
      <w:r>
        <w:rPr>
          <w:rFonts w:eastAsia="Century Gothic" w:cs="Century Gothic"/>
          <w:color w:val="000000"/>
        </w:rPr>
        <w:t>Los movimientos presupuestarios que resultasen se imputarán a: Fuente de Financiamiento 12 – Programa 19 – Actividad 1 – Inciso 1 – Partida Principal 1.2 del Presupuesto Vigente”. “ARTÍCULO 4º.-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roofErr w:type="gramStart"/>
      <w:r>
        <w:rPr>
          <w:rFonts w:eastAsia="Century Gothic" w:cs="Century Gothic"/>
          <w:color w:val="000000"/>
        </w:rPr>
        <w:t>”.-</w:t>
      </w:r>
      <w:proofErr w:type="gramEnd"/>
    </w:p>
    <w:p w14:paraId="46D79BE0" w14:textId="77777777" w:rsidR="00C917B3" w:rsidRDefault="00C917B3">
      <w:pPr>
        <w:pBdr>
          <w:top w:val="nil"/>
          <w:left w:val="nil"/>
          <w:bottom w:val="nil"/>
          <w:right w:val="nil"/>
          <w:between w:val="nil"/>
        </w:pBdr>
        <w:ind w:hanging="2"/>
        <w:rPr>
          <w:color w:val="000000"/>
        </w:rPr>
      </w:pPr>
      <w:bookmarkStart w:id="3" w:name="_heading=h.1fob9te" w:colFirst="0" w:colLast="0"/>
      <w:bookmarkEnd w:id="3"/>
    </w:p>
    <w:p w14:paraId="5883BAC4" w14:textId="77777777" w:rsidR="00C917B3" w:rsidRDefault="00C917B3">
      <w:pPr>
        <w:ind w:hanging="2"/>
        <w:rPr>
          <w:rFonts w:eastAsia="Century Gothic" w:cs="Century Gothic"/>
          <w:color w:val="000000"/>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50A0D4B5" w14:textId="77777777" w:rsidR="00C917B3" w:rsidRDefault="00C917B3">
      <w:pPr>
        <w:ind w:hanging="2"/>
        <w:rPr>
          <w:rFonts w:eastAsia="Century Gothic" w:cs="Century Gothic"/>
          <w:color w:val="000000"/>
        </w:rPr>
      </w:pPr>
    </w:p>
    <w:p w14:paraId="450D05FC" w14:textId="77777777" w:rsidR="00C917B3" w:rsidRDefault="00C917B3">
      <w:pPr>
        <w:ind w:hanging="2"/>
        <w:rPr>
          <w:rFonts w:eastAsia="Century Gothic" w:cs="Century Gothic"/>
        </w:rPr>
      </w:pPr>
    </w:p>
    <w:p w14:paraId="1FAB7369" w14:textId="77777777" w:rsidR="00C917B3" w:rsidRPr="004F29A8" w:rsidRDefault="00C917B3" w:rsidP="004F29A8">
      <w:pPr>
        <w:spacing w:after="160" w:line="259" w:lineRule="auto"/>
        <w:ind w:hanging="2"/>
        <w:rPr>
          <w:rFonts w:eastAsia="Century Gothic" w:cs="Century Gothic"/>
          <w:bCs/>
        </w:rPr>
      </w:pPr>
      <w:r w:rsidRPr="004F29A8">
        <w:rPr>
          <w:rFonts w:eastAsia="Century Gothic" w:cs="Century Gothic"/>
          <w:bCs/>
        </w:rPr>
        <w:t>CASTELLINO, A</w:t>
      </w:r>
    </w:p>
    <w:p w14:paraId="0F7734FA" w14:textId="77777777" w:rsidR="00C917B3" w:rsidRPr="004F29A8" w:rsidRDefault="00C917B3">
      <w:pPr>
        <w:spacing w:after="160" w:line="259" w:lineRule="auto"/>
        <w:ind w:hanging="2"/>
        <w:rPr>
          <w:rFonts w:eastAsia="Century Gothic" w:cs="Century Gothic"/>
          <w:bCs/>
          <w:lang w:val="en-US"/>
        </w:rPr>
      </w:pPr>
      <w:r w:rsidRPr="004F29A8">
        <w:rPr>
          <w:rFonts w:eastAsia="Century Gothic" w:cs="Century Gothic"/>
          <w:bCs/>
          <w:lang w:val="en-US"/>
        </w:rPr>
        <w:t>KOVAC, F.</w:t>
      </w:r>
    </w:p>
    <w:p w14:paraId="6B380647" w14:textId="77777777" w:rsidR="00C917B3" w:rsidRPr="004F29A8" w:rsidRDefault="00C917B3" w:rsidP="004F29A8">
      <w:pPr>
        <w:spacing w:after="160" w:line="259" w:lineRule="auto"/>
        <w:ind w:hanging="2"/>
        <w:rPr>
          <w:rFonts w:eastAsia="Century Gothic" w:cs="Century Gothic"/>
          <w:bCs/>
          <w:lang w:val="en-US"/>
        </w:rPr>
      </w:pPr>
      <w:r w:rsidRPr="004F29A8">
        <w:rPr>
          <w:rFonts w:eastAsia="Century Gothic" w:cs="Century Gothic"/>
          <w:bCs/>
          <w:lang w:val="en-US"/>
        </w:rPr>
        <w:t>MASSOLO, A.</w:t>
      </w:r>
    </w:p>
    <w:p w14:paraId="5F55B91E" w14:textId="77777777" w:rsidR="00C917B3" w:rsidRPr="004F29A8" w:rsidRDefault="00C917B3">
      <w:pPr>
        <w:spacing w:after="160" w:line="259" w:lineRule="auto"/>
        <w:ind w:hanging="2"/>
        <w:rPr>
          <w:rFonts w:eastAsia="Century Gothic" w:cs="Century Gothic"/>
          <w:bCs/>
          <w:lang w:val="en-US"/>
        </w:rPr>
      </w:pPr>
      <w:r w:rsidRPr="004F29A8">
        <w:rPr>
          <w:rFonts w:eastAsia="Century Gothic" w:cs="Century Gothic"/>
          <w:bCs/>
          <w:lang w:val="en-US"/>
        </w:rPr>
        <w:t xml:space="preserve">MICHELIS A. </w:t>
      </w:r>
    </w:p>
    <w:p w14:paraId="76ABA051" w14:textId="77777777" w:rsidR="00C917B3" w:rsidRPr="004F29A8" w:rsidRDefault="00C917B3">
      <w:pPr>
        <w:spacing w:after="160" w:line="259" w:lineRule="auto"/>
        <w:ind w:hanging="2"/>
        <w:rPr>
          <w:rFonts w:eastAsia="Century Gothic" w:cs="Century Gothic"/>
          <w:bCs/>
        </w:rPr>
      </w:pPr>
      <w:r w:rsidRPr="004F29A8">
        <w:rPr>
          <w:rFonts w:eastAsia="Century Gothic" w:cs="Century Gothic"/>
          <w:bCs/>
        </w:rPr>
        <w:t>RIBEIRO, M.</w:t>
      </w:r>
    </w:p>
    <w:p w14:paraId="31323D43" w14:textId="77777777" w:rsidR="00C917B3" w:rsidRPr="004F29A8" w:rsidRDefault="00C917B3">
      <w:pPr>
        <w:pBdr>
          <w:top w:val="nil"/>
          <w:left w:val="nil"/>
          <w:bottom w:val="nil"/>
          <w:right w:val="nil"/>
          <w:between w:val="nil"/>
        </w:pBdr>
        <w:ind w:hanging="2"/>
        <w:rPr>
          <w:rFonts w:eastAsia="Century Gothic" w:cs="Century Gothic"/>
          <w:bCs/>
          <w:color w:val="000000"/>
        </w:rPr>
      </w:pPr>
    </w:p>
    <w:p w14:paraId="3573400E" w14:textId="77777777" w:rsidR="00894D9E" w:rsidRPr="00350ECC" w:rsidRDefault="00894D9E">
      <w:pPr>
        <w:rPr>
          <w:b/>
          <w:highlight w:val="yellow"/>
        </w:rPr>
      </w:pPr>
      <w:r w:rsidRPr="00350ECC">
        <w:rPr>
          <w:b/>
          <w:highlight w:val="yellow"/>
        </w:rPr>
        <w:br w:type="page"/>
      </w:r>
    </w:p>
    <w:p w14:paraId="1D77E9B5" w14:textId="0AD200BE" w:rsidR="00894D9E" w:rsidRPr="00350ECC" w:rsidRDefault="00894D9E" w:rsidP="00894D9E">
      <w:pPr>
        <w:jc w:val="both"/>
        <w:rPr>
          <w:position w:val="0"/>
          <w:highlight w:val="yellow"/>
          <w:lang w:eastAsia="es-AR"/>
        </w:rPr>
      </w:pPr>
      <w:r w:rsidRPr="00350ECC">
        <w:rPr>
          <w:b/>
          <w:highlight w:val="yellow"/>
        </w:rPr>
        <w:lastRenderedPageBreak/>
        <w:t xml:space="preserve">4.2. </w:t>
      </w:r>
      <w:r w:rsidRPr="00350ECC">
        <w:rPr>
          <w:highlight w:val="yellow"/>
        </w:rPr>
        <w:t xml:space="preserve">Despacho N.º 026, recomienda </w:t>
      </w:r>
      <w:r w:rsidRPr="00350ECC">
        <w:rPr>
          <w:rFonts w:eastAsia="Century Gothic" w:cs="Century Gothic"/>
          <w:highlight w:val="yellow"/>
        </w:rPr>
        <w:t>llamar a inscripción para cubrir un cargo de Ayudante de Primera interino/a con dedicación Simple en la asignatura Instalaciones Hospitalarias, según los requisitos especificados a continuación, basándose en lo establecido por Resoluciones N.º 178/2003 del Consejo Superior.</w:t>
      </w:r>
    </w:p>
    <w:p w14:paraId="40830B44" w14:textId="77777777" w:rsidR="009512A5" w:rsidRDefault="009512A5">
      <w:pPr>
        <w:rPr>
          <w:highlight w:val="yellow"/>
        </w:rPr>
      </w:pPr>
    </w:p>
    <w:p w14:paraId="0CA4F664" w14:textId="77777777" w:rsidR="009512A5" w:rsidRPr="00C57489" w:rsidRDefault="009512A5" w:rsidP="00C57489">
      <w:pPr>
        <w:jc w:val="center"/>
        <w:rPr>
          <w:rFonts w:eastAsia="Century Gothic" w:cs="Century Gothic"/>
          <w:color w:val="000000"/>
        </w:rPr>
      </w:pPr>
      <w:r w:rsidRPr="00C57489">
        <w:rPr>
          <w:rFonts w:eastAsia="Century Gothic" w:cs="Century Gothic"/>
          <w:color w:val="000000"/>
        </w:rPr>
        <w:t>COMISIÓN DE LEGISLACIÓN Y REGLAMENTO</w:t>
      </w:r>
    </w:p>
    <w:p w14:paraId="2F8D12D3" w14:textId="77777777" w:rsidR="009512A5" w:rsidRPr="00C57489" w:rsidRDefault="009512A5" w:rsidP="00C57489">
      <w:pPr>
        <w:jc w:val="center"/>
        <w:rPr>
          <w:rFonts w:eastAsia="Century Gothic" w:cs="Century Gothic"/>
          <w:color w:val="000000"/>
        </w:rPr>
      </w:pPr>
    </w:p>
    <w:p w14:paraId="521800D8" w14:textId="77777777" w:rsidR="009512A5" w:rsidRPr="00C57489" w:rsidRDefault="009512A5" w:rsidP="00C57489">
      <w:pPr>
        <w:jc w:val="center"/>
        <w:rPr>
          <w:rFonts w:eastAsia="Century Gothic" w:cs="Century Gothic"/>
          <w:color w:val="000000"/>
        </w:rPr>
      </w:pPr>
      <w:r w:rsidRPr="00C57489">
        <w:rPr>
          <w:rFonts w:eastAsia="Century Gothic" w:cs="Century Gothic"/>
          <w:color w:val="000000"/>
        </w:rPr>
        <w:t>DESPACHO N.º 026</w:t>
      </w:r>
    </w:p>
    <w:p w14:paraId="7DE53049" w14:textId="77777777" w:rsidR="009512A5" w:rsidRPr="00C57489" w:rsidRDefault="009512A5" w:rsidP="00C57489">
      <w:pPr>
        <w:jc w:val="right"/>
        <w:rPr>
          <w:rFonts w:eastAsia="Century Gothic" w:cs="Century Gothic"/>
          <w:color w:val="000000"/>
        </w:rPr>
      </w:pPr>
      <w:r w:rsidRPr="00C57489">
        <w:rPr>
          <w:rFonts w:eastAsia="Century Gothic" w:cs="Century Gothic"/>
          <w:color w:val="000000"/>
        </w:rPr>
        <w:t xml:space="preserve">GENERAL PICO, 20 de marzo de </w:t>
      </w:r>
      <w:sdt>
        <w:sdtPr>
          <w:rPr>
            <w:rFonts w:eastAsia="Century Gothic" w:cs="Century Gothic"/>
            <w:color w:val="000000"/>
          </w:rPr>
          <w:tag w:val="goog_rdk_0"/>
          <w:id w:val="-332833229"/>
        </w:sdtPr>
        <w:sdtContent/>
      </w:sdt>
      <w:r w:rsidRPr="00C57489">
        <w:rPr>
          <w:rFonts w:eastAsia="Century Gothic" w:cs="Century Gothic"/>
          <w:color w:val="000000"/>
        </w:rPr>
        <w:t>2025</w:t>
      </w:r>
    </w:p>
    <w:p w14:paraId="5C7A6E35" w14:textId="77777777" w:rsidR="009512A5" w:rsidRDefault="009512A5" w:rsidP="004C79EA">
      <w:pPr>
        <w:pStyle w:val="Normal10"/>
      </w:pPr>
    </w:p>
    <w:p w14:paraId="5FE2D3AC" w14:textId="77777777" w:rsidR="009512A5" w:rsidRDefault="009512A5">
      <w:pPr>
        <w:tabs>
          <w:tab w:val="left" w:pos="0"/>
        </w:tabs>
        <w:jc w:val="both"/>
        <w:rPr>
          <w:rFonts w:eastAsia="Century Gothic" w:cs="Century Gothic"/>
        </w:rPr>
      </w:pPr>
      <w:r>
        <w:rPr>
          <w:rFonts w:eastAsia="Century Gothic" w:cs="Century Gothic"/>
        </w:rPr>
        <w:t>VISTO:</w:t>
      </w:r>
    </w:p>
    <w:p w14:paraId="1BDF6752" w14:textId="77777777" w:rsidR="009512A5" w:rsidRDefault="009512A5">
      <w:pPr>
        <w:tabs>
          <w:tab w:val="left" w:pos="0"/>
        </w:tabs>
        <w:ind w:firstLine="567"/>
        <w:jc w:val="both"/>
        <w:rPr>
          <w:rFonts w:eastAsia="Century Gothic" w:cs="Century Gothic"/>
        </w:rPr>
      </w:pPr>
      <w:r>
        <w:rPr>
          <w:rFonts w:eastAsia="Century Gothic" w:cs="Century Gothic"/>
        </w:rPr>
        <w:t>El Expediente FI 58/2025 relacionado con el llamado para cubrir un cargo de Ayudante de Primera interino/a con dedicación Simple en la asignatura Instalaciones Hospitalarias de la Carrera Ingeniería Biomédica, y </w:t>
      </w:r>
    </w:p>
    <w:p w14:paraId="648B759A" w14:textId="77777777" w:rsidR="009512A5" w:rsidRDefault="009512A5">
      <w:pPr>
        <w:ind w:firstLine="567"/>
        <w:jc w:val="both"/>
        <w:rPr>
          <w:rFonts w:eastAsia="Century Gothic" w:cs="Century Gothic"/>
        </w:rPr>
      </w:pPr>
    </w:p>
    <w:p w14:paraId="552B735B" w14:textId="77777777" w:rsidR="009512A5" w:rsidRDefault="009512A5">
      <w:pPr>
        <w:jc w:val="both"/>
        <w:rPr>
          <w:rFonts w:eastAsia="Century Gothic" w:cs="Century Gothic"/>
        </w:rPr>
      </w:pPr>
      <w:r>
        <w:rPr>
          <w:rFonts w:eastAsia="Century Gothic" w:cs="Century Gothic"/>
        </w:rPr>
        <w:t>CONSIDERANDO:</w:t>
      </w:r>
    </w:p>
    <w:p w14:paraId="7EF53ECD" w14:textId="77777777" w:rsidR="009512A5" w:rsidRDefault="009512A5">
      <w:pPr>
        <w:ind w:firstLine="567"/>
        <w:jc w:val="both"/>
        <w:rPr>
          <w:rFonts w:eastAsia="Century Gothic" w:cs="Century Gothic"/>
        </w:rPr>
      </w:pPr>
      <w:r>
        <w:rPr>
          <w:rFonts w:eastAsia="Century Gothic" w:cs="Century Gothic"/>
        </w:rPr>
        <w:t>Que la carrera de Ingeniería Biomédica, creada mediante Resolución N.º 315/2019 del Consejo Superior y con ingresantes durante el año 2022, posee en su diseño curricular la asignatura Instalaciones Hospitalarias.</w:t>
      </w:r>
    </w:p>
    <w:p w14:paraId="21772906" w14:textId="77777777" w:rsidR="009512A5" w:rsidRDefault="009512A5">
      <w:pPr>
        <w:ind w:firstLine="567"/>
        <w:jc w:val="both"/>
        <w:rPr>
          <w:rFonts w:eastAsia="Century Gothic" w:cs="Century Gothic"/>
        </w:rPr>
      </w:pPr>
      <w:r>
        <w:rPr>
          <w:rFonts w:eastAsia="Century Gothic" w:cs="Century Gothic"/>
        </w:rPr>
        <w:t>Que la asignatura Instalaciones Hospitalarias se dictará durante el primer cuatrimestre de cuarto año y por primera vez en la carrera de Ingeniería Biomédica.</w:t>
      </w:r>
    </w:p>
    <w:p w14:paraId="736D8A0B" w14:textId="77777777" w:rsidR="009512A5" w:rsidRDefault="009512A5">
      <w:pPr>
        <w:ind w:firstLine="567"/>
        <w:jc w:val="both"/>
        <w:rPr>
          <w:rFonts w:eastAsia="Century Gothic" w:cs="Century Gothic"/>
        </w:rPr>
      </w:pPr>
      <w:r>
        <w:rPr>
          <w:rFonts w:eastAsia="Century Gothic" w:cs="Century Gothic"/>
        </w:rPr>
        <w:t>Que la carrera mencionada cuenta con estudiantes inscriptos para el cursado de la asignatura en el año 2025.</w:t>
      </w:r>
    </w:p>
    <w:p w14:paraId="4C55B10C" w14:textId="77777777" w:rsidR="009512A5" w:rsidRDefault="009512A5">
      <w:pPr>
        <w:ind w:firstLine="567"/>
        <w:jc w:val="both"/>
        <w:rPr>
          <w:rFonts w:eastAsia="Century Gothic" w:cs="Century Gothic"/>
        </w:rPr>
      </w:pPr>
      <w:r>
        <w:rPr>
          <w:rFonts w:eastAsia="Century Gothic" w:cs="Century Gothic"/>
        </w:rPr>
        <w:t>Que el Ing. Nicolás Ariel SCHPETTER, docente a cargo de la asignatura, solicita un Ayudante de Primera con dedicación Simple.</w:t>
      </w:r>
    </w:p>
    <w:p w14:paraId="0E75E650" w14:textId="77777777" w:rsidR="009512A5" w:rsidRDefault="009512A5">
      <w:pPr>
        <w:ind w:firstLine="567"/>
        <w:jc w:val="both"/>
        <w:rPr>
          <w:rFonts w:eastAsia="Century Gothic" w:cs="Century Gothic"/>
        </w:rPr>
      </w:pPr>
      <w:r>
        <w:rPr>
          <w:rFonts w:eastAsia="Century Gothic" w:cs="Century Gothic"/>
        </w:rPr>
        <w:t>Que dicha asignatura no cuenta con docente auxiliar en la actualidad.</w:t>
      </w:r>
    </w:p>
    <w:p w14:paraId="5C115371" w14:textId="77777777" w:rsidR="009512A5" w:rsidRDefault="009512A5">
      <w:pPr>
        <w:ind w:firstLine="567"/>
        <w:jc w:val="both"/>
        <w:rPr>
          <w:rFonts w:eastAsia="Century Gothic" w:cs="Century Gothic"/>
        </w:rPr>
      </w:pPr>
      <w:r>
        <w:rPr>
          <w:rFonts w:eastAsia="Century Gothic" w:cs="Century Gothic"/>
        </w:rPr>
        <w:t>Que el mencionado docente fundamenta su pedido en que las prácticas y problemas a resolver, en cada uno de los sistemas que se analizan, se deberían aplicar a casos y establecimientos reales.</w:t>
      </w:r>
    </w:p>
    <w:p w14:paraId="1FBB01BA" w14:textId="77777777" w:rsidR="009512A5" w:rsidRDefault="009512A5">
      <w:pPr>
        <w:ind w:firstLine="567"/>
        <w:jc w:val="both"/>
        <w:rPr>
          <w:rFonts w:eastAsia="Century Gothic" w:cs="Century Gothic"/>
        </w:rPr>
      </w:pPr>
      <w:r>
        <w:rPr>
          <w:rFonts w:eastAsia="Century Gothic" w:cs="Century Gothic"/>
        </w:rPr>
        <w:t>Que es necesaria la incorporación de un ayudante de cátedra con experiencia en el área de mantenimiento y uso de instalaciones y equipos hospitalarios.</w:t>
      </w:r>
    </w:p>
    <w:p w14:paraId="643DF0B8" w14:textId="77777777" w:rsidR="009512A5" w:rsidRDefault="009512A5">
      <w:pPr>
        <w:ind w:firstLine="567"/>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interino/a con dedicación Simple en la asignatura Instalaciones Hospitalarias, según los requisitos especificados en el articulado.</w:t>
      </w:r>
    </w:p>
    <w:p w14:paraId="3748ACDE" w14:textId="77777777" w:rsidR="009512A5" w:rsidRDefault="009512A5">
      <w:pPr>
        <w:ind w:firstLine="567"/>
        <w:jc w:val="both"/>
        <w:rPr>
          <w:rFonts w:eastAsia="Century Gothic" w:cs="Century Gothic"/>
        </w:rPr>
      </w:pPr>
      <w:r>
        <w:rPr>
          <w:rFonts w:eastAsia="Century Gothic" w:cs="Century Gothic"/>
        </w:rPr>
        <w:t>Que el llamado deberá ser decidido por el Consejo Directivo, según se especifica en las Resoluciones N.º 178/2003 del Consejo Superior.</w:t>
      </w:r>
    </w:p>
    <w:p w14:paraId="7A1C9B4F" w14:textId="77777777" w:rsidR="009512A5" w:rsidRDefault="009512A5">
      <w:pPr>
        <w:ind w:firstLine="567"/>
        <w:jc w:val="both"/>
        <w:rPr>
          <w:rFonts w:eastAsia="Century Gothic" w:cs="Century Gothic"/>
        </w:rPr>
      </w:pPr>
      <w:r>
        <w:rPr>
          <w:rFonts w:eastAsia="Century Gothic" w:cs="Century Gothic"/>
        </w:rPr>
        <w:t>Que de acuerdo a lo estipulado en la Resolución N.º 064/2021 del Consejo Superior, la Secretaría Administrativa de la Facultad de Ingeniería informa que se cuentan con los módulos necesarios para la realización del presente llamado, teniendo en cuenta el convenio con el Ministerio de Educación de la provincia de La Pampa para el financiamiento la carrera Ing. Biomédica.</w:t>
      </w:r>
    </w:p>
    <w:p w14:paraId="367F1DA9" w14:textId="77777777" w:rsidR="009512A5" w:rsidRPr="00C57489" w:rsidRDefault="009512A5" w:rsidP="00C57489">
      <w:pPr>
        <w:ind w:left="-2" w:firstLineChars="283" w:firstLine="566"/>
        <w:rPr>
          <w:rFonts w:eastAsia="Century Gothic" w:cs="Century Gothic"/>
        </w:rPr>
      </w:pPr>
      <w:r w:rsidRPr="00C57489">
        <w:rPr>
          <w:rFonts w:eastAsia="Century Gothic" w:cs="Century Gothic"/>
        </w:rPr>
        <w:t xml:space="preserve">POR ELLO </w:t>
      </w:r>
    </w:p>
    <w:p w14:paraId="45A1AEE4" w14:textId="77777777" w:rsidR="009512A5" w:rsidRPr="00C57489" w:rsidRDefault="009512A5" w:rsidP="00C57489">
      <w:pPr>
        <w:ind w:left="-2" w:firstLineChars="283" w:firstLine="566"/>
        <w:rPr>
          <w:rFonts w:eastAsia="Century Gothic" w:cs="Century Gothic"/>
        </w:rPr>
      </w:pPr>
      <w:r w:rsidRPr="00C57489">
        <w:rPr>
          <w:rFonts w:eastAsia="Century Gothic" w:cs="Century Gothic"/>
        </w:rPr>
        <w:t>LA COMISIÓN DE LEGISLACIÓN Y REGLAMENTO</w:t>
      </w:r>
    </w:p>
    <w:p w14:paraId="66BF3A24" w14:textId="77777777" w:rsidR="009512A5" w:rsidRPr="00C57489" w:rsidRDefault="009512A5" w:rsidP="00C57489">
      <w:pPr>
        <w:ind w:left="-2" w:firstLineChars="283" w:firstLine="566"/>
        <w:rPr>
          <w:rFonts w:eastAsia="Century Gothic" w:cs="Century Gothic"/>
        </w:rPr>
      </w:pPr>
      <w:r w:rsidRPr="00C57489">
        <w:rPr>
          <w:rFonts w:eastAsia="Century Gothic" w:cs="Century Gothic"/>
        </w:rPr>
        <w:t>DEL CONSEJO DIRECTIVO DE LA FACULTAD DE INGENIERÍA</w:t>
      </w:r>
    </w:p>
    <w:p w14:paraId="512664B3" w14:textId="77777777" w:rsidR="009512A5" w:rsidRPr="00C57489" w:rsidRDefault="009512A5" w:rsidP="00C57489">
      <w:pPr>
        <w:ind w:left="2" w:hanging="2"/>
        <w:rPr>
          <w:rFonts w:eastAsia="Century Gothic" w:cs="Century Gothic"/>
        </w:rPr>
      </w:pPr>
      <w:r w:rsidRPr="00C57489">
        <w:rPr>
          <w:rFonts w:eastAsia="Century Gothic" w:cs="Century Gothic"/>
        </w:rPr>
        <w:tab/>
      </w:r>
    </w:p>
    <w:p w14:paraId="48F1F6E7" w14:textId="77777777" w:rsidR="009512A5" w:rsidRPr="00C57489" w:rsidRDefault="009512A5" w:rsidP="00C57489">
      <w:pPr>
        <w:ind w:left="2" w:hanging="2"/>
        <w:jc w:val="center"/>
        <w:rPr>
          <w:rFonts w:eastAsia="Century Gothic" w:cs="Century Gothic"/>
        </w:rPr>
      </w:pPr>
      <w:r w:rsidRPr="00C57489">
        <w:rPr>
          <w:rFonts w:eastAsia="Century Gothic" w:cs="Century Gothic"/>
        </w:rPr>
        <w:t>RECOMIENDA</w:t>
      </w:r>
    </w:p>
    <w:p w14:paraId="0599C786" w14:textId="77777777" w:rsidR="009512A5" w:rsidRDefault="009512A5" w:rsidP="00C57489">
      <w:pPr>
        <w:jc w:val="both"/>
        <w:rPr>
          <w:rFonts w:eastAsia="Century Gothic" w:cs="Century Gothic"/>
        </w:rPr>
      </w:pPr>
    </w:p>
    <w:p w14:paraId="77881DB8" w14:textId="77777777" w:rsidR="009512A5" w:rsidRDefault="009512A5" w:rsidP="00C57489">
      <w:pPr>
        <w:jc w:val="both"/>
        <w:rPr>
          <w:rFonts w:eastAsia="Century Gothic" w:cs="Century Gothic"/>
        </w:rPr>
      </w:pPr>
      <w:r>
        <w:rPr>
          <w:rFonts w:eastAsia="Century Gothic" w:cs="Century Gothic"/>
        </w:rPr>
        <w:t>ARTÍCULO 1º.- Llamar a inscripción para cubrir un cargo de Ayudante de Primera interino/a con dedicación Simple en la asignatura Instalaciones Hospitalarias, según los requisitos especificados a continuación, basándose en lo establecido por Resoluciones N.º 178/2003 del Consejo Superior, en los siguientes términos:</w:t>
      </w:r>
    </w:p>
    <w:p w14:paraId="3BE904F8" w14:textId="77777777" w:rsidR="009512A5" w:rsidRDefault="009512A5">
      <w:pPr>
        <w:rPr>
          <w:rFonts w:eastAsia="Century Gothic" w:cs="Century Gothic"/>
        </w:rPr>
      </w:pPr>
    </w:p>
    <w:p w14:paraId="757071F0" w14:textId="77777777" w:rsidR="009512A5" w:rsidRDefault="009512A5">
      <w:pPr>
        <w:rPr>
          <w:rFonts w:eastAsia="Century Gothic" w:cs="Century Gothic"/>
        </w:rPr>
      </w:pPr>
      <w:r>
        <w:rPr>
          <w:rFonts w:eastAsia="Century Gothic" w:cs="Century Gothic"/>
        </w:rPr>
        <w:t>Día y Hora de Apertura de Inscripción: </w:t>
      </w:r>
    </w:p>
    <w:p w14:paraId="75CFE7D7" w14:textId="77777777" w:rsidR="009512A5" w:rsidRDefault="009512A5">
      <w:pPr>
        <w:rPr>
          <w:rFonts w:eastAsia="Century Gothic" w:cs="Century Gothic"/>
        </w:rPr>
      </w:pPr>
      <w:r>
        <w:rPr>
          <w:rFonts w:eastAsia="Century Gothic" w:cs="Century Gothic"/>
        </w:rPr>
        <w:t>Día y Hora de Cierre de Inscripción: </w:t>
      </w:r>
    </w:p>
    <w:p w14:paraId="43FE136C" w14:textId="77777777" w:rsidR="009512A5" w:rsidRDefault="009512A5">
      <w:pPr>
        <w:rPr>
          <w:rFonts w:eastAsia="Century Gothic" w:cs="Century Gothic"/>
        </w:rPr>
      </w:pPr>
    </w:p>
    <w:p w14:paraId="053BFADE" w14:textId="77777777" w:rsidR="009512A5" w:rsidRDefault="009512A5">
      <w:pPr>
        <w:rPr>
          <w:rFonts w:eastAsia="Century Gothic" w:cs="Century Gothic"/>
        </w:rPr>
      </w:pPr>
      <w:r>
        <w:rPr>
          <w:rFonts w:eastAsia="Century Gothic" w:cs="Century Gothic"/>
        </w:rPr>
        <w:t>REQUISITOS:</w:t>
      </w:r>
    </w:p>
    <w:p w14:paraId="6913C7F3" w14:textId="77777777" w:rsidR="009512A5" w:rsidRDefault="009512A5" w:rsidP="009512A5">
      <w:pPr>
        <w:numPr>
          <w:ilvl w:val="0"/>
          <w:numId w:val="40"/>
        </w:numPr>
        <w:rPr>
          <w:rFonts w:eastAsia="Century Gothic" w:cs="Century Gothic"/>
        </w:rPr>
      </w:pPr>
      <w:r>
        <w:rPr>
          <w:rFonts w:eastAsia="Century Gothic" w:cs="Century Gothic"/>
        </w:rPr>
        <w:lastRenderedPageBreak/>
        <w:t>Graduado/a Universitario/a.</w:t>
      </w:r>
    </w:p>
    <w:p w14:paraId="36EAA30C" w14:textId="77777777" w:rsidR="009512A5" w:rsidRDefault="009512A5" w:rsidP="009512A5">
      <w:pPr>
        <w:numPr>
          <w:ilvl w:val="0"/>
          <w:numId w:val="40"/>
        </w:numPr>
        <w:rPr>
          <w:rFonts w:eastAsia="Century Gothic" w:cs="Century Gothic"/>
        </w:rPr>
      </w:pPr>
      <w:r>
        <w:rPr>
          <w:rFonts w:eastAsia="Century Gothic" w:cs="Century Gothic"/>
        </w:rPr>
        <w:t>Título de: Ing. electromecánico, Ing. mecánico, o título afín.</w:t>
      </w:r>
    </w:p>
    <w:p w14:paraId="627DE12B" w14:textId="77777777" w:rsidR="009512A5" w:rsidRDefault="009512A5" w:rsidP="009512A5">
      <w:pPr>
        <w:numPr>
          <w:ilvl w:val="0"/>
          <w:numId w:val="40"/>
        </w:numPr>
        <w:rPr>
          <w:rFonts w:eastAsia="Century Gothic" w:cs="Century Gothic"/>
        </w:rPr>
      </w:pPr>
      <w:r>
        <w:rPr>
          <w:rFonts w:eastAsia="Century Gothic" w:cs="Century Gothic"/>
        </w:rPr>
        <w:t xml:space="preserve">Acreditación de conocimientos/experiencia en el área de mantenimiento y uso de instalaciones y equipos hospitalarios. </w:t>
      </w:r>
    </w:p>
    <w:p w14:paraId="12341859" w14:textId="77777777" w:rsidR="009512A5" w:rsidRDefault="009512A5" w:rsidP="009512A5">
      <w:pPr>
        <w:numPr>
          <w:ilvl w:val="0"/>
          <w:numId w:val="40"/>
        </w:numPr>
        <w:rPr>
          <w:rFonts w:eastAsia="Century Gothic" w:cs="Century Gothic"/>
        </w:rPr>
      </w:pPr>
      <w:r>
        <w:rPr>
          <w:rFonts w:eastAsia="Century Gothic" w:cs="Century Gothic"/>
        </w:rPr>
        <w:t>No poseer en la actualidad un cargo de profesor regular o interino en la Facultad de Ingeniería con una antigüedad superior a un (1) año.</w:t>
      </w:r>
    </w:p>
    <w:p w14:paraId="7396CD1E" w14:textId="77777777" w:rsidR="009512A5" w:rsidRDefault="009512A5">
      <w:pPr>
        <w:rPr>
          <w:rFonts w:eastAsia="Century Gothic" w:cs="Century Gothic"/>
        </w:rPr>
      </w:pPr>
    </w:p>
    <w:p w14:paraId="7B480057" w14:textId="77777777" w:rsidR="009512A5" w:rsidRDefault="009512A5">
      <w:pPr>
        <w:pBdr>
          <w:top w:val="nil"/>
          <w:left w:val="nil"/>
          <w:bottom w:val="nil"/>
          <w:right w:val="nil"/>
          <w:between w:val="nil"/>
        </w:pBdr>
        <w:rPr>
          <w:rFonts w:eastAsia="Century Gothic" w:cs="Century Gothic"/>
        </w:rPr>
      </w:pPr>
      <w:r>
        <w:rPr>
          <w:rFonts w:eastAsia="Century Gothic" w:cs="Century Gothic"/>
        </w:rPr>
        <w:t>ARTÍCULO 2º.- El Comité de Selección estará integrado por:</w:t>
      </w:r>
    </w:p>
    <w:p w14:paraId="144200F8" w14:textId="77777777" w:rsidR="009512A5" w:rsidRDefault="009512A5">
      <w:pPr>
        <w:pBdr>
          <w:top w:val="nil"/>
          <w:left w:val="nil"/>
          <w:bottom w:val="nil"/>
          <w:right w:val="nil"/>
          <w:between w:val="nil"/>
        </w:pBdr>
        <w:rPr>
          <w:rFonts w:eastAsia="Century Gothic" w:cs="Century Gothic"/>
        </w:rPr>
      </w:pPr>
      <w:r>
        <w:rPr>
          <w:rFonts w:eastAsia="Century Gothic" w:cs="Century Gothic"/>
        </w:rPr>
        <w:t>1º Miembro Titular: Ing. Nicolás Ariel SCHPETTER – DNI 32.801.155</w:t>
      </w:r>
    </w:p>
    <w:p w14:paraId="432BEB35" w14:textId="77777777" w:rsidR="009512A5" w:rsidRPr="00ED4A16" w:rsidRDefault="009512A5">
      <w:pPr>
        <w:pBdr>
          <w:top w:val="nil"/>
          <w:left w:val="nil"/>
          <w:bottom w:val="nil"/>
          <w:right w:val="nil"/>
          <w:between w:val="nil"/>
        </w:pBdr>
        <w:rPr>
          <w:rFonts w:eastAsia="Century Gothic" w:cs="Century Gothic"/>
          <w:lang w:val="en-US"/>
        </w:rPr>
      </w:pPr>
      <w:r w:rsidRPr="00ED4A16">
        <w:rPr>
          <w:rFonts w:eastAsia="Century Gothic" w:cs="Century Gothic"/>
          <w:lang w:val="en-US"/>
        </w:rPr>
        <w:t>2° Ing. Pedro Wenceslao BELLIARDO – DNI 11.190.200</w:t>
      </w:r>
    </w:p>
    <w:p w14:paraId="06EB242D" w14:textId="77777777" w:rsidR="009512A5" w:rsidRDefault="009512A5">
      <w:pPr>
        <w:pBdr>
          <w:top w:val="nil"/>
          <w:left w:val="nil"/>
          <w:bottom w:val="nil"/>
          <w:right w:val="nil"/>
          <w:between w:val="nil"/>
        </w:pBdr>
        <w:rPr>
          <w:rFonts w:eastAsia="Century Gothic" w:cs="Century Gothic"/>
        </w:rPr>
      </w:pPr>
      <w:r>
        <w:rPr>
          <w:rFonts w:eastAsia="Century Gothic" w:cs="Century Gothic"/>
        </w:rPr>
        <w:t>3º Miembro Titular: Ing. Matías Ezequiel PAESANI – DNI 34.536.957</w:t>
      </w:r>
    </w:p>
    <w:p w14:paraId="05D7969C" w14:textId="77777777" w:rsidR="009512A5" w:rsidRDefault="009512A5">
      <w:pPr>
        <w:pBdr>
          <w:top w:val="nil"/>
          <w:left w:val="nil"/>
          <w:bottom w:val="nil"/>
          <w:right w:val="nil"/>
          <w:between w:val="nil"/>
        </w:pBdr>
        <w:rPr>
          <w:rFonts w:eastAsia="Century Gothic" w:cs="Century Gothic"/>
        </w:rPr>
      </w:pPr>
    </w:p>
    <w:p w14:paraId="3AB9A45B" w14:textId="77777777" w:rsidR="009512A5" w:rsidRDefault="009512A5">
      <w:pPr>
        <w:pBdr>
          <w:top w:val="nil"/>
          <w:left w:val="nil"/>
          <w:bottom w:val="nil"/>
          <w:right w:val="nil"/>
          <w:between w:val="nil"/>
        </w:pBdr>
        <w:rPr>
          <w:rFonts w:eastAsia="Century Gothic" w:cs="Century Gothic"/>
        </w:rPr>
      </w:pPr>
      <w:r>
        <w:rPr>
          <w:rFonts w:eastAsia="Century Gothic" w:cs="Century Gothic"/>
        </w:rPr>
        <w:t>1º Miembro Suplente: Ing. Luis Félix CUELLO – DNI 16.408.457</w:t>
      </w:r>
    </w:p>
    <w:p w14:paraId="7EE30E0C" w14:textId="77777777" w:rsidR="009512A5" w:rsidRDefault="009512A5">
      <w:pPr>
        <w:pBdr>
          <w:top w:val="nil"/>
          <w:left w:val="nil"/>
          <w:bottom w:val="nil"/>
          <w:right w:val="nil"/>
          <w:between w:val="nil"/>
        </w:pBdr>
        <w:rPr>
          <w:rFonts w:eastAsia="Century Gothic" w:cs="Century Gothic"/>
        </w:rPr>
      </w:pPr>
      <w:r>
        <w:rPr>
          <w:rFonts w:eastAsia="Century Gothic" w:cs="Century Gothic"/>
        </w:rPr>
        <w:t>2º Miembro Suplente: Mg. Ariel Matías CASTELLINO - DNI 29.402.105</w:t>
      </w:r>
    </w:p>
    <w:p w14:paraId="679EDE24" w14:textId="77777777" w:rsidR="009512A5" w:rsidRDefault="009512A5">
      <w:pPr>
        <w:pBdr>
          <w:top w:val="nil"/>
          <w:left w:val="nil"/>
          <w:bottom w:val="nil"/>
          <w:right w:val="nil"/>
          <w:between w:val="nil"/>
        </w:pBdr>
        <w:rPr>
          <w:rFonts w:eastAsia="Century Gothic" w:cs="Century Gothic"/>
        </w:rPr>
      </w:pPr>
      <w:r>
        <w:rPr>
          <w:rFonts w:eastAsia="Century Gothic" w:cs="Century Gothic"/>
        </w:rPr>
        <w:t xml:space="preserve">3º Miembro Suplente: Ing. Mauro Andrés BAGNATI </w:t>
      </w:r>
      <w:proofErr w:type="gramStart"/>
      <w:r>
        <w:rPr>
          <w:rFonts w:eastAsia="Century Gothic" w:cs="Century Gothic"/>
        </w:rPr>
        <w:t>-  DNI</w:t>
      </w:r>
      <w:proofErr w:type="gramEnd"/>
      <w:r>
        <w:rPr>
          <w:rFonts w:eastAsia="Century Gothic" w:cs="Century Gothic"/>
        </w:rPr>
        <w:t xml:space="preserve"> 31.517.040</w:t>
      </w:r>
    </w:p>
    <w:p w14:paraId="54BCE79D" w14:textId="77777777" w:rsidR="009512A5" w:rsidRDefault="009512A5">
      <w:pPr>
        <w:rPr>
          <w:rFonts w:eastAsia="Century Gothic" w:cs="Century Gothic"/>
        </w:rPr>
      </w:pPr>
    </w:p>
    <w:p w14:paraId="6E0E5862" w14:textId="77777777" w:rsidR="009512A5" w:rsidRDefault="009512A5">
      <w:pPr>
        <w:pBdr>
          <w:top w:val="nil"/>
          <w:left w:val="nil"/>
          <w:bottom w:val="nil"/>
          <w:right w:val="nil"/>
          <w:between w:val="nil"/>
        </w:pBdr>
        <w:rPr>
          <w:rFonts w:eastAsia="Century Gothic" w:cs="Century Gothic"/>
        </w:rPr>
      </w:pPr>
      <w:r>
        <w:rPr>
          <w:rFonts w:eastAsia="Century Gothic" w:cs="Century Gothic"/>
        </w:rPr>
        <w:t>ARTÍCULO 3º.- Los representantes de los claustros serán:</w:t>
      </w:r>
    </w:p>
    <w:p w14:paraId="3761AC73" w14:textId="77777777" w:rsidR="009512A5" w:rsidRDefault="009512A5">
      <w:pPr>
        <w:pBdr>
          <w:top w:val="nil"/>
          <w:left w:val="nil"/>
          <w:bottom w:val="nil"/>
          <w:right w:val="nil"/>
          <w:between w:val="nil"/>
        </w:pBdr>
        <w:rPr>
          <w:rFonts w:eastAsia="Century Gothic" w:cs="Century Gothic"/>
        </w:rPr>
      </w:pPr>
      <w:r>
        <w:rPr>
          <w:rFonts w:eastAsia="Century Gothic" w:cs="Century Gothic"/>
        </w:rPr>
        <w:t>Por el claustro Docente: Mg. Alejandro Luis MASSOLO – DNI 17.335.853</w:t>
      </w:r>
    </w:p>
    <w:p w14:paraId="39219391" w14:textId="77777777" w:rsidR="009512A5" w:rsidRDefault="009512A5">
      <w:pPr>
        <w:pBdr>
          <w:top w:val="nil"/>
          <w:left w:val="nil"/>
          <w:bottom w:val="nil"/>
          <w:right w:val="nil"/>
          <w:between w:val="nil"/>
        </w:pBdr>
        <w:rPr>
          <w:rFonts w:eastAsia="Century Gothic" w:cs="Century Gothic"/>
        </w:rPr>
      </w:pPr>
      <w:r>
        <w:rPr>
          <w:rFonts w:eastAsia="Century Gothic" w:cs="Century Gothic"/>
        </w:rPr>
        <w:t>Por el claustro Graduados: Ing. Ivana Florencia JUTTERPEKER – DNI 41.639.522</w:t>
      </w:r>
    </w:p>
    <w:p w14:paraId="5826E8B5" w14:textId="77777777" w:rsidR="009512A5" w:rsidRDefault="009512A5">
      <w:pPr>
        <w:pBdr>
          <w:top w:val="nil"/>
          <w:left w:val="nil"/>
          <w:bottom w:val="nil"/>
          <w:right w:val="nil"/>
          <w:between w:val="nil"/>
        </w:pBdr>
        <w:rPr>
          <w:rFonts w:eastAsia="Century Gothic" w:cs="Century Gothic"/>
        </w:rPr>
      </w:pPr>
      <w:r>
        <w:rPr>
          <w:rFonts w:eastAsia="Century Gothic" w:cs="Century Gothic"/>
        </w:rPr>
        <w:t>Por el claustro Estudiantes: Alexia Abril SIERRA - DNI 44.118.795</w:t>
      </w:r>
    </w:p>
    <w:p w14:paraId="67BA4915" w14:textId="77777777" w:rsidR="009512A5" w:rsidRDefault="009512A5">
      <w:pPr>
        <w:rPr>
          <w:rFonts w:eastAsia="Century Gothic" w:cs="Century Gothic"/>
        </w:rPr>
      </w:pPr>
    </w:p>
    <w:p w14:paraId="7092A8F5" w14:textId="77777777" w:rsidR="009512A5" w:rsidRPr="00271851" w:rsidRDefault="009512A5" w:rsidP="00271851">
      <w:pPr>
        <w:rPr>
          <w:rFonts w:eastAsia="Century Gothic" w:cs="Century Gothic"/>
          <w:color w:val="000000"/>
        </w:rPr>
      </w:pPr>
      <w:r>
        <w:rPr>
          <w:rFonts w:eastAsia="Century Gothic" w:cs="Century Gothic"/>
        </w:rPr>
        <w:t xml:space="preserve">ARTÍCULO </w:t>
      </w:r>
      <w:r w:rsidRPr="00271851">
        <w:rPr>
          <w:rFonts w:eastAsia="Century Gothic" w:cs="Century Gothic"/>
        </w:rPr>
        <w:t xml:space="preserve">4º.- </w:t>
      </w:r>
      <w:r w:rsidRPr="00271851">
        <w:rPr>
          <w:rFonts w:eastAsia="Century Gothic" w:cs="Century Gothic"/>
          <w:color w:val="000000"/>
        </w:rPr>
        <w:t xml:space="preserve">De </w:t>
      </w:r>
      <w:proofErr w:type="gramStart"/>
      <w:r w:rsidRPr="00271851">
        <w:rPr>
          <w:rFonts w:eastAsia="Century Gothic" w:cs="Century Gothic"/>
          <w:color w:val="000000"/>
        </w:rPr>
        <w:t>forma.-</w:t>
      </w:r>
      <w:proofErr w:type="gramEnd"/>
    </w:p>
    <w:p w14:paraId="4568A249" w14:textId="77777777" w:rsidR="009512A5" w:rsidRPr="00271851" w:rsidRDefault="009512A5" w:rsidP="00271851">
      <w:pPr>
        <w:rPr>
          <w:rFonts w:eastAsia="Century Gothic" w:cs="Century Gothic"/>
          <w:color w:val="000000"/>
        </w:rPr>
      </w:pPr>
    </w:p>
    <w:p w14:paraId="5A2697EB" w14:textId="77777777" w:rsidR="009512A5" w:rsidRPr="00271851" w:rsidRDefault="009512A5" w:rsidP="00271851">
      <w:pPr>
        <w:rPr>
          <w:rFonts w:eastAsia="Century Gothic" w:cs="Century Gothic"/>
        </w:rPr>
      </w:pPr>
    </w:p>
    <w:p w14:paraId="159F0491" w14:textId="77777777" w:rsidR="009512A5" w:rsidRPr="00271851" w:rsidRDefault="009512A5" w:rsidP="00271851">
      <w:pPr>
        <w:rPr>
          <w:rFonts w:eastAsia="Century Gothic" w:cs="Century Gothic"/>
          <w:bCs/>
        </w:rPr>
      </w:pPr>
      <w:r w:rsidRPr="00271851">
        <w:rPr>
          <w:rFonts w:eastAsia="Century Gothic" w:cs="Century Gothic"/>
          <w:bCs/>
        </w:rPr>
        <w:t>CASTELLINO, A</w:t>
      </w:r>
    </w:p>
    <w:p w14:paraId="107EDB43" w14:textId="77777777" w:rsidR="009512A5" w:rsidRPr="00271851" w:rsidRDefault="009512A5" w:rsidP="00271851">
      <w:pPr>
        <w:rPr>
          <w:rFonts w:eastAsia="Century Gothic" w:cs="Century Gothic"/>
          <w:bCs/>
          <w:lang w:val="en-US"/>
        </w:rPr>
      </w:pPr>
      <w:r w:rsidRPr="00271851">
        <w:rPr>
          <w:rFonts w:eastAsia="Century Gothic" w:cs="Century Gothic"/>
          <w:bCs/>
          <w:lang w:val="en-US"/>
        </w:rPr>
        <w:t>KOVAC, F.</w:t>
      </w:r>
    </w:p>
    <w:p w14:paraId="6DAE4FBC" w14:textId="77777777" w:rsidR="009512A5" w:rsidRPr="00271851" w:rsidRDefault="009512A5" w:rsidP="00271851">
      <w:pPr>
        <w:rPr>
          <w:rFonts w:eastAsia="Century Gothic" w:cs="Century Gothic"/>
          <w:bCs/>
          <w:lang w:val="en-US"/>
        </w:rPr>
      </w:pPr>
      <w:r w:rsidRPr="00271851">
        <w:rPr>
          <w:rFonts w:eastAsia="Century Gothic" w:cs="Century Gothic"/>
          <w:bCs/>
          <w:lang w:val="en-US"/>
        </w:rPr>
        <w:t>MASSOLO, A.</w:t>
      </w:r>
    </w:p>
    <w:p w14:paraId="5335DA8E" w14:textId="77777777" w:rsidR="009512A5" w:rsidRPr="00271851" w:rsidRDefault="009512A5" w:rsidP="00271851">
      <w:pPr>
        <w:rPr>
          <w:rFonts w:eastAsia="Century Gothic" w:cs="Century Gothic"/>
          <w:bCs/>
          <w:lang w:val="en-US"/>
        </w:rPr>
      </w:pPr>
      <w:r w:rsidRPr="00271851">
        <w:rPr>
          <w:rFonts w:eastAsia="Century Gothic" w:cs="Century Gothic"/>
          <w:bCs/>
          <w:lang w:val="en-US"/>
        </w:rPr>
        <w:t xml:space="preserve">MICHELIS A. </w:t>
      </w:r>
    </w:p>
    <w:p w14:paraId="540E4BC8" w14:textId="77777777" w:rsidR="009512A5" w:rsidRPr="00271851" w:rsidRDefault="009512A5" w:rsidP="00271851">
      <w:pPr>
        <w:rPr>
          <w:rFonts w:eastAsia="Century Gothic" w:cs="Century Gothic"/>
          <w:bCs/>
        </w:rPr>
      </w:pPr>
      <w:r w:rsidRPr="00271851">
        <w:rPr>
          <w:rFonts w:eastAsia="Century Gothic" w:cs="Century Gothic"/>
          <w:bCs/>
        </w:rPr>
        <w:t>RIBEIRO, M.</w:t>
      </w:r>
    </w:p>
    <w:p w14:paraId="437E1B76" w14:textId="77777777" w:rsidR="009512A5" w:rsidRPr="00271851" w:rsidRDefault="009512A5" w:rsidP="00271851">
      <w:pPr>
        <w:rPr>
          <w:rFonts w:eastAsia="Century Gothic" w:cs="Century Gothic"/>
          <w:bCs/>
          <w:color w:val="000000"/>
        </w:rPr>
      </w:pPr>
    </w:p>
    <w:p w14:paraId="57F0559B" w14:textId="77777777" w:rsidR="009512A5" w:rsidRDefault="009512A5" w:rsidP="00271851">
      <w:pPr>
        <w:jc w:val="both"/>
        <w:rPr>
          <w:rFonts w:eastAsia="Century Gothic" w:cs="Century Gothic"/>
          <w:b/>
        </w:rPr>
      </w:pPr>
    </w:p>
    <w:p w14:paraId="3A11100C" w14:textId="77777777" w:rsidR="009512A5" w:rsidRDefault="009512A5">
      <w:pPr>
        <w:rPr>
          <w:rFonts w:eastAsia="Century Gothic" w:cs="Century Gothic"/>
        </w:rPr>
      </w:pPr>
    </w:p>
    <w:p w14:paraId="782FF47A" w14:textId="77777777" w:rsidR="009512A5" w:rsidRDefault="009512A5">
      <w:pPr>
        <w:rPr>
          <w:highlight w:val="yellow"/>
        </w:rPr>
      </w:pPr>
    </w:p>
    <w:p w14:paraId="1C4D8FAF" w14:textId="7E540425" w:rsidR="00894D9E" w:rsidRPr="00350ECC" w:rsidRDefault="00894D9E">
      <w:pPr>
        <w:rPr>
          <w:highlight w:val="yellow"/>
        </w:rPr>
      </w:pPr>
      <w:r w:rsidRPr="00350ECC">
        <w:rPr>
          <w:highlight w:val="yellow"/>
        </w:rPr>
        <w:br w:type="page"/>
      </w:r>
    </w:p>
    <w:p w14:paraId="7666F2D5" w14:textId="77777777" w:rsidR="00894D9E" w:rsidRPr="00350ECC" w:rsidRDefault="00894D9E" w:rsidP="00894D9E">
      <w:pPr>
        <w:jc w:val="both"/>
        <w:rPr>
          <w:highlight w:val="yellow"/>
        </w:rPr>
      </w:pPr>
    </w:p>
    <w:p w14:paraId="668DF8A0" w14:textId="77777777" w:rsidR="00894D9E" w:rsidRPr="00350ECC" w:rsidRDefault="00894D9E" w:rsidP="00894D9E">
      <w:pPr>
        <w:jc w:val="both"/>
        <w:rPr>
          <w:color w:val="000000"/>
          <w:highlight w:val="yellow"/>
        </w:rPr>
      </w:pPr>
      <w:r w:rsidRPr="00350ECC">
        <w:rPr>
          <w:b/>
          <w:highlight w:val="yellow"/>
        </w:rPr>
        <w:t>4.3.</w:t>
      </w:r>
      <w:r w:rsidRPr="00350ECC">
        <w:rPr>
          <w:highlight w:val="yellow"/>
        </w:rPr>
        <w:t xml:space="preserve"> Despacho N.º 027, recomienda </w:t>
      </w:r>
      <w:r w:rsidRPr="00350ECC">
        <w:rPr>
          <w:rFonts w:eastAsia="Century Gothic" w:cs="Century Gothic"/>
          <w:highlight w:val="yellow"/>
        </w:rPr>
        <w:t>llamar a inscripción para cubrir un cargo de Ayudante de Primera interino con dedicación Semiexclusiva en la asignatura “Economía y Gestión de Empresas” e “Introducción a la Economía”, según los requisitos solicitados a continuación, basándose en lo establecido por Resoluciones N.º 178/2003 del Consejo Superior</w:t>
      </w:r>
      <w:r w:rsidRPr="00350ECC">
        <w:rPr>
          <w:highlight w:val="yellow"/>
        </w:rPr>
        <w:t>.</w:t>
      </w:r>
    </w:p>
    <w:p w14:paraId="18381E7B" w14:textId="77777777" w:rsidR="008E6A4F" w:rsidRDefault="008E6A4F">
      <w:pPr>
        <w:rPr>
          <w:highlight w:val="yellow"/>
        </w:rPr>
      </w:pPr>
    </w:p>
    <w:p w14:paraId="75DFACC2" w14:textId="77777777" w:rsidR="008E6A4F" w:rsidRDefault="008E6A4F" w:rsidP="005425EB">
      <w:pPr>
        <w:jc w:val="center"/>
        <w:rPr>
          <w:rFonts w:eastAsia="Century Gothic" w:cs="Century Gothic"/>
          <w:color w:val="000000"/>
          <w:position w:val="0"/>
          <w:lang w:eastAsia="es-AR"/>
        </w:rPr>
      </w:pPr>
      <w:r>
        <w:rPr>
          <w:rFonts w:eastAsia="Century Gothic" w:cs="Century Gothic"/>
          <w:color w:val="000000"/>
        </w:rPr>
        <w:t>COMISIÓN DE LEGISLACIÓN Y REGLAMENTO</w:t>
      </w:r>
    </w:p>
    <w:p w14:paraId="20F38132" w14:textId="77777777" w:rsidR="008E6A4F" w:rsidRDefault="008E6A4F" w:rsidP="005425EB">
      <w:pPr>
        <w:jc w:val="center"/>
        <w:rPr>
          <w:rFonts w:eastAsia="Century Gothic" w:cs="Century Gothic"/>
          <w:color w:val="000000"/>
        </w:rPr>
      </w:pPr>
    </w:p>
    <w:p w14:paraId="38B0123D" w14:textId="77777777" w:rsidR="008E6A4F" w:rsidRDefault="008E6A4F" w:rsidP="005425EB">
      <w:pPr>
        <w:jc w:val="center"/>
        <w:rPr>
          <w:rFonts w:eastAsia="Century Gothic" w:cs="Century Gothic"/>
          <w:color w:val="000000"/>
        </w:rPr>
      </w:pPr>
      <w:r>
        <w:rPr>
          <w:rFonts w:eastAsia="Century Gothic" w:cs="Century Gothic"/>
          <w:color w:val="000000"/>
        </w:rPr>
        <w:t>DESPACHO N.º 027</w:t>
      </w:r>
    </w:p>
    <w:p w14:paraId="55B8750B" w14:textId="77777777" w:rsidR="008E6A4F" w:rsidRDefault="008E6A4F" w:rsidP="005425EB">
      <w:pPr>
        <w:jc w:val="right"/>
        <w:rPr>
          <w:rFonts w:eastAsia="Century Gothic" w:cs="Century Gothic"/>
          <w:color w:val="000000"/>
        </w:rPr>
      </w:pPr>
      <w:r>
        <w:rPr>
          <w:rFonts w:eastAsia="Century Gothic" w:cs="Century Gothic"/>
          <w:color w:val="000000"/>
        </w:rPr>
        <w:t xml:space="preserve">GENERAL PICO, 20 de marzo de </w:t>
      </w:r>
      <w:sdt>
        <w:sdtPr>
          <w:rPr>
            <w:rFonts w:eastAsia="Century Gothic" w:cs="Century Gothic"/>
            <w:color w:val="000000"/>
          </w:rPr>
          <w:tag w:val="goog_rdk_0"/>
          <w:id w:val="1882675841"/>
        </w:sdtPr>
        <w:sdtContent/>
      </w:sdt>
      <w:r>
        <w:rPr>
          <w:rFonts w:eastAsia="Century Gothic" w:cs="Century Gothic"/>
          <w:color w:val="000000"/>
        </w:rPr>
        <w:t>2025</w:t>
      </w:r>
    </w:p>
    <w:p w14:paraId="206EFA65" w14:textId="77777777" w:rsidR="008E6A4F" w:rsidRDefault="008E6A4F" w:rsidP="004C79EA">
      <w:pPr>
        <w:pStyle w:val="Normal10"/>
      </w:pPr>
    </w:p>
    <w:p w14:paraId="5C88AE89" w14:textId="77777777" w:rsidR="008E6A4F" w:rsidRDefault="008E6A4F">
      <w:pPr>
        <w:jc w:val="both"/>
        <w:rPr>
          <w:rFonts w:eastAsia="Century Gothic" w:cs="Century Gothic"/>
        </w:rPr>
      </w:pPr>
      <w:r>
        <w:rPr>
          <w:rFonts w:eastAsia="Century Gothic" w:cs="Century Gothic"/>
        </w:rPr>
        <w:t>VISTO:</w:t>
      </w:r>
    </w:p>
    <w:p w14:paraId="029CA04E" w14:textId="77777777" w:rsidR="008E6A4F" w:rsidRDefault="008E6A4F" w:rsidP="00A32604">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El Expediente FI 59/2025 relacionado con el llamado para cubrir un cargo de Ayudante de Primera interino con dedicación Semiexclusiva en las asignaturas “Economía y Gestión” e “Introducción a la Economía”, y </w:t>
      </w:r>
    </w:p>
    <w:p w14:paraId="4DBE7E57" w14:textId="77777777" w:rsidR="008E6A4F" w:rsidRDefault="008E6A4F">
      <w:pPr>
        <w:jc w:val="both"/>
        <w:rPr>
          <w:rFonts w:eastAsia="Century Gothic" w:cs="Century Gothic"/>
        </w:rPr>
      </w:pPr>
    </w:p>
    <w:p w14:paraId="2001BDAE" w14:textId="77777777" w:rsidR="008E6A4F" w:rsidRDefault="008E6A4F">
      <w:pPr>
        <w:jc w:val="both"/>
        <w:rPr>
          <w:rFonts w:eastAsia="Century Gothic" w:cs="Century Gothic"/>
        </w:rPr>
      </w:pPr>
      <w:r>
        <w:rPr>
          <w:rFonts w:eastAsia="Century Gothic" w:cs="Century Gothic"/>
        </w:rPr>
        <w:t>CONSIDERANDO:</w:t>
      </w:r>
    </w:p>
    <w:p w14:paraId="7DD6802B" w14:textId="77777777" w:rsidR="008E6A4F" w:rsidRDefault="008E6A4F" w:rsidP="00A32604">
      <w:pPr>
        <w:ind w:leftChars="1" w:left="2" w:firstLineChars="282" w:firstLine="564"/>
        <w:jc w:val="both"/>
        <w:rPr>
          <w:rFonts w:eastAsia="Century Gothic" w:cs="Century Gothic"/>
        </w:rPr>
      </w:pPr>
      <w:r>
        <w:rPr>
          <w:rFonts w:eastAsia="Century Gothic" w:cs="Century Gothic"/>
        </w:rPr>
        <w:t xml:space="preserve">Que las asignaturas “Economía y Gestión de Empresas” e “Introducción a la Economía” se dictan durante el primer y segundo semestre respectivamente. </w:t>
      </w:r>
    </w:p>
    <w:p w14:paraId="28FFE829" w14:textId="77777777" w:rsidR="008E6A4F" w:rsidRDefault="008E6A4F" w:rsidP="00A32604">
      <w:pPr>
        <w:ind w:leftChars="1" w:left="2" w:firstLineChars="282" w:firstLine="564"/>
        <w:jc w:val="both"/>
        <w:rPr>
          <w:rFonts w:eastAsia="Century Gothic" w:cs="Century Gothic"/>
        </w:rPr>
      </w:pPr>
      <w:r>
        <w:rPr>
          <w:rFonts w:eastAsia="Century Gothic" w:cs="Century Gothic"/>
        </w:rPr>
        <w:t>Que la Lic. María Lucrecia FRAIRE, docente responsable de la asignatura “Economía y Gestión de Empresas” e “Introducción a la Economía”, solicita un Ayudante de Primera con dedicación Semiexclusiva para dichas asignaturas.</w:t>
      </w:r>
    </w:p>
    <w:p w14:paraId="7C7A2E27" w14:textId="77777777" w:rsidR="008E6A4F" w:rsidRDefault="008E6A4F" w:rsidP="00A32604">
      <w:pPr>
        <w:ind w:leftChars="1" w:left="2" w:firstLineChars="282" w:firstLine="564"/>
        <w:jc w:val="both"/>
        <w:rPr>
          <w:rFonts w:eastAsia="Century Gothic" w:cs="Century Gothic"/>
        </w:rPr>
      </w:pPr>
      <w:r>
        <w:rPr>
          <w:rFonts w:eastAsia="Century Gothic" w:cs="Century Gothic"/>
        </w:rPr>
        <w:t xml:space="preserve">Que las mismas no cuentan con docente auxiliar en la actualidad. </w:t>
      </w:r>
    </w:p>
    <w:p w14:paraId="76499662" w14:textId="77777777" w:rsidR="008E6A4F" w:rsidRDefault="008E6A4F" w:rsidP="00A32604">
      <w:pPr>
        <w:ind w:leftChars="1" w:left="2" w:firstLineChars="282" w:firstLine="564"/>
        <w:jc w:val="both"/>
        <w:rPr>
          <w:rFonts w:eastAsia="Century Gothic" w:cs="Century Gothic"/>
        </w:rPr>
      </w:pPr>
      <w:r>
        <w:rPr>
          <w:rFonts w:eastAsia="Century Gothic" w:cs="Century Gothic"/>
        </w:rPr>
        <w:t>Que es necesaria la incorporación de un docente auxiliar para colaborar en dichas cátedras.</w:t>
      </w:r>
    </w:p>
    <w:p w14:paraId="001B3680" w14:textId="77777777" w:rsidR="008E6A4F" w:rsidRDefault="008E6A4F" w:rsidP="00A32604">
      <w:pPr>
        <w:ind w:leftChars="1" w:left="2" w:firstLineChars="282" w:firstLine="564"/>
        <w:jc w:val="both"/>
        <w:rPr>
          <w:rFonts w:eastAsia="Century Gothic" w:cs="Century Gothic"/>
        </w:rPr>
      </w:pPr>
      <w:r>
        <w:rPr>
          <w:rFonts w:eastAsia="Century Gothic" w:cs="Century Gothic"/>
        </w:rPr>
        <w:t xml:space="preserve"> Que, por lo tanto, se deben arbitrar los medios para llamar a Selección de Aspirantes para cubrir un cargo de Ayudante de Primera interino con dedicación Semiexclusiva en las asignaturas “Economía y Gestión de Empresas” e “Introducción a la Economía”.</w:t>
      </w:r>
    </w:p>
    <w:p w14:paraId="2F067A95" w14:textId="77777777" w:rsidR="008E6A4F" w:rsidRDefault="008E6A4F" w:rsidP="00A32604">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las Resoluciones N.º</w:t>
      </w:r>
      <w:hyperlink r:id="rId10">
        <w:r>
          <w:rPr>
            <w:rFonts w:eastAsia="Century Gothic" w:cs="Century Gothic"/>
          </w:rPr>
          <w:t xml:space="preserve"> 178/2003</w:t>
        </w:r>
      </w:hyperlink>
      <w:r>
        <w:rPr>
          <w:rFonts w:eastAsia="Century Gothic" w:cs="Century Gothic"/>
        </w:rPr>
        <w:t xml:space="preserve"> del Consejo Superior.</w:t>
      </w:r>
    </w:p>
    <w:p w14:paraId="269974CF" w14:textId="77777777" w:rsidR="008E6A4F" w:rsidRDefault="008E6A4F" w:rsidP="00A32604">
      <w:pPr>
        <w:ind w:leftChars="1" w:left="2" w:firstLineChars="282" w:firstLine="564"/>
        <w:jc w:val="both"/>
        <w:rPr>
          <w:rFonts w:eastAsia="Century Gothic" w:cs="Century Gothic"/>
          <w:b/>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del Departamento de Administración y Complementarias Ing. Nicolás Ariel SCHPETTER, avala dicho llamado.</w:t>
      </w:r>
    </w:p>
    <w:p w14:paraId="6822E06B" w14:textId="77777777" w:rsidR="008E6A4F" w:rsidRDefault="008E6A4F" w:rsidP="00A32604">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11">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1D08640E" w14:textId="77777777" w:rsidR="008E6A4F" w:rsidRDefault="008E6A4F" w:rsidP="00A32604">
      <w:pPr>
        <w:ind w:left="-2" w:firstLineChars="283" w:firstLine="566"/>
        <w:rPr>
          <w:rFonts w:eastAsia="Century Gothic" w:cs="Century Gothic"/>
          <w:position w:val="0"/>
          <w:lang w:eastAsia="es-AR"/>
        </w:rPr>
      </w:pPr>
      <w:r>
        <w:rPr>
          <w:rFonts w:eastAsia="Century Gothic" w:cs="Century Gothic"/>
        </w:rPr>
        <w:t xml:space="preserve">POR ELLO </w:t>
      </w:r>
    </w:p>
    <w:p w14:paraId="65F3383D" w14:textId="77777777" w:rsidR="008E6A4F" w:rsidRDefault="008E6A4F" w:rsidP="00A32604">
      <w:pPr>
        <w:ind w:left="-2" w:firstLineChars="283" w:firstLine="566"/>
        <w:rPr>
          <w:rFonts w:eastAsia="Century Gothic" w:cs="Century Gothic"/>
        </w:rPr>
      </w:pPr>
      <w:r>
        <w:rPr>
          <w:rFonts w:eastAsia="Century Gothic" w:cs="Century Gothic"/>
        </w:rPr>
        <w:t>LA COMISIÓN DE LEGISLACIÓN Y REGLAMENTO</w:t>
      </w:r>
    </w:p>
    <w:p w14:paraId="3EC15D1E" w14:textId="77777777" w:rsidR="008E6A4F" w:rsidRDefault="008E6A4F" w:rsidP="00A32604">
      <w:pPr>
        <w:ind w:left="-2" w:firstLineChars="283" w:firstLine="566"/>
        <w:rPr>
          <w:rFonts w:eastAsia="Century Gothic" w:cs="Century Gothic"/>
        </w:rPr>
      </w:pPr>
      <w:r>
        <w:rPr>
          <w:rFonts w:eastAsia="Century Gothic" w:cs="Century Gothic"/>
        </w:rPr>
        <w:t>DEL CONSEJO DIRECTIVO DE LA FACULTAD DE INGENIERÍA</w:t>
      </w:r>
    </w:p>
    <w:p w14:paraId="1B1E2363" w14:textId="77777777" w:rsidR="008E6A4F" w:rsidRDefault="008E6A4F" w:rsidP="00A32604">
      <w:pPr>
        <w:rPr>
          <w:rFonts w:eastAsia="Century Gothic" w:cs="Century Gothic"/>
        </w:rPr>
      </w:pPr>
      <w:r>
        <w:rPr>
          <w:rFonts w:eastAsia="Century Gothic" w:cs="Century Gothic"/>
        </w:rPr>
        <w:tab/>
      </w:r>
    </w:p>
    <w:p w14:paraId="6E405E7C" w14:textId="77777777" w:rsidR="008E6A4F" w:rsidRDefault="008E6A4F" w:rsidP="00A32604">
      <w:pPr>
        <w:jc w:val="center"/>
        <w:rPr>
          <w:rFonts w:eastAsia="Century Gothic" w:cs="Century Gothic"/>
        </w:rPr>
      </w:pPr>
      <w:r>
        <w:rPr>
          <w:rFonts w:eastAsia="Century Gothic" w:cs="Century Gothic"/>
        </w:rPr>
        <w:t>RECOMIENDA</w:t>
      </w:r>
    </w:p>
    <w:p w14:paraId="3675ACDD" w14:textId="77777777" w:rsidR="008E6A4F" w:rsidRDefault="008E6A4F">
      <w:pPr>
        <w:rPr>
          <w:sz w:val="16"/>
          <w:szCs w:val="16"/>
        </w:rPr>
      </w:pPr>
    </w:p>
    <w:p w14:paraId="5B7570D3" w14:textId="77777777" w:rsidR="008E6A4F" w:rsidRDefault="008E6A4F">
      <w:pPr>
        <w:jc w:val="both"/>
        <w:rPr>
          <w:rFonts w:eastAsia="Century Gothic" w:cs="Century Gothic"/>
        </w:rPr>
      </w:pPr>
      <w:r>
        <w:rPr>
          <w:rFonts w:eastAsia="Century Gothic" w:cs="Century Gothic"/>
        </w:rPr>
        <w:t>ARTÍCULO 1º.- Llamar a inscripción para cubrir un cargo de Ayudante de Primera interino con dedicación Semiexclusiva en la asignatura “Economía y Gestión de Empresas” e “Introducción a la Economía”, según los requisitos solicitados a continuación, basándose en lo establecido por Resoluciones N.º 178/2003 del Consejo Superior, en los siguientes términos:</w:t>
      </w:r>
    </w:p>
    <w:p w14:paraId="437646FD" w14:textId="77777777" w:rsidR="008E6A4F" w:rsidRDefault="008E6A4F">
      <w:pPr>
        <w:jc w:val="both"/>
        <w:rPr>
          <w:rFonts w:eastAsia="Century Gothic" w:cs="Century Gothic"/>
          <w:sz w:val="16"/>
          <w:szCs w:val="16"/>
        </w:rPr>
      </w:pPr>
    </w:p>
    <w:p w14:paraId="2B8E26D0" w14:textId="77777777" w:rsidR="008E6A4F" w:rsidRDefault="008E6A4F">
      <w:pPr>
        <w:rPr>
          <w:rFonts w:eastAsia="Century Gothic" w:cs="Century Gothic"/>
        </w:rPr>
      </w:pPr>
      <w:r>
        <w:rPr>
          <w:rFonts w:eastAsia="Century Gothic" w:cs="Century Gothic"/>
        </w:rPr>
        <w:t>REQUISITOS: </w:t>
      </w:r>
    </w:p>
    <w:p w14:paraId="0773B74F" w14:textId="77777777" w:rsidR="008E6A4F" w:rsidRDefault="008E6A4F" w:rsidP="008E6A4F">
      <w:pPr>
        <w:numPr>
          <w:ilvl w:val="0"/>
          <w:numId w:val="41"/>
        </w:numPr>
        <w:tabs>
          <w:tab w:val="left" w:pos="3828"/>
          <w:tab w:val="left" w:pos="4111"/>
          <w:tab w:val="left" w:pos="4678"/>
          <w:tab w:val="left" w:pos="6804"/>
        </w:tabs>
        <w:suppressAutoHyphens/>
        <w:spacing w:line="1" w:lineRule="atLeast"/>
        <w:jc w:val="both"/>
        <w:textDirection w:val="btLr"/>
        <w:textAlignment w:val="top"/>
        <w:outlineLvl w:val="0"/>
        <w:rPr>
          <w:rFonts w:eastAsia="Century Gothic" w:cs="Century Gothic"/>
        </w:rPr>
      </w:pPr>
      <w:r>
        <w:rPr>
          <w:rFonts w:eastAsia="Century Gothic" w:cs="Century Gothic"/>
        </w:rPr>
        <w:t>Graduado Universitario</w:t>
      </w:r>
    </w:p>
    <w:p w14:paraId="7D4BF895" w14:textId="77777777" w:rsidR="008E6A4F" w:rsidRDefault="00000000" w:rsidP="008E6A4F">
      <w:pPr>
        <w:numPr>
          <w:ilvl w:val="0"/>
          <w:numId w:val="41"/>
        </w:numPr>
        <w:tabs>
          <w:tab w:val="left" w:pos="3828"/>
          <w:tab w:val="left" w:pos="4111"/>
          <w:tab w:val="left" w:pos="4678"/>
          <w:tab w:val="left" w:pos="6804"/>
        </w:tabs>
        <w:suppressAutoHyphens/>
        <w:spacing w:line="1" w:lineRule="atLeast"/>
        <w:jc w:val="both"/>
        <w:textDirection w:val="btLr"/>
        <w:textAlignment w:val="top"/>
        <w:outlineLvl w:val="0"/>
        <w:rPr>
          <w:rFonts w:eastAsia="Century Gothic" w:cs="Century Gothic"/>
        </w:rPr>
      </w:pPr>
      <w:sdt>
        <w:sdtPr>
          <w:tag w:val="goog_rdk_1"/>
          <w:id w:val="-1107189682"/>
        </w:sdtPr>
        <w:sdtContent/>
      </w:sdt>
      <w:r w:rsidR="008E6A4F">
        <w:rPr>
          <w:rFonts w:eastAsia="Century Gothic" w:cs="Century Gothic"/>
        </w:rPr>
        <w:t>Contador, Lic. en Economía, Lic. en Administración, o título que acredite conocimientos en el área.</w:t>
      </w:r>
    </w:p>
    <w:p w14:paraId="668C76BF" w14:textId="77777777" w:rsidR="008E6A4F" w:rsidRDefault="008E6A4F" w:rsidP="008E6A4F">
      <w:pPr>
        <w:numPr>
          <w:ilvl w:val="0"/>
          <w:numId w:val="41"/>
        </w:numPr>
        <w:tabs>
          <w:tab w:val="left" w:pos="3828"/>
          <w:tab w:val="left" w:pos="4111"/>
          <w:tab w:val="left" w:pos="4678"/>
          <w:tab w:val="left" w:pos="6804"/>
        </w:tabs>
        <w:suppressAutoHyphens/>
        <w:spacing w:line="1" w:lineRule="atLeast"/>
        <w:jc w:val="both"/>
        <w:textDirection w:val="btLr"/>
        <w:textAlignment w:val="top"/>
        <w:outlineLvl w:val="0"/>
        <w:rPr>
          <w:rFonts w:eastAsia="Century Gothic" w:cs="Century Gothic"/>
        </w:rPr>
      </w:pPr>
      <w:r>
        <w:rPr>
          <w:rFonts w:eastAsia="Century Gothic" w:cs="Century Gothic"/>
        </w:rPr>
        <w:t>Acreditar conocimientos en Economía y Gestión de Empresas.</w:t>
      </w:r>
    </w:p>
    <w:p w14:paraId="35B458BA" w14:textId="77777777" w:rsidR="008E6A4F" w:rsidRDefault="008E6A4F" w:rsidP="008E6A4F">
      <w:pPr>
        <w:numPr>
          <w:ilvl w:val="0"/>
          <w:numId w:val="41"/>
        </w:numPr>
        <w:tabs>
          <w:tab w:val="left" w:pos="3828"/>
          <w:tab w:val="left" w:pos="4111"/>
          <w:tab w:val="left" w:pos="4678"/>
          <w:tab w:val="left" w:pos="6804"/>
        </w:tabs>
        <w:suppressAutoHyphens/>
        <w:spacing w:line="1" w:lineRule="atLeast"/>
        <w:jc w:val="both"/>
        <w:textDirection w:val="btLr"/>
        <w:textAlignment w:val="top"/>
        <w:outlineLvl w:val="0"/>
        <w:rPr>
          <w:rFonts w:eastAsia="Century Gothic" w:cs="Century Gothic"/>
        </w:rPr>
      </w:pPr>
      <w:r>
        <w:rPr>
          <w:rFonts w:eastAsia="Century Gothic" w:cs="Century Gothic"/>
        </w:rPr>
        <w:t>No poseer en la actualidad un cargo de profesor regular o interino en la Facultad de Ingeniería con una antigüedad superior a un (1) año.</w:t>
      </w:r>
    </w:p>
    <w:p w14:paraId="62BC9B27" w14:textId="77777777" w:rsidR="008E6A4F" w:rsidRDefault="008E6A4F">
      <w:pPr>
        <w:tabs>
          <w:tab w:val="left" w:pos="4111"/>
          <w:tab w:val="left" w:pos="4678"/>
        </w:tabs>
        <w:jc w:val="both"/>
        <w:rPr>
          <w:rFonts w:eastAsia="Century Gothic" w:cs="Century Gothic"/>
          <w:sz w:val="16"/>
          <w:szCs w:val="16"/>
        </w:rPr>
      </w:pPr>
    </w:p>
    <w:p w14:paraId="78992139" w14:textId="77777777" w:rsidR="008E6A4F" w:rsidRDefault="008E6A4F">
      <w:pPr>
        <w:pBdr>
          <w:top w:val="nil"/>
          <w:left w:val="nil"/>
          <w:bottom w:val="nil"/>
          <w:right w:val="nil"/>
          <w:between w:val="nil"/>
        </w:pBdr>
        <w:tabs>
          <w:tab w:val="left" w:pos="5245"/>
        </w:tabs>
        <w:rPr>
          <w:rFonts w:eastAsia="Century Gothic" w:cs="Century Gothic"/>
        </w:rPr>
      </w:pPr>
      <w:r>
        <w:rPr>
          <w:rFonts w:eastAsia="Century Gothic" w:cs="Century Gothic"/>
        </w:rPr>
        <w:t>Día y Hora de Apertura de Inscripción:</w:t>
      </w:r>
      <w:r>
        <w:rPr>
          <w:rFonts w:eastAsia="Century Gothic" w:cs="Century Gothic"/>
        </w:rPr>
        <w:tab/>
      </w:r>
    </w:p>
    <w:p w14:paraId="259C83CA" w14:textId="77777777" w:rsidR="008E6A4F" w:rsidRDefault="008E6A4F">
      <w:pPr>
        <w:pBdr>
          <w:top w:val="nil"/>
          <w:left w:val="nil"/>
          <w:bottom w:val="nil"/>
          <w:right w:val="nil"/>
          <w:between w:val="nil"/>
        </w:pBdr>
        <w:tabs>
          <w:tab w:val="left" w:pos="5245"/>
          <w:tab w:val="left" w:pos="6663"/>
        </w:tabs>
        <w:rPr>
          <w:rFonts w:eastAsia="Century Gothic" w:cs="Century Gothic"/>
        </w:rPr>
      </w:pPr>
      <w:r>
        <w:rPr>
          <w:rFonts w:eastAsia="Century Gothic" w:cs="Century Gothic"/>
        </w:rPr>
        <w:t>Día y Hora de Cierre de Inscripción:</w:t>
      </w:r>
      <w:r>
        <w:rPr>
          <w:rFonts w:eastAsia="Century Gothic" w:cs="Century Gothic"/>
        </w:rPr>
        <w:tab/>
      </w:r>
    </w:p>
    <w:p w14:paraId="0078AE6F" w14:textId="77777777" w:rsidR="008E6A4F" w:rsidRDefault="008E6A4F">
      <w:pPr>
        <w:pBdr>
          <w:top w:val="nil"/>
          <w:left w:val="nil"/>
          <w:bottom w:val="nil"/>
          <w:right w:val="nil"/>
          <w:between w:val="nil"/>
        </w:pBdr>
        <w:rPr>
          <w:sz w:val="16"/>
          <w:szCs w:val="16"/>
        </w:rPr>
      </w:pPr>
    </w:p>
    <w:p w14:paraId="30C887D4" w14:textId="77777777" w:rsidR="008E6A4F" w:rsidRDefault="008E6A4F">
      <w:pPr>
        <w:pBdr>
          <w:top w:val="nil"/>
          <w:left w:val="nil"/>
          <w:bottom w:val="nil"/>
          <w:right w:val="nil"/>
          <w:between w:val="nil"/>
        </w:pBdr>
        <w:jc w:val="both"/>
        <w:rPr>
          <w:rFonts w:eastAsia="Century Gothic" w:cs="Century Gothic"/>
        </w:rPr>
      </w:pPr>
      <w:r>
        <w:rPr>
          <w:rFonts w:eastAsia="Century Gothic" w:cs="Century Gothic"/>
        </w:rPr>
        <w:lastRenderedPageBreak/>
        <w:t>ARTÍCULO 2º.- El Comité de Selección estará integrado por:</w:t>
      </w:r>
    </w:p>
    <w:p w14:paraId="180FB001" w14:textId="77777777" w:rsidR="008E6A4F" w:rsidRDefault="008E6A4F">
      <w:pPr>
        <w:jc w:val="both"/>
        <w:rPr>
          <w:rFonts w:eastAsia="Century Gothic" w:cs="Century Gothic"/>
        </w:rPr>
      </w:pPr>
      <w:r>
        <w:rPr>
          <w:rFonts w:eastAsia="Century Gothic" w:cs="Century Gothic"/>
        </w:rPr>
        <w:t>1º Miembro Titular: Lic. María Lucrecia FRAIRE – DNI 26.507.778</w:t>
      </w:r>
    </w:p>
    <w:p w14:paraId="2CDFC921" w14:textId="77777777" w:rsidR="008E6A4F" w:rsidRDefault="008E6A4F">
      <w:pPr>
        <w:rPr>
          <w:rFonts w:eastAsia="Century Gothic" w:cs="Century Gothic"/>
        </w:rPr>
      </w:pPr>
      <w:r>
        <w:rPr>
          <w:rFonts w:eastAsia="Century Gothic" w:cs="Century Gothic"/>
        </w:rPr>
        <w:t>2º Miembro Titular: Ing. Gonzalo HIERRO – DNI 29.649.129</w:t>
      </w:r>
    </w:p>
    <w:p w14:paraId="2033C002" w14:textId="77777777" w:rsidR="008E6A4F" w:rsidRDefault="008E6A4F">
      <w:pPr>
        <w:jc w:val="both"/>
        <w:rPr>
          <w:rFonts w:eastAsia="Century Gothic" w:cs="Century Gothic"/>
        </w:rPr>
      </w:pPr>
      <w:r>
        <w:rPr>
          <w:rFonts w:eastAsia="Century Gothic" w:cs="Century Gothic"/>
        </w:rPr>
        <w:t>3º Miembro Titular: Mg. Amira NICOLÁS – DNI 38.295.555</w:t>
      </w:r>
    </w:p>
    <w:p w14:paraId="7C59D3B8" w14:textId="77777777" w:rsidR="008E6A4F" w:rsidRPr="00EC54FE" w:rsidRDefault="008E6A4F" w:rsidP="00EC54FE">
      <w:pPr>
        <w:pStyle w:val="Normal3"/>
        <w:ind w:left="0"/>
        <w:rPr>
          <w:lang w:eastAsia="es-ES"/>
        </w:rPr>
      </w:pPr>
    </w:p>
    <w:p w14:paraId="1D1C2AE0" w14:textId="77777777" w:rsidR="008E6A4F" w:rsidRDefault="008E6A4F">
      <w:pPr>
        <w:jc w:val="both"/>
        <w:rPr>
          <w:rFonts w:eastAsia="Century Gothic" w:cs="Century Gothic"/>
        </w:rPr>
      </w:pPr>
      <w:r>
        <w:rPr>
          <w:rFonts w:eastAsia="Century Gothic" w:cs="Century Gothic"/>
        </w:rPr>
        <w:t>1º Miembro Suplente: C.P.N. Patricia Bibiana LÁZARO – DNI 22.074.781</w:t>
      </w:r>
    </w:p>
    <w:p w14:paraId="5CA59A55" w14:textId="77777777" w:rsidR="008E6A4F" w:rsidRDefault="008E6A4F">
      <w:pPr>
        <w:jc w:val="both"/>
        <w:rPr>
          <w:rFonts w:eastAsia="Century Gothic" w:cs="Century Gothic"/>
        </w:rPr>
      </w:pPr>
      <w:r>
        <w:rPr>
          <w:rFonts w:eastAsia="Century Gothic" w:cs="Century Gothic"/>
        </w:rPr>
        <w:t>2º Miembro Suplente: Ing. María Juliana DIELSCHNEIDER DEL BONO – DNI 35.157.478</w:t>
      </w:r>
    </w:p>
    <w:p w14:paraId="581E893E" w14:textId="77777777" w:rsidR="008E6A4F" w:rsidRDefault="008E6A4F">
      <w:pPr>
        <w:jc w:val="both"/>
        <w:rPr>
          <w:rFonts w:eastAsia="Century Gothic" w:cs="Century Gothic"/>
        </w:rPr>
      </w:pPr>
      <w:r>
        <w:rPr>
          <w:rFonts w:eastAsia="Century Gothic" w:cs="Century Gothic"/>
        </w:rPr>
        <w:t>3º Miembro Suplente: Ing. Selene FARÍAS – DNI 37.029.707</w:t>
      </w:r>
    </w:p>
    <w:p w14:paraId="2DF2A294" w14:textId="77777777" w:rsidR="008E6A4F" w:rsidRDefault="008E6A4F">
      <w:pPr>
        <w:jc w:val="both"/>
        <w:rPr>
          <w:rFonts w:eastAsia="Century Gothic" w:cs="Century Gothic"/>
        </w:rPr>
      </w:pPr>
    </w:p>
    <w:p w14:paraId="5053D89D" w14:textId="77777777" w:rsidR="008E6A4F" w:rsidRDefault="008E6A4F">
      <w:pPr>
        <w:jc w:val="both"/>
        <w:rPr>
          <w:rFonts w:eastAsia="Century Gothic" w:cs="Century Gothic"/>
        </w:rPr>
      </w:pPr>
      <w:r>
        <w:rPr>
          <w:rFonts w:eastAsia="Century Gothic" w:cs="Century Gothic"/>
        </w:rPr>
        <w:t>ARTÍCULO 3º.- Los Representantes de los claustros serán:</w:t>
      </w:r>
    </w:p>
    <w:p w14:paraId="3BA9D880" w14:textId="77777777" w:rsidR="008E6A4F" w:rsidRDefault="008E6A4F">
      <w:pPr>
        <w:jc w:val="both"/>
        <w:rPr>
          <w:rFonts w:eastAsia="Century Gothic" w:cs="Century Gothic"/>
        </w:rPr>
      </w:pPr>
      <w:r>
        <w:rPr>
          <w:rFonts w:eastAsia="Century Gothic" w:cs="Century Gothic"/>
        </w:rPr>
        <w:t>Por el claustro Docente: Lic. Natalia Silvana STARK – DNI 25.732.291</w:t>
      </w:r>
    </w:p>
    <w:p w14:paraId="7DE37BB1" w14:textId="77777777" w:rsidR="008E6A4F" w:rsidRDefault="008E6A4F">
      <w:pPr>
        <w:jc w:val="both"/>
        <w:rPr>
          <w:rFonts w:eastAsia="Century Gothic" w:cs="Century Gothic"/>
        </w:rPr>
      </w:pPr>
      <w:r>
        <w:rPr>
          <w:rFonts w:eastAsia="Century Gothic" w:cs="Century Gothic"/>
        </w:rPr>
        <w:t>Por el claustro Graduados: Ing. Juan Franco MARTÍN VEGA - DNI 38.552.658</w:t>
      </w:r>
    </w:p>
    <w:p w14:paraId="1B0D234C" w14:textId="77777777" w:rsidR="008E6A4F" w:rsidRDefault="008E6A4F">
      <w:pPr>
        <w:jc w:val="both"/>
        <w:rPr>
          <w:rFonts w:eastAsia="Century Gothic" w:cs="Century Gothic"/>
        </w:rPr>
      </w:pPr>
      <w:r>
        <w:rPr>
          <w:rFonts w:eastAsia="Century Gothic" w:cs="Century Gothic"/>
        </w:rPr>
        <w:t>Por el claustro Estudiantes: Lucas Juan ARMITANO - DNI 43.483.360</w:t>
      </w:r>
    </w:p>
    <w:p w14:paraId="620FE6F6" w14:textId="77777777" w:rsidR="008E6A4F" w:rsidRDefault="008E6A4F">
      <w:pPr>
        <w:jc w:val="both"/>
        <w:rPr>
          <w:rFonts w:eastAsia="Century Gothic" w:cs="Century Gothic"/>
        </w:rPr>
      </w:pPr>
    </w:p>
    <w:p w14:paraId="171C48BB" w14:textId="77777777" w:rsidR="008E6A4F" w:rsidRDefault="008E6A4F" w:rsidP="00EC54FE">
      <w:pPr>
        <w:rPr>
          <w:rFonts w:eastAsia="Century Gothic" w:cs="Century Gothic"/>
          <w:color w:val="000000"/>
        </w:rPr>
      </w:pPr>
      <w:bookmarkStart w:id="4" w:name="_heading=h.3ai1eknjp4q4" w:colFirst="0" w:colLast="0"/>
      <w:bookmarkEnd w:id="4"/>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331EEDD9" w14:textId="77777777" w:rsidR="008E6A4F" w:rsidRDefault="008E6A4F" w:rsidP="00EC54FE">
      <w:pPr>
        <w:rPr>
          <w:rFonts w:eastAsia="Century Gothic" w:cs="Century Gothic"/>
          <w:color w:val="000000"/>
        </w:rPr>
      </w:pPr>
    </w:p>
    <w:p w14:paraId="44977559" w14:textId="77777777" w:rsidR="008E6A4F" w:rsidRDefault="008E6A4F" w:rsidP="00EC54FE">
      <w:pPr>
        <w:rPr>
          <w:rFonts w:eastAsia="Century Gothic" w:cs="Century Gothic"/>
        </w:rPr>
      </w:pPr>
    </w:p>
    <w:p w14:paraId="017DB72B" w14:textId="77777777" w:rsidR="008E6A4F" w:rsidRDefault="008E6A4F" w:rsidP="00EC54FE">
      <w:pPr>
        <w:spacing w:line="256" w:lineRule="auto"/>
        <w:rPr>
          <w:rFonts w:eastAsia="Century Gothic" w:cs="Century Gothic"/>
          <w:bCs/>
        </w:rPr>
      </w:pPr>
      <w:r>
        <w:rPr>
          <w:rFonts w:eastAsia="Century Gothic" w:cs="Century Gothic"/>
          <w:bCs/>
        </w:rPr>
        <w:t>CASTELLINO, A</w:t>
      </w:r>
    </w:p>
    <w:p w14:paraId="4EE8AC4F" w14:textId="77777777" w:rsidR="008E6A4F" w:rsidRDefault="008E6A4F" w:rsidP="00EC54FE">
      <w:pPr>
        <w:spacing w:line="256" w:lineRule="auto"/>
        <w:rPr>
          <w:rFonts w:eastAsia="Century Gothic" w:cs="Century Gothic"/>
          <w:bCs/>
          <w:lang w:val="en-US"/>
        </w:rPr>
      </w:pPr>
      <w:r>
        <w:rPr>
          <w:rFonts w:eastAsia="Century Gothic" w:cs="Century Gothic"/>
          <w:bCs/>
          <w:lang w:val="en-US"/>
        </w:rPr>
        <w:t>KOVAC, F.</w:t>
      </w:r>
    </w:p>
    <w:p w14:paraId="4F273BAD" w14:textId="77777777" w:rsidR="008E6A4F" w:rsidRDefault="008E6A4F" w:rsidP="00EC54FE">
      <w:pPr>
        <w:spacing w:line="256" w:lineRule="auto"/>
        <w:rPr>
          <w:rFonts w:eastAsia="Century Gothic" w:cs="Century Gothic"/>
          <w:bCs/>
          <w:lang w:val="en-US"/>
        </w:rPr>
      </w:pPr>
      <w:r>
        <w:rPr>
          <w:rFonts w:eastAsia="Century Gothic" w:cs="Century Gothic"/>
          <w:bCs/>
          <w:lang w:val="en-US"/>
        </w:rPr>
        <w:t>MASSOLO, A.</w:t>
      </w:r>
    </w:p>
    <w:p w14:paraId="2F292D25" w14:textId="77777777" w:rsidR="008E6A4F" w:rsidRDefault="008E6A4F" w:rsidP="00EC54FE">
      <w:pPr>
        <w:spacing w:line="256" w:lineRule="auto"/>
        <w:rPr>
          <w:rFonts w:eastAsia="Century Gothic" w:cs="Century Gothic"/>
          <w:bCs/>
          <w:lang w:val="en-US"/>
        </w:rPr>
      </w:pPr>
      <w:r>
        <w:rPr>
          <w:rFonts w:eastAsia="Century Gothic" w:cs="Century Gothic"/>
          <w:bCs/>
          <w:lang w:val="en-US"/>
        </w:rPr>
        <w:t xml:space="preserve">MICHELIS A. </w:t>
      </w:r>
    </w:p>
    <w:p w14:paraId="59B5C15A" w14:textId="77777777" w:rsidR="008E6A4F" w:rsidRDefault="008E6A4F" w:rsidP="00EC54FE">
      <w:pPr>
        <w:spacing w:line="256" w:lineRule="auto"/>
        <w:rPr>
          <w:rFonts w:eastAsia="Century Gothic" w:cs="Century Gothic"/>
          <w:bCs/>
        </w:rPr>
      </w:pPr>
      <w:r>
        <w:rPr>
          <w:rFonts w:eastAsia="Century Gothic" w:cs="Century Gothic"/>
          <w:bCs/>
        </w:rPr>
        <w:t>RIBEIRO, M.</w:t>
      </w:r>
    </w:p>
    <w:p w14:paraId="2CC77C87" w14:textId="77777777" w:rsidR="008E6A4F" w:rsidRDefault="008E6A4F" w:rsidP="00EC54FE">
      <w:pPr>
        <w:rPr>
          <w:rFonts w:eastAsia="Century Gothic" w:cs="Century Gothic"/>
          <w:bCs/>
          <w:color w:val="000000"/>
        </w:rPr>
      </w:pPr>
    </w:p>
    <w:p w14:paraId="7C0110EB" w14:textId="77777777" w:rsidR="008E6A4F" w:rsidRDefault="008E6A4F" w:rsidP="00EC54FE">
      <w:pPr>
        <w:pBdr>
          <w:top w:val="nil"/>
          <w:left w:val="nil"/>
          <w:bottom w:val="nil"/>
          <w:right w:val="nil"/>
          <w:between w:val="nil"/>
        </w:pBdr>
        <w:jc w:val="both"/>
        <w:rPr>
          <w:rFonts w:eastAsia="Century Gothic" w:cs="Century Gothic"/>
          <w:b/>
        </w:rPr>
      </w:pPr>
    </w:p>
    <w:p w14:paraId="6A58CAE8" w14:textId="77777777" w:rsidR="008E6A4F" w:rsidRDefault="008E6A4F">
      <w:pPr>
        <w:rPr>
          <w:highlight w:val="yellow"/>
        </w:rPr>
      </w:pPr>
    </w:p>
    <w:p w14:paraId="6F87F9F9" w14:textId="3BF6138D" w:rsidR="00894D9E" w:rsidRPr="00350ECC" w:rsidRDefault="00894D9E">
      <w:pPr>
        <w:rPr>
          <w:highlight w:val="yellow"/>
        </w:rPr>
      </w:pPr>
      <w:r w:rsidRPr="00350ECC">
        <w:rPr>
          <w:highlight w:val="yellow"/>
        </w:rPr>
        <w:br w:type="page"/>
      </w:r>
    </w:p>
    <w:p w14:paraId="2C3EB695" w14:textId="77777777" w:rsidR="00894D9E" w:rsidRPr="00350ECC" w:rsidRDefault="00894D9E" w:rsidP="00894D9E">
      <w:pPr>
        <w:jc w:val="both"/>
        <w:rPr>
          <w:highlight w:val="yellow"/>
        </w:rPr>
      </w:pPr>
    </w:p>
    <w:p w14:paraId="4E8DBC38" w14:textId="77777777" w:rsidR="00894D9E" w:rsidRPr="00350ECC" w:rsidRDefault="00894D9E" w:rsidP="004C79EA">
      <w:pPr>
        <w:pStyle w:val="Normal10"/>
        <w:rPr>
          <w:highlight w:val="yellow"/>
          <w:lang w:val="es-ES_tradnl"/>
        </w:rPr>
      </w:pPr>
      <w:r w:rsidRPr="00350ECC">
        <w:rPr>
          <w:highlight w:val="yellow"/>
          <w:lang w:val="es-ES_tradnl"/>
        </w:rPr>
        <w:t>Comisión de Extensión y Bienestar Estudiantil</w:t>
      </w:r>
    </w:p>
    <w:p w14:paraId="2E7A8670" w14:textId="77777777" w:rsidR="00894D9E" w:rsidRPr="00350ECC" w:rsidRDefault="00894D9E" w:rsidP="004C79EA">
      <w:pPr>
        <w:pStyle w:val="Normal10"/>
        <w:rPr>
          <w:highlight w:val="yellow"/>
          <w:lang w:val="es-ES_tradnl"/>
        </w:rPr>
      </w:pPr>
    </w:p>
    <w:p w14:paraId="2D844537" w14:textId="77777777" w:rsidR="00894D9E" w:rsidRPr="00350ECC" w:rsidRDefault="00894D9E" w:rsidP="004C79EA">
      <w:pPr>
        <w:pStyle w:val="Normal10"/>
        <w:rPr>
          <w:highlight w:val="yellow"/>
          <w:lang w:val="es-ES_tradnl"/>
        </w:rPr>
      </w:pPr>
      <w:r w:rsidRPr="00350ECC">
        <w:rPr>
          <w:highlight w:val="yellow"/>
          <w:lang w:val="es-ES_tradnl"/>
        </w:rPr>
        <w:t xml:space="preserve">4.4. Despacho N.º 005, recomienda </w:t>
      </w:r>
      <w:r w:rsidRPr="00350ECC">
        <w:rPr>
          <w:color w:val="000000"/>
          <w:highlight w:val="yellow"/>
        </w:rPr>
        <w:t>aprobar la actividad de capacitación</w:t>
      </w:r>
      <w:r w:rsidRPr="00350ECC">
        <w:rPr>
          <w:highlight w:val="yellow"/>
        </w:rPr>
        <w:t xml:space="preserve"> Taller Extracurricular </w:t>
      </w:r>
      <w:r w:rsidRPr="00350ECC">
        <w:rPr>
          <w:color w:val="000000"/>
          <w:highlight w:val="yellow"/>
        </w:rPr>
        <w:t>denominad</w:t>
      </w:r>
      <w:r w:rsidRPr="00350ECC">
        <w:rPr>
          <w:highlight w:val="yellow"/>
        </w:rPr>
        <w:t xml:space="preserve">o “Introducción a </w:t>
      </w:r>
      <w:proofErr w:type="spellStart"/>
      <w:r w:rsidRPr="00350ECC">
        <w:rPr>
          <w:highlight w:val="yellow"/>
        </w:rPr>
        <w:t>Geogebra</w:t>
      </w:r>
      <w:proofErr w:type="spellEnd"/>
      <w:r w:rsidRPr="00350ECC">
        <w:rPr>
          <w:highlight w:val="yellow"/>
        </w:rPr>
        <w:t xml:space="preserve"> y sus Aplicaciones al Álgebra Vectorial”</w:t>
      </w:r>
      <w:r w:rsidRPr="00350ECC">
        <w:rPr>
          <w:highlight w:val="yellow"/>
          <w:lang w:val="es-ES_tradnl"/>
        </w:rPr>
        <w:t>.</w:t>
      </w:r>
    </w:p>
    <w:p w14:paraId="4420838C" w14:textId="77777777" w:rsidR="008E6A4F" w:rsidRDefault="008E6A4F">
      <w:pPr>
        <w:rPr>
          <w:rFonts w:eastAsia="Century Gothic" w:cs="Century Gothic"/>
          <w:b/>
          <w:highlight w:val="yellow"/>
          <w:lang w:val="es-ES_tradnl"/>
        </w:rPr>
      </w:pPr>
    </w:p>
    <w:p w14:paraId="04D12372" w14:textId="77777777" w:rsidR="00141C30" w:rsidRDefault="00141C30" w:rsidP="004F67CB">
      <w:pPr>
        <w:tabs>
          <w:tab w:val="left" w:pos="7225"/>
        </w:tabs>
        <w:ind w:left="2" w:hanging="2"/>
        <w:jc w:val="center"/>
        <w:rPr>
          <w:rFonts w:eastAsia="Century Gothic" w:cs="Century Gothic"/>
          <w:bCs/>
          <w:lang w:val="es-ES_tradnl"/>
        </w:rPr>
      </w:pPr>
      <w:r>
        <w:rPr>
          <w:rFonts w:eastAsia="Century Gothic" w:cs="Century Gothic"/>
          <w:bCs/>
          <w:lang w:val="es-ES_tradnl"/>
        </w:rPr>
        <w:t>COMISIÓN DE EXTENSIÓN Y BIENESTAR ESTUDIANTIL</w:t>
      </w:r>
    </w:p>
    <w:p w14:paraId="66498D7D" w14:textId="77777777" w:rsidR="00141C30" w:rsidRDefault="00141C30" w:rsidP="004F67CB">
      <w:pPr>
        <w:tabs>
          <w:tab w:val="left" w:pos="7225"/>
        </w:tabs>
        <w:ind w:left="2" w:hanging="2"/>
        <w:jc w:val="center"/>
        <w:rPr>
          <w:rFonts w:eastAsia="Century Gothic" w:cs="Century Gothic"/>
          <w:bCs/>
          <w:lang w:val="es-ES_tradnl" w:eastAsia="zh-CN"/>
        </w:rPr>
      </w:pPr>
    </w:p>
    <w:p w14:paraId="2EC5D807" w14:textId="77777777" w:rsidR="00141C30" w:rsidRDefault="00141C30" w:rsidP="004F67CB">
      <w:pPr>
        <w:tabs>
          <w:tab w:val="left" w:pos="7225"/>
        </w:tabs>
        <w:ind w:left="2" w:hanging="2"/>
        <w:jc w:val="center"/>
        <w:rPr>
          <w:rFonts w:eastAsia="Century Gothic" w:cs="Century Gothic"/>
          <w:bCs/>
          <w:lang w:val="es-ES_tradnl"/>
        </w:rPr>
      </w:pPr>
      <w:r>
        <w:rPr>
          <w:rFonts w:eastAsia="Century Gothic" w:cs="Century Gothic"/>
          <w:bCs/>
          <w:lang w:val="es-ES_tradnl"/>
        </w:rPr>
        <w:t>DESPACHO N.º 005</w:t>
      </w:r>
    </w:p>
    <w:p w14:paraId="76FD5E01" w14:textId="77777777" w:rsidR="00141C30" w:rsidRDefault="00141C30" w:rsidP="004F67CB">
      <w:pPr>
        <w:tabs>
          <w:tab w:val="left" w:pos="7225"/>
        </w:tabs>
        <w:ind w:left="2" w:hanging="2"/>
        <w:jc w:val="right"/>
        <w:rPr>
          <w:rFonts w:eastAsia="Century Gothic" w:cs="Century Gothic"/>
          <w:bCs/>
          <w:lang w:val="es-ES_tradnl"/>
        </w:rPr>
      </w:pPr>
      <w:r>
        <w:rPr>
          <w:rFonts w:eastAsia="Century Gothic" w:cs="Century Gothic"/>
          <w:bCs/>
          <w:lang w:val="es-ES_tradnl"/>
        </w:rPr>
        <w:t>GENERAL PICO, 20 de marzo de 2025</w:t>
      </w:r>
    </w:p>
    <w:p w14:paraId="710C47EB" w14:textId="77777777" w:rsidR="00141C30" w:rsidRPr="00421CD3" w:rsidRDefault="00141C30" w:rsidP="004F67CB">
      <w:pPr>
        <w:jc w:val="right"/>
        <w:rPr>
          <w:rFonts w:eastAsia="Century Gothic" w:cs="Century Gothic"/>
          <w:lang w:val="es-ES_tradnl"/>
        </w:rPr>
      </w:pPr>
    </w:p>
    <w:p w14:paraId="7F2FF070" w14:textId="77777777" w:rsidR="00141C30" w:rsidRDefault="00141C30" w:rsidP="004F67CB">
      <w:pPr>
        <w:jc w:val="both"/>
        <w:rPr>
          <w:rFonts w:eastAsia="Century Gothic" w:cs="Century Gothic"/>
          <w:color w:val="000000"/>
        </w:rPr>
      </w:pPr>
      <w:r>
        <w:rPr>
          <w:rFonts w:eastAsia="Century Gothic" w:cs="Century Gothic"/>
          <w:color w:val="000000"/>
        </w:rPr>
        <w:t>VISTO:</w:t>
      </w:r>
    </w:p>
    <w:p w14:paraId="6D27F272" w14:textId="77777777" w:rsidR="00141C30" w:rsidRDefault="00141C30" w:rsidP="004F67CB">
      <w:pPr>
        <w:ind w:firstLine="709"/>
        <w:jc w:val="both"/>
        <w:rPr>
          <w:rFonts w:eastAsia="Century Gothic" w:cs="Century Gothic"/>
          <w:color w:val="000000"/>
        </w:rPr>
      </w:pPr>
      <w:r>
        <w:rPr>
          <w:rFonts w:eastAsia="Century Gothic" w:cs="Century Gothic"/>
          <w:color w:val="000000"/>
        </w:rPr>
        <w:t xml:space="preserve">El expediente N.º 56/2025 del registro de la Facultad de Ingeniería, caratulado </w:t>
      </w:r>
      <w:r>
        <w:rPr>
          <w:rFonts w:eastAsia="Century Gothic" w:cs="Century Gothic"/>
        </w:rPr>
        <w:t>d</w:t>
      </w:r>
      <w:r>
        <w:rPr>
          <w:rFonts w:eastAsia="Century Gothic" w:cs="Century Gothic"/>
          <w:color w:val="000000"/>
        </w:rPr>
        <w:t xml:space="preserve">ictado del Taller </w:t>
      </w:r>
      <w:r>
        <w:rPr>
          <w:rFonts w:eastAsia="Century Gothic" w:cs="Century Gothic"/>
        </w:rPr>
        <w:t xml:space="preserve">Extracurricular “Introducción a </w:t>
      </w:r>
      <w:proofErr w:type="spellStart"/>
      <w:r>
        <w:rPr>
          <w:rFonts w:eastAsia="Century Gothic" w:cs="Century Gothic"/>
        </w:rPr>
        <w:t>Geogebra</w:t>
      </w:r>
      <w:proofErr w:type="spellEnd"/>
      <w:r>
        <w:rPr>
          <w:rFonts w:eastAsia="Century Gothic" w:cs="Century Gothic"/>
        </w:rPr>
        <w:t xml:space="preserve"> y sus Aplicaciones al Álgebra Vectorial”, </w:t>
      </w:r>
      <w:r>
        <w:rPr>
          <w:rFonts w:eastAsia="Century Gothic" w:cs="Century Gothic"/>
          <w:color w:val="000000"/>
        </w:rPr>
        <w:t>y</w:t>
      </w:r>
    </w:p>
    <w:p w14:paraId="308CDFB3" w14:textId="77777777" w:rsidR="00141C30" w:rsidRDefault="00141C30" w:rsidP="004F67CB">
      <w:pPr>
        <w:jc w:val="both"/>
        <w:rPr>
          <w:rFonts w:eastAsia="Century Gothic" w:cs="Century Gothic"/>
        </w:rPr>
      </w:pPr>
    </w:p>
    <w:p w14:paraId="276E993D" w14:textId="77777777" w:rsidR="00141C30" w:rsidRDefault="00141C30" w:rsidP="004F67CB">
      <w:pPr>
        <w:jc w:val="both"/>
        <w:rPr>
          <w:rFonts w:eastAsia="Century Gothic" w:cs="Century Gothic"/>
        </w:rPr>
      </w:pPr>
      <w:r>
        <w:rPr>
          <w:rFonts w:eastAsia="Century Gothic" w:cs="Century Gothic"/>
        </w:rPr>
        <w:t xml:space="preserve">CONSIDERANDO: </w:t>
      </w:r>
    </w:p>
    <w:p w14:paraId="58F99060" w14:textId="77777777" w:rsidR="00141C30" w:rsidRDefault="00141C30" w:rsidP="004F67CB">
      <w:pPr>
        <w:ind w:firstLine="567"/>
        <w:jc w:val="both"/>
        <w:rPr>
          <w:rFonts w:eastAsia="Century Gothic" w:cs="Century Gothic"/>
        </w:rPr>
      </w:pPr>
      <w:proofErr w:type="gramStart"/>
      <w:r>
        <w:rPr>
          <w:rFonts w:eastAsia="Century Gothic" w:cs="Century Gothic"/>
          <w:color w:val="000000"/>
        </w:rPr>
        <w:t>Que</w:t>
      </w:r>
      <w:proofErr w:type="gramEnd"/>
      <w:r>
        <w:rPr>
          <w:rFonts w:eastAsia="Century Gothic" w:cs="Century Gothic"/>
          <w:color w:val="000000"/>
        </w:rPr>
        <w:t xml:space="preserve"> en el mencionado expediente, mediante </w:t>
      </w:r>
      <w:r>
        <w:rPr>
          <w:rFonts w:eastAsia="Century Gothic" w:cs="Century Gothic"/>
        </w:rPr>
        <w:t>la nota presentada por el Secretario de Ciencia y Técnica con funciones en Extensión, se pone a consideración aprobar la realización del Taller Extracurricular denominado</w:t>
      </w:r>
      <w:r>
        <w:rPr>
          <w:rFonts w:eastAsia="Century Gothic" w:cs="Century Gothic"/>
          <w:color w:val="000000"/>
        </w:rPr>
        <w:t xml:space="preserve"> </w:t>
      </w:r>
      <w:r>
        <w:rPr>
          <w:rFonts w:eastAsia="Century Gothic" w:cs="Century Gothic"/>
        </w:rPr>
        <w:t xml:space="preserve">“Introducción a </w:t>
      </w:r>
      <w:proofErr w:type="spellStart"/>
      <w:r>
        <w:rPr>
          <w:rFonts w:eastAsia="Century Gothic" w:cs="Century Gothic"/>
        </w:rPr>
        <w:t>Geogebra</w:t>
      </w:r>
      <w:proofErr w:type="spellEnd"/>
      <w:r>
        <w:rPr>
          <w:rFonts w:eastAsia="Century Gothic" w:cs="Century Gothic"/>
        </w:rPr>
        <w:t xml:space="preserve"> y sus Aplicaciones al Álgebra Vectorial”.</w:t>
      </w:r>
    </w:p>
    <w:p w14:paraId="79249D32" w14:textId="77777777" w:rsidR="00141C30" w:rsidRDefault="00141C30" w:rsidP="004F67CB">
      <w:pPr>
        <w:ind w:firstLine="567"/>
        <w:jc w:val="both"/>
        <w:rPr>
          <w:rFonts w:eastAsia="Century Gothic" w:cs="Century Gothic"/>
          <w:color w:val="000000"/>
        </w:rPr>
      </w:pPr>
      <w:r>
        <w:rPr>
          <w:rFonts w:eastAsia="Century Gothic" w:cs="Century Gothic"/>
        </w:rPr>
        <w:t>Que dicho Taller se presenta como actividad</w:t>
      </w:r>
      <w:r>
        <w:rPr>
          <w:rFonts w:eastAsia="Century Gothic" w:cs="Century Gothic"/>
          <w:color w:val="000000"/>
        </w:rPr>
        <w:t xml:space="preserve"> académica extracurricular de la Facultad de Ingeniería.</w:t>
      </w:r>
    </w:p>
    <w:p w14:paraId="0CAF7DB4" w14:textId="77777777" w:rsidR="00141C30" w:rsidRDefault="00141C30" w:rsidP="004F67CB">
      <w:pPr>
        <w:ind w:firstLine="567"/>
        <w:jc w:val="both"/>
        <w:rPr>
          <w:rFonts w:eastAsia="Century Gothic" w:cs="Century Gothic"/>
        </w:rPr>
      </w:pPr>
      <w:r>
        <w:rPr>
          <w:rFonts w:eastAsia="Century Gothic" w:cs="Century Gothic"/>
        </w:rPr>
        <w:t xml:space="preserve">Que la propuesta cuenta con el aval del </w:t>
      </w:r>
      <w:proofErr w:type="gramStart"/>
      <w:r>
        <w:rPr>
          <w:rFonts w:eastAsia="Century Gothic" w:cs="Century Gothic"/>
        </w:rPr>
        <w:t>Director</w:t>
      </w:r>
      <w:proofErr w:type="gramEnd"/>
      <w:r>
        <w:rPr>
          <w:rFonts w:eastAsia="Century Gothic" w:cs="Century Gothic"/>
        </w:rPr>
        <w:t xml:space="preserve"> del departamento de Ciencias Básicas Dr. Federico D. KOVAC.</w:t>
      </w:r>
    </w:p>
    <w:p w14:paraId="437623A7" w14:textId="77777777" w:rsidR="00141C30" w:rsidRDefault="00141C30" w:rsidP="004F67CB">
      <w:pPr>
        <w:ind w:firstLine="567"/>
        <w:jc w:val="both"/>
        <w:rPr>
          <w:rFonts w:eastAsia="Century Gothic" w:cs="Century Gothic"/>
        </w:rPr>
      </w:pPr>
      <w:r>
        <w:rPr>
          <w:rFonts w:eastAsia="Century Gothic" w:cs="Century Gothic"/>
          <w:color w:val="000000"/>
        </w:rPr>
        <w:t xml:space="preserve">Que mediante Resolución N.º </w:t>
      </w:r>
      <w:hyperlink r:id="rId12">
        <w:r>
          <w:rPr>
            <w:rFonts w:eastAsia="Century Gothic" w:cs="Century Gothic"/>
            <w:color w:val="1155CC"/>
            <w:u w:val="single"/>
          </w:rPr>
          <w:t>118/24</w:t>
        </w:r>
      </w:hyperlink>
      <w:r>
        <w:rPr>
          <w:rFonts w:eastAsia="Century Gothic" w:cs="Century Gothic"/>
          <w:color w:val="000000"/>
        </w:rPr>
        <w:t xml:space="preserve"> </w:t>
      </w:r>
      <w:r>
        <w:rPr>
          <w:rFonts w:eastAsia="Century Gothic" w:cs="Century Gothic"/>
        </w:rPr>
        <w:t xml:space="preserve">del Consejo Directivo </w:t>
      </w:r>
      <w:r>
        <w:rPr>
          <w:rFonts w:eastAsia="Century Gothic" w:cs="Century Gothic"/>
          <w:color w:val="000000"/>
        </w:rPr>
        <w:t>se aprueba el Plan Estratégico de la Facultad de Ingeniería (</w:t>
      </w:r>
      <w:proofErr w:type="spellStart"/>
      <w:r>
        <w:rPr>
          <w:rFonts w:eastAsia="Century Gothic" w:cs="Century Gothic"/>
          <w:color w:val="000000"/>
        </w:rPr>
        <w:t>PEFIng</w:t>
      </w:r>
      <w:proofErr w:type="spellEnd"/>
      <w:r>
        <w:rPr>
          <w:rFonts w:eastAsia="Century Gothic" w:cs="Century Gothic"/>
          <w:color w:val="000000"/>
        </w:rPr>
        <w:t>) 2024-2028, que establece políticas de extensión y vinculación a mediano y largo plazo, así como llevar adelante metas estratégicas para la formación de grado y posgrado.</w:t>
      </w:r>
    </w:p>
    <w:p w14:paraId="26429F87" w14:textId="77777777" w:rsidR="00141C30" w:rsidRDefault="00141C30" w:rsidP="004F67CB">
      <w:pPr>
        <w:ind w:firstLine="567"/>
        <w:jc w:val="both"/>
        <w:rPr>
          <w:rFonts w:eastAsia="Century Gothic" w:cs="Century Gothic"/>
          <w:color w:val="000000"/>
        </w:rPr>
      </w:pPr>
      <w:r>
        <w:rPr>
          <w:rFonts w:eastAsia="Century Gothic" w:cs="Century Gothic"/>
          <w:color w:val="000000"/>
        </w:rPr>
        <w:t xml:space="preserve">Que el </w:t>
      </w:r>
      <w:r>
        <w:rPr>
          <w:rFonts w:eastAsia="Century Gothic" w:cs="Century Gothic"/>
        </w:rPr>
        <w:t xml:space="preserve">Taller Extracurricular “Introducción a </w:t>
      </w:r>
      <w:proofErr w:type="spellStart"/>
      <w:r>
        <w:rPr>
          <w:rFonts w:eastAsia="Century Gothic" w:cs="Century Gothic"/>
        </w:rPr>
        <w:t>Geogebra</w:t>
      </w:r>
      <w:proofErr w:type="spellEnd"/>
      <w:r>
        <w:rPr>
          <w:rFonts w:eastAsia="Century Gothic" w:cs="Century Gothic"/>
        </w:rPr>
        <w:t xml:space="preserve"> y sus Aplicaciones al Álgebra Vectorial” tiene como objetivo</w:t>
      </w:r>
      <w:r>
        <w:rPr>
          <w:rFonts w:eastAsia="Century Gothic" w:cs="Century Gothic"/>
          <w:color w:val="000000"/>
        </w:rPr>
        <w:t xml:space="preserve"> complementar la preparación del estudiante, desarrollando adecuadamente material didáctico para ser abordado a través de estrategias de enseñanza-aprendizaje que involucren el software libre GeoGebra.</w:t>
      </w:r>
    </w:p>
    <w:p w14:paraId="64EEBA0F" w14:textId="77777777" w:rsidR="00141C30" w:rsidRDefault="00141C30" w:rsidP="004F67CB">
      <w:pPr>
        <w:ind w:firstLine="567"/>
        <w:jc w:val="both"/>
        <w:rPr>
          <w:rFonts w:eastAsia="Century Gothic" w:cs="Century Gothic"/>
          <w:color w:val="000000"/>
        </w:rPr>
      </w:pPr>
      <w:r>
        <w:rPr>
          <w:rFonts w:eastAsia="Century Gothic" w:cs="Century Gothic"/>
          <w:color w:val="000000"/>
        </w:rPr>
        <w:t xml:space="preserve">Que el </w:t>
      </w:r>
      <w:r>
        <w:rPr>
          <w:rFonts w:eastAsia="Century Gothic" w:cs="Century Gothic"/>
        </w:rPr>
        <w:t xml:space="preserve">Taller Extracurricular </w:t>
      </w:r>
      <w:r>
        <w:rPr>
          <w:rFonts w:eastAsia="Century Gothic" w:cs="Century Gothic"/>
          <w:color w:val="000000"/>
        </w:rPr>
        <w:t xml:space="preserve">propuesto está destinado a estudiantes inscriptos en la asignatura Álgebra, común a todas las carreras de la Facultad de Ingeniería de la </w:t>
      </w:r>
      <w:proofErr w:type="spellStart"/>
      <w:r>
        <w:rPr>
          <w:rFonts w:eastAsia="Century Gothic" w:cs="Century Gothic"/>
          <w:color w:val="000000"/>
        </w:rPr>
        <w:t>UNLPam</w:t>
      </w:r>
      <w:proofErr w:type="spellEnd"/>
      <w:r>
        <w:rPr>
          <w:rFonts w:eastAsia="Century Gothic" w:cs="Century Gothic"/>
          <w:color w:val="000000"/>
        </w:rPr>
        <w:t>, durante el ciclo lectivo 2025.</w:t>
      </w:r>
    </w:p>
    <w:p w14:paraId="3564BE3F" w14:textId="77777777" w:rsidR="00141C30" w:rsidRDefault="00141C30" w:rsidP="004F67CB">
      <w:pPr>
        <w:ind w:firstLine="567"/>
        <w:jc w:val="both"/>
        <w:rPr>
          <w:rFonts w:eastAsia="Century Gothic" w:cs="Century Gothic"/>
        </w:rPr>
      </w:pPr>
      <w:r>
        <w:rPr>
          <w:rFonts w:eastAsia="Century Gothic" w:cs="Century Gothic"/>
        </w:rPr>
        <w:t>Que el desarrollo del mencionado Taller estará a cargo del Mg. Ing. Carlos PARODI, del Dr. Ing. Alejandro Emmanuel MASANTE y de la Prof. Micaela Alejandra RECCHIONI BARRIO.</w:t>
      </w:r>
    </w:p>
    <w:p w14:paraId="74E346D5" w14:textId="77777777" w:rsidR="00141C30" w:rsidRDefault="00141C30" w:rsidP="004F67CB">
      <w:pPr>
        <w:ind w:firstLine="567"/>
        <w:jc w:val="both"/>
        <w:rPr>
          <w:rFonts w:eastAsia="Century Gothic" w:cs="Century Gothic"/>
        </w:rPr>
      </w:pPr>
      <w:r>
        <w:rPr>
          <w:rFonts w:eastAsia="Century Gothic" w:cs="Century Gothic"/>
          <w:color w:val="000000"/>
        </w:rPr>
        <w:t>Que el Taller Extracurricular</w:t>
      </w:r>
      <w:r>
        <w:rPr>
          <w:rFonts w:eastAsia="Century Gothic" w:cs="Century Gothic"/>
        </w:rPr>
        <w:t xml:space="preserve"> no tiene costos</w:t>
      </w:r>
      <w:r>
        <w:rPr>
          <w:rFonts w:eastAsia="Century Gothic" w:cs="Century Gothic"/>
          <w:color w:val="000000"/>
        </w:rPr>
        <w:t xml:space="preserve"> ni honorarios, por lo que no requiere financiamiento.</w:t>
      </w:r>
    </w:p>
    <w:p w14:paraId="4E215250" w14:textId="77777777" w:rsidR="00141C30" w:rsidRDefault="00141C30" w:rsidP="004F67CB">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 xml:space="preserve">Que la actividad académica extracurricular </w:t>
      </w:r>
      <w:r>
        <w:rPr>
          <w:rFonts w:eastAsia="Century Gothic" w:cs="Century Gothic"/>
        </w:rPr>
        <w:t xml:space="preserve">detallada </w:t>
      </w:r>
      <w:r>
        <w:rPr>
          <w:rFonts w:eastAsia="Century Gothic" w:cs="Century Gothic"/>
          <w:color w:val="000000"/>
        </w:rPr>
        <w:t>en el Anexo I, se ajusta a los términos de la Resolución N.º 071/03 del Consejo Directivo.</w:t>
      </w:r>
    </w:p>
    <w:p w14:paraId="6F5FA77E" w14:textId="77777777" w:rsidR="00141C30" w:rsidRDefault="00141C30" w:rsidP="004F67CB">
      <w:pPr>
        <w:ind w:left="-2" w:firstLineChars="283" w:firstLine="566"/>
        <w:jc w:val="both"/>
        <w:rPr>
          <w:rFonts w:eastAsia="Century Gothic" w:cs="Century Gothic"/>
          <w:bCs/>
          <w:lang w:val="es-ES_tradnl"/>
        </w:rPr>
      </w:pPr>
      <w:r>
        <w:rPr>
          <w:rFonts w:eastAsia="Century Gothic" w:cs="Century Gothic"/>
          <w:bCs/>
          <w:lang w:val="es-ES_tradnl"/>
        </w:rPr>
        <w:t xml:space="preserve">POR ELLO </w:t>
      </w:r>
    </w:p>
    <w:p w14:paraId="43A98436" w14:textId="77777777" w:rsidR="00141C30" w:rsidRDefault="00141C30" w:rsidP="004F67CB">
      <w:pPr>
        <w:ind w:left="-2" w:firstLineChars="283" w:firstLine="566"/>
        <w:jc w:val="both"/>
        <w:rPr>
          <w:rFonts w:eastAsia="Century Gothic" w:cs="Century Gothic"/>
          <w:bCs/>
          <w:lang w:val="es-ES_tradnl" w:eastAsia="zh-CN"/>
        </w:rPr>
      </w:pPr>
      <w:r>
        <w:rPr>
          <w:rFonts w:eastAsia="Century Gothic" w:cs="Century Gothic"/>
          <w:bCs/>
          <w:lang w:val="es-ES_tradnl"/>
        </w:rPr>
        <w:t>LA COMISIÓN DE EXTENSIÓN Y BIENESTAR ESTUDIANTIL</w:t>
      </w:r>
    </w:p>
    <w:p w14:paraId="5941D3C6" w14:textId="77777777" w:rsidR="00141C30" w:rsidRDefault="00141C30" w:rsidP="004F67CB">
      <w:pPr>
        <w:ind w:left="-2" w:firstLineChars="283" w:firstLine="566"/>
        <w:jc w:val="both"/>
        <w:rPr>
          <w:rFonts w:eastAsia="Century Gothic" w:cs="Century Gothic"/>
          <w:bCs/>
          <w:lang w:val="es-ES_tradnl"/>
        </w:rPr>
      </w:pPr>
      <w:r>
        <w:rPr>
          <w:rFonts w:eastAsia="Century Gothic" w:cs="Century Gothic"/>
          <w:bCs/>
          <w:lang w:val="es-ES_tradnl"/>
        </w:rPr>
        <w:t>DEL CONSEJO DIRECTIVO DE LA FACULTAD DE INGENIERÍA</w:t>
      </w:r>
    </w:p>
    <w:p w14:paraId="4D6629B2" w14:textId="77777777" w:rsidR="00141C30" w:rsidRDefault="00141C30" w:rsidP="004F67CB">
      <w:pPr>
        <w:ind w:left="2" w:hanging="2"/>
        <w:jc w:val="both"/>
        <w:rPr>
          <w:rFonts w:eastAsia="Century Gothic" w:cs="Century Gothic"/>
          <w:bCs/>
          <w:lang w:val="es-ES_tradnl"/>
        </w:rPr>
      </w:pPr>
      <w:r>
        <w:rPr>
          <w:rFonts w:eastAsia="Century Gothic" w:cs="Century Gothic"/>
          <w:bCs/>
          <w:lang w:val="es-ES_tradnl"/>
        </w:rPr>
        <w:tab/>
      </w:r>
    </w:p>
    <w:p w14:paraId="635A788A" w14:textId="77777777" w:rsidR="00141C30" w:rsidRDefault="00141C30" w:rsidP="004F67CB">
      <w:pPr>
        <w:ind w:left="2" w:hanging="2"/>
        <w:jc w:val="center"/>
        <w:rPr>
          <w:rFonts w:eastAsia="Century Gothic" w:cs="Century Gothic"/>
          <w:bCs/>
          <w:lang w:val="es-ES_tradnl"/>
        </w:rPr>
      </w:pPr>
      <w:r>
        <w:rPr>
          <w:rFonts w:eastAsia="Century Gothic" w:cs="Century Gothic"/>
          <w:bCs/>
          <w:lang w:val="es-ES_tradnl"/>
        </w:rPr>
        <w:t>RECOMIENDA</w:t>
      </w:r>
    </w:p>
    <w:p w14:paraId="20CF2F09" w14:textId="77777777" w:rsidR="00141C30" w:rsidRDefault="00141C30" w:rsidP="004F67CB">
      <w:pPr>
        <w:ind w:left="2" w:firstLine="566"/>
        <w:jc w:val="center"/>
        <w:rPr>
          <w:rFonts w:eastAsia="Century Gothic" w:cs="Century Gothic"/>
          <w:color w:val="000000"/>
        </w:rPr>
      </w:pPr>
    </w:p>
    <w:p w14:paraId="474C2B22" w14:textId="77777777" w:rsidR="00141C30" w:rsidRDefault="00141C30" w:rsidP="004F67CB">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Aprobar la actividad de capacitación</w:t>
      </w:r>
      <w:r>
        <w:rPr>
          <w:rFonts w:eastAsia="Century Gothic" w:cs="Century Gothic"/>
        </w:rPr>
        <w:t xml:space="preserve"> Taller Extracurricular </w:t>
      </w:r>
      <w:r>
        <w:rPr>
          <w:rFonts w:eastAsia="Century Gothic" w:cs="Century Gothic"/>
          <w:color w:val="000000"/>
        </w:rPr>
        <w:t>denominad</w:t>
      </w:r>
      <w:r>
        <w:rPr>
          <w:rFonts w:eastAsia="Century Gothic" w:cs="Century Gothic"/>
        </w:rPr>
        <w:t xml:space="preserve">o “Introducción a </w:t>
      </w:r>
      <w:proofErr w:type="spellStart"/>
      <w:r>
        <w:rPr>
          <w:rFonts w:eastAsia="Century Gothic" w:cs="Century Gothic"/>
        </w:rPr>
        <w:t>Geogebra</w:t>
      </w:r>
      <w:proofErr w:type="spellEnd"/>
      <w:r>
        <w:rPr>
          <w:rFonts w:eastAsia="Century Gothic" w:cs="Century Gothic"/>
        </w:rPr>
        <w:t xml:space="preserve"> y sus Aplicaciones al Álgebra Vectorial”,</w:t>
      </w:r>
      <w:r>
        <w:rPr>
          <w:rFonts w:eastAsia="Century Gothic" w:cs="Century Gothic"/>
          <w:color w:val="000000"/>
        </w:rPr>
        <w:t xml:space="preserve"> cuyos detalles se especifican en ANEXO I de la presente resolución.</w:t>
      </w:r>
    </w:p>
    <w:p w14:paraId="501FA066" w14:textId="77777777" w:rsidR="00141C30" w:rsidRDefault="00141C30" w:rsidP="004F67CB">
      <w:pPr>
        <w:pBdr>
          <w:top w:val="nil"/>
          <w:left w:val="nil"/>
          <w:bottom w:val="nil"/>
          <w:right w:val="nil"/>
          <w:between w:val="nil"/>
        </w:pBdr>
        <w:jc w:val="both"/>
        <w:rPr>
          <w:rFonts w:eastAsia="Century Gothic" w:cs="Century Gothic"/>
          <w:color w:val="000000"/>
        </w:rPr>
      </w:pPr>
    </w:p>
    <w:p w14:paraId="68595C38" w14:textId="77777777" w:rsidR="00141C30" w:rsidRDefault="00141C30" w:rsidP="004F67CB">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2º.- Otorgar certificados de as</w:t>
      </w:r>
      <w:r>
        <w:rPr>
          <w:rFonts w:eastAsia="Century Gothic" w:cs="Century Gothic"/>
        </w:rPr>
        <w:t xml:space="preserve">istencia y/o </w:t>
      </w:r>
      <w:r>
        <w:rPr>
          <w:rFonts w:eastAsia="Century Gothic" w:cs="Century Gothic"/>
          <w:color w:val="000000"/>
        </w:rPr>
        <w:t xml:space="preserve">aprobación a quienes participen, según los términos de la Resolución N.º 071/03 del Consejo Directivo y las características detalladas en </w:t>
      </w:r>
      <w:r>
        <w:rPr>
          <w:rFonts w:eastAsia="Century Gothic" w:cs="Century Gothic"/>
        </w:rPr>
        <w:t>ANEXO I de la presente resolución</w:t>
      </w:r>
      <w:r>
        <w:rPr>
          <w:rFonts w:eastAsia="Century Gothic" w:cs="Century Gothic"/>
          <w:color w:val="000000"/>
        </w:rPr>
        <w:t>.</w:t>
      </w:r>
    </w:p>
    <w:p w14:paraId="4733B127" w14:textId="77777777" w:rsidR="00141C30" w:rsidRDefault="00141C30" w:rsidP="004F67CB">
      <w:pPr>
        <w:pBdr>
          <w:top w:val="nil"/>
          <w:left w:val="nil"/>
          <w:bottom w:val="nil"/>
          <w:right w:val="nil"/>
          <w:between w:val="nil"/>
        </w:pBdr>
        <w:jc w:val="both"/>
        <w:rPr>
          <w:rFonts w:eastAsia="Century Gothic" w:cs="Century Gothic"/>
          <w:color w:val="000000"/>
        </w:rPr>
      </w:pPr>
    </w:p>
    <w:p w14:paraId="251FF2B9" w14:textId="77777777" w:rsidR="00141C30" w:rsidRDefault="00141C30" w:rsidP="004F67CB">
      <w:pPr>
        <w:pBdr>
          <w:top w:val="nil"/>
          <w:left w:val="nil"/>
          <w:bottom w:val="nil"/>
          <w:right w:val="nil"/>
          <w:between w:val="nil"/>
        </w:pBdr>
        <w:jc w:val="both"/>
        <w:rPr>
          <w:rFonts w:eastAsia="Century Gothic" w:cs="Century Gothic"/>
          <w:color w:val="000000"/>
        </w:rPr>
      </w:pPr>
      <w:r>
        <w:rPr>
          <w:rFonts w:eastAsia="Century Gothic" w:cs="Century Gothic"/>
          <w:color w:val="000000"/>
        </w:rPr>
        <w:lastRenderedPageBreak/>
        <w:t xml:space="preserve">ARTÍCULO 3º.- Otorgar certificado que acredite la actividad desarrollada a los Docentes </w:t>
      </w:r>
      <w:r>
        <w:rPr>
          <w:rFonts w:eastAsia="Century Gothic" w:cs="Century Gothic"/>
        </w:rPr>
        <w:t>r</w:t>
      </w:r>
      <w:r>
        <w:rPr>
          <w:rFonts w:eastAsia="Century Gothic" w:cs="Century Gothic"/>
          <w:color w:val="000000"/>
        </w:rPr>
        <w:t xml:space="preserve">esponsables de la </w:t>
      </w:r>
      <w:r>
        <w:rPr>
          <w:rFonts w:eastAsia="Century Gothic" w:cs="Century Gothic"/>
        </w:rPr>
        <w:t>propuesta,</w:t>
      </w:r>
      <w:r>
        <w:rPr>
          <w:rFonts w:eastAsia="Century Gothic" w:cs="Century Gothic"/>
          <w:color w:val="000000"/>
        </w:rPr>
        <w:t xml:space="preserve"> según se detalla en cada </w:t>
      </w:r>
      <w:r>
        <w:rPr>
          <w:rFonts w:eastAsia="Century Gothic" w:cs="Century Gothic"/>
        </w:rPr>
        <w:t>ANEXO I de la presente resolución.</w:t>
      </w:r>
    </w:p>
    <w:p w14:paraId="55AF569B" w14:textId="77777777" w:rsidR="00141C30" w:rsidRDefault="00141C30" w:rsidP="004F67CB">
      <w:pPr>
        <w:pBdr>
          <w:top w:val="nil"/>
          <w:left w:val="nil"/>
          <w:bottom w:val="nil"/>
          <w:right w:val="nil"/>
          <w:between w:val="nil"/>
        </w:pBdr>
        <w:jc w:val="both"/>
        <w:rPr>
          <w:rFonts w:eastAsia="Century Gothic" w:cs="Century Gothic"/>
          <w:color w:val="000000"/>
        </w:rPr>
      </w:pPr>
    </w:p>
    <w:p w14:paraId="429A6960" w14:textId="77777777" w:rsidR="00141C30" w:rsidRPr="00421CD3" w:rsidRDefault="00141C30" w:rsidP="004F67CB">
      <w:pPr>
        <w:rPr>
          <w:rFonts w:eastAsia="Century Gothic" w:cs="Century Gothic"/>
          <w:color w:val="000000"/>
        </w:rPr>
      </w:pPr>
      <w:r w:rsidRPr="00421CD3">
        <w:rPr>
          <w:rFonts w:eastAsia="Century Gothic" w:cs="Century Gothic"/>
          <w:color w:val="000000"/>
        </w:rPr>
        <w:t xml:space="preserve">ARTÍCULO </w:t>
      </w:r>
      <w:r w:rsidRPr="00421CD3">
        <w:rPr>
          <w:rFonts w:eastAsia="Century Gothic" w:cs="Century Gothic"/>
        </w:rPr>
        <w:t>4</w:t>
      </w:r>
      <w:r w:rsidRPr="00421CD3">
        <w:rPr>
          <w:rFonts w:eastAsia="Century Gothic" w:cs="Century Gothic"/>
          <w:color w:val="000000"/>
        </w:rPr>
        <w:t xml:space="preserve">º.- De </w:t>
      </w:r>
      <w:proofErr w:type="gramStart"/>
      <w:r w:rsidRPr="00421CD3">
        <w:rPr>
          <w:rFonts w:eastAsia="Century Gothic" w:cs="Century Gothic"/>
          <w:color w:val="000000"/>
        </w:rPr>
        <w:t>forma.-</w:t>
      </w:r>
      <w:proofErr w:type="gramEnd"/>
    </w:p>
    <w:p w14:paraId="38C96563" w14:textId="77777777" w:rsidR="00141C30" w:rsidRPr="00421CD3" w:rsidRDefault="00141C30" w:rsidP="004F67CB">
      <w:pPr>
        <w:rPr>
          <w:rFonts w:eastAsia="Century Gothic" w:cs="Century Gothic"/>
          <w:color w:val="000000"/>
        </w:rPr>
      </w:pPr>
    </w:p>
    <w:p w14:paraId="214354D1" w14:textId="77777777" w:rsidR="00141C30" w:rsidRPr="00421CD3" w:rsidRDefault="00141C30" w:rsidP="004F67CB">
      <w:pPr>
        <w:rPr>
          <w:rFonts w:eastAsia="Century Gothic" w:cs="Century Gothic"/>
        </w:rPr>
      </w:pPr>
    </w:p>
    <w:p w14:paraId="2F19A534" w14:textId="77777777" w:rsidR="00141C30" w:rsidRPr="00421CD3" w:rsidRDefault="00141C30" w:rsidP="004F67CB">
      <w:pPr>
        <w:rPr>
          <w:rFonts w:eastAsia="Century Gothic" w:cs="Century Gothic"/>
          <w:bCs/>
        </w:rPr>
      </w:pPr>
      <w:r w:rsidRPr="00421CD3">
        <w:rPr>
          <w:rFonts w:eastAsia="Century Gothic" w:cs="Century Gothic"/>
          <w:bCs/>
        </w:rPr>
        <w:t>CASTELLINO, A</w:t>
      </w:r>
    </w:p>
    <w:p w14:paraId="05E3761D" w14:textId="77777777" w:rsidR="00141C30" w:rsidRPr="00421CD3" w:rsidRDefault="00141C30" w:rsidP="004F67CB">
      <w:pPr>
        <w:rPr>
          <w:rFonts w:eastAsia="Century Gothic" w:cs="Century Gothic"/>
          <w:bCs/>
          <w:lang w:val="en-US"/>
        </w:rPr>
      </w:pPr>
      <w:r w:rsidRPr="00421CD3">
        <w:rPr>
          <w:rFonts w:eastAsia="Century Gothic" w:cs="Century Gothic"/>
          <w:bCs/>
          <w:lang w:val="en-US"/>
        </w:rPr>
        <w:t>KOVAC, F.</w:t>
      </w:r>
    </w:p>
    <w:p w14:paraId="0236EF2F" w14:textId="77777777" w:rsidR="00141C30" w:rsidRPr="00421CD3" w:rsidRDefault="00141C30" w:rsidP="004F67CB">
      <w:pPr>
        <w:rPr>
          <w:rFonts w:eastAsia="Century Gothic" w:cs="Century Gothic"/>
          <w:bCs/>
          <w:lang w:val="en-US"/>
        </w:rPr>
      </w:pPr>
      <w:r w:rsidRPr="00421CD3">
        <w:rPr>
          <w:rFonts w:eastAsia="Century Gothic" w:cs="Century Gothic"/>
          <w:bCs/>
          <w:lang w:val="en-US"/>
        </w:rPr>
        <w:t>MASSOLO, A.</w:t>
      </w:r>
    </w:p>
    <w:p w14:paraId="10829DD7" w14:textId="77777777" w:rsidR="00141C30" w:rsidRPr="00421CD3" w:rsidRDefault="00141C30" w:rsidP="004F67CB">
      <w:pPr>
        <w:rPr>
          <w:rFonts w:eastAsia="Century Gothic" w:cs="Century Gothic"/>
          <w:bCs/>
          <w:lang w:val="en-US"/>
        </w:rPr>
      </w:pPr>
      <w:r w:rsidRPr="00421CD3">
        <w:rPr>
          <w:rFonts w:eastAsia="Century Gothic" w:cs="Century Gothic"/>
          <w:bCs/>
          <w:lang w:val="en-US"/>
        </w:rPr>
        <w:t xml:space="preserve">MICHELIS A. </w:t>
      </w:r>
    </w:p>
    <w:p w14:paraId="7DEE0AAF" w14:textId="77777777" w:rsidR="00141C30" w:rsidRPr="00421CD3" w:rsidRDefault="00141C30" w:rsidP="004F67CB">
      <w:pPr>
        <w:rPr>
          <w:rFonts w:eastAsia="Century Gothic" w:cs="Century Gothic"/>
          <w:bCs/>
        </w:rPr>
      </w:pPr>
      <w:r w:rsidRPr="00421CD3">
        <w:rPr>
          <w:rFonts w:eastAsia="Century Gothic" w:cs="Century Gothic"/>
          <w:bCs/>
        </w:rPr>
        <w:t>RIBEIRO, M.</w:t>
      </w:r>
    </w:p>
    <w:p w14:paraId="301CDAA7" w14:textId="77777777" w:rsidR="00141C30" w:rsidRPr="00421CD3" w:rsidRDefault="00141C30" w:rsidP="004F67CB">
      <w:pPr>
        <w:rPr>
          <w:rFonts w:eastAsia="Century Gothic" w:cs="Century Gothic"/>
          <w:bCs/>
          <w:color w:val="000000"/>
        </w:rPr>
      </w:pPr>
    </w:p>
    <w:p w14:paraId="5DFD14E7" w14:textId="77777777" w:rsidR="00141C30" w:rsidRDefault="00141C30" w:rsidP="00421CD3">
      <w:pPr>
        <w:pBdr>
          <w:top w:val="nil"/>
          <w:left w:val="nil"/>
          <w:bottom w:val="nil"/>
          <w:right w:val="nil"/>
          <w:between w:val="nil"/>
        </w:pBdr>
        <w:jc w:val="both"/>
        <w:rPr>
          <w:rFonts w:eastAsia="Century Gothic" w:cs="Century Gothic"/>
        </w:rPr>
      </w:pPr>
    </w:p>
    <w:p w14:paraId="5117D2C2" w14:textId="77777777" w:rsidR="00141C30" w:rsidRPr="00FE6DEE" w:rsidRDefault="00141C30">
      <w:pPr>
        <w:ind w:left="2"/>
        <w:rPr>
          <w:rFonts w:eastAsia="Century Gothic" w:cs="Century Gothic"/>
          <w:b/>
        </w:rPr>
      </w:pPr>
      <w:r w:rsidRPr="00FE6DEE">
        <w:br w:type="page"/>
      </w:r>
    </w:p>
    <w:p w14:paraId="19FD4B73" w14:textId="77777777" w:rsidR="00141C30" w:rsidRPr="00FE6DEE" w:rsidRDefault="00141C30">
      <w:pPr>
        <w:spacing w:before="60" w:after="60"/>
        <w:jc w:val="center"/>
        <w:rPr>
          <w:rFonts w:eastAsia="Century Gothic" w:cs="Century Gothic"/>
          <w:b/>
        </w:rPr>
      </w:pPr>
      <w:r w:rsidRPr="00FE6DEE">
        <w:rPr>
          <w:rFonts w:eastAsia="Century Gothic" w:cs="Century Gothic"/>
          <w:b/>
        </w:rPr>
        <w:lastRenderedPageBreak/>
        <w:t>ANEXO I</w:t>
      </w:r>
    </w:p>
    <w:p w14:paraId="25442EA1" w14:textId="77777777" w:rsidR="00141C30" w:rsidRPr="00FE6DEE" w:rsidRDefault="00141C30">
      <w:pPr>
        <w:spacing w:before="60" w:after="60"/>
        <w:jc w:val="both"/>
        <w:rPr>
          <w:rFonts w:eastAsia="Century Gothic" w:cs="Century Gothic"/>
          <w:b/>
        </w:rPr>
      </w:pPr>
    </w:p>
    <w:p w14:paraId="43BDA4A3" w14:textId="77777777" w:rsidR="00141C30" w:rsidRDefault="00141C30">
      <w:pPr>
        <w:spacing w:before="120" w:after="120" w:line="360" w:lineRule="auto"/>
        <w:ind w:left="62"/>
        <w:jc w:val="both"/>
        <w:rPr>
          <w:rFonts w:eastAsia="Century Gothic" w:cs="Century Gothic"/>
          <w:b/>
        </w:rPr>
      </w:pPr>
      <w:r>
        <w:rPr>
          <w:rFonts w:eastAsia="Century Gothic" w:cs="Century Gothic"/>
          <w:b/>
        </w:rPr>
        <w:t>A- Nombre de la actividad:</w:t>
      </w:r>
    </w:p>
    <w:p w14:paraId="5D61EC5C" w14:textId="77777777" w:rsidR="00141C30" w:rsidRDefault="00141C30">
      <w:pPr>
        <w:spacing w:line="360" w:lineRule="auto"/>
        <w:ind w:left="65"/>
        <w:jc w:val="both"/>
        <w:rPr>
          <w:rFonts w:eastAsia="Century Gothic" w:cs="Century Gothic"/>
        </w:rPr>
      </w:pPr>
      <w:r>
        <w:rPr>
          <w:rFonts w:eastAsia="Century Gothic" w:cs="Century Gothic"/>
        </w:rPr>
        <w:t>Taller Extracurricular “INTRODUCCIÓN A GEOGEBRA Y SUS APLICACIONES AL ÁLGEBRA VECTORIAL”</w:t>
      </w:r>
    </w:p>
    <w:p w14:paraId="10B57BE3" w14:textId="77777777" w:rsidR="00141C30" w:rsidRDefault="00141C30">
      <w:pPr>
        <w:spacing w:before="120" w:after="120" w:line="360" w:lineRule="auto"/>
        <w:ind w:left="62"/>
        <w:jc w:val="both"/>
        <w:rPr>
          <w:rFonts w:eastAsia="Century Gothic" w:cs="Century Gothic"/>
          <w:b/>
        </w:rPr>
      </w:pPr>
      <w:r>
        <w:rPr>
          <w:rFonts w:eastAsia="Century Gothic" w:cs="Century Gothic"/>
          <w:b/>
        </w:rPr>
        <w:t>B- Características de la actividad: Taller extracurricular</w:t>
      </w:r>
    </w:p>
    <w:p w14:paraId="1D5E6D9D" w14:textId="77777777" w:rsidR="00141C30" w:rsidRDefault="00141C30">
      <w:pPr>
        <w:pBdr>
          <w:top w:val="nil"/>
          <w:left w:val="nil"/>
          <w:bottom w:val="nil"/>
          <w:right w:val="nil"/>
          <w:between w:val="nil"/>
        </w:pBdr>
        <w:spacing w:line="276" w:lineRule="auto"/>
        <w:jc w:val="both"/>
        <w:rPr>
          <w:rFonts w:eastAsia="Century Gothic" w:cs="Century Gothic"/>
        </w:rPr>
      </w:pPr>
      <w:r>
        <w:rPr>
          <w:rFonts w:eastAsia="Century Gothic" w:cs="Century Gothic"/>
        </w:rPr>
        <w:t>GeoGebra es un software matemático interactivo libre para la educación en colegios y universidades. El mismo está desarrollado en Java y, por tanto, está disponible en múltiples plataformas como Windows, Linux y algunos dispositivos Android, entre otras.</w:t>
      </w:r>
    </w:p>
    <w:p w14:paraId="4A9FD1B6" w14:textId="77777777" w:rsidR="00141C30" w:rsidRDefault="00141C30">
      <w:pPr>
        <w:pBdr>
          <w:top w:val="nil"/>
          <w:left w:val="nil"/>
          <w:bottom w:val="nil"/>
          <w:right w:val="nil"/>
          <w:between w:val="nil"/>
        </w:pBdr>
        <w:spacing w:line="276" w:lineRule="auto"/>
        <w:jc w:val="both"/>
        <w:rPr>
          <w:rFonts w:eastAsia="Century Gothic" w:cs="Century Gothic"/>
        </w:rPr>
      </w:pPr>
      <w:r>
        <w:rPr>
          <w:rFonts w:eastAsia="Century Gothic" w:cs="Century Gothic"/>
        </w:rPr>
        <w:t>Se trata de un software que reúne geometría, álgebra, estadística y cálculo, permitiendo al mismo tiempo la representación de funciones de variable real en 2D y 3D.</w:t>
      </w:r>
    </w:p>
    <w:p w14:paraId="703D1D5D" w14:textId="77777777" w:rsidR="00141C30" w:rsidRDefault="00141C30">
      <w:pPr>
        <w:pBdr>
          <w:top w:val="nil"/>
          <w:left w:val="nil"/>
          <w:bottom w:val="nil"/>
          <w:right w:val="nil"/>
          <w:between w:val="nil"/>
        </w:pBdr>
        <w:spacing w:line="276" w:lineRule="auto"/>
        <w:jc w:val="both"/>
        <w:rPr>
          <w:rFonts w:eastAsia="Century Gothic" w:cs="Century Gothic"/>
        </w:rPr>
      </w:pPr>
      <w:r>
        <w:rPr>
          <w:rFonts w:eastAsia="Century Gothic" w:cs="Century Gothic"/>
        </w:rPr>
        <w:t>La versión más actualizada del programa ofrece las siguientes vistas que se vinculan dinámicamente:</w:t>
      </w:r>
    </w:p>
    <w:p w14:paraId="739C685A" w14:textId="77777777" w:rsidR="00141C30" w:rsidRDefault="00141C30" w:rsidP="00141C30">
      <w:pPr>
        <w:numPr>
          <w:ilvl w:val="0"/>
          <w:numId w:val="43"/>
        </w:numPr>
        <w:spacing w:line="276" w:lineRule="auto"/>
        <w:jc w:val="both"/>
        <w:rPr>
          <w:rFonts w:eastAsia="Century Gothic" w:cs="Century Gothic"/>
        </w:rPr>
      </w:pPr>
      <w:r>
        <w:rPr>
          <w:rFonts w:eastAsia="Century Gothic" w:cs="Century Gothic"/>
        </w:rPr>
        <w:t>Vista gráfica 2D: en esta vista se pueden realizar construcciones geométricas utilizando puntos, rectas, segmentos, polígonos, cónicas, etc. También se pueden realizar operaciones tales como intersección entre objetos, traslaciones, rotaciones, etcétera. Además, se pueden graficar funciones, curvas expresadas en forma implícita, regiones planas definidas mediante desigualdades, entre otras.</w:t>
      </w:r>
    </w:p>
    <w:p w14:paraId="525C305E" w14:textId="77777777" w:rsidR="00141C30" w:rsidRDefault="00141C30" w:rsidP="00141C30">
      <w:pPr>
        <w:numPr>
          <w:ilvl w:val="0"/>
          <w:numId w:val="43"/>
        </w:numPr>
        <w:spacing w:line="276" w:lineRule="auto"/>
        <w:jc w:val="both"/>
        <w:rPr>
          <w:rFonts w:eastAsia="Century Gothic" w:cs="Century Gothic"/>
        </w:rPr>
      </w:pPr>
      <w:r>
        <w:rPr>
          <w:rFonts w:eastAsia="Century Gothic" w:cs="Century Gothic"/>
        </w:rPr>
        <w:t>Vista algebraica: allí se muestran las representaciones algebraicas y numéricas de los objetos representados en las otras vistas del programa.</w:t>
      </w:r>
    </w:p>
    <w:p w14:paraId="35B860BD" w14:textId="77777777" w:rsidR="00141C30" w:rsidRDefault="00141C30" w:rsidP="00141C30">
      <w:pPr>
        <w:numPr>
          <w:ilvl w:val="0"/>
          <w:numId w:val="43"/>
        </w:numPr>
        <w:spacing w:line="276" w:lineRule="auto"/>
        <w:jc w:val="both"/>
        <w:rPr>
          <w:rFonts w:eastAsia="Century Gothic" w:cs="Century Gothic"/>
        </w:rPr>
      </w:pPr>
      <w:r>
        <w:rPr>
          <w:rFonts w:eastAsia="Century Gothic" w:cs="Century Gothic"/>
        </w:rPr>
        <w:t>Vista gráfica 3D: en esta vista se pueden representar, además de los objetos mencionados para la vista gráfica 2D, planos, esferas, conos, poliedros, funciones de dos variables, etcétera.</w:t>
      </w:r>
    </w:p>
    <w:p w14:paraId="7D63FD49" w14:textId="77777777" w:rsidR="00141C30" w:rsidRDefault="00141C30" w:rsidP="00141C30">
      <w:pPr>
        <w:numPr>
          <w:ilvl w:val="0"/>
          <w:numId w:val="43"/>
        </w:numPr>
        <w:spacing w:line="276" w:lineRule="auto"/>
        <w:jc w:val="both"/>
        <w:rPr>
          <w:rFonts w:eastAsia="Century Gothic" w:cs="Century Gothic"/>
        </w:rPr>
      </w:pPr>
      <w:r>
        <w:rPr>
          <w:rFonts w:eastAsia="Century Gothic" w:cs="Century Gothic"/>
        </w:rPr>
        <w:t>Vista hoja de cálculo: presenta una planilla con celdas organizadas en filas y columnas en las cuales es posible ingresar y tratar datos numéricos. También ofrece Vista CAS (Cálculo Simbólico) que permite realizar cálculos en forma simbólica como por ejemplo derivadas, integrales, sistemas de ecuaciones, cálculo matricial y demás.</w:t>
      </w:r>
    </w:p>
    <w:p w14:paraId="7FF8D66C" w14:textId="77777777" w:rsidR="00141C30" w:rsidRDefault="00141C30" w:rsidP="00141C30">
      <w:pPr>
        <w:numPr>
          <w:ilvl w:val="0"/>
          <w:numId w:val="43"/>
        </w:numPr>
        <w:spacing w:line="276" w:lineRule="auto"/>
        <w:jc w:val="both"/>
        <w:rPr>
          <w:rFonts w:eastAsia="Century Gothic" w:cs="Century Gothic"/>
        </w:rPr>
      </w:pPr>
      <w:r>
        <w:rPr>
          <w:rFonts w:eastAsia="Century Gothic" w:cs="Century Gothic"/>
        </w:rPr>
        <w:t>Vista de Probabilidades y Estadística: Esta vista contiene representaciones de diversas funciones de distribución de probabilidad y permite calcular la probabilidad asociada a un determinado intervalo. También ofrece una calculadora que permite realizar test estadísticos.</w:t>
      </w:r>
    </w:p>
    <w:p w14:paraId="0846E5A6" w14:textId="77777777" w:rsidR="00141C30" w:rsidRDefault="00141C30">
      <w:pPr>
        <w:spacing w:line="276" w:lineRule="auto"/>
        <w:jc w:val="both"/>
        <w:rPr>
          <w:rFonts w:eastAsia="Century Gothic" w:cs="Century Gothic"/>
        </w:rPr>
      </w:pPr>
    </w:p>
    <w:p w14:paraId="22E4C0E3" w14:textId="77777777" w:rsidR="00141C30" w:rsidRDefault="00141C30">
      <w:pPr>
        <w:spacing w:line="276" w:lineRule="auto"/>
        <w:jc w:val="both"/>
        <w:rPr>
          <w:rFonts w:eastAsia="Century Gothic" w:cs="Century Gothic"/>
        </w:rPr>
      </w:pPr>
      <w:r>
        <w:rPr>
          <w:rFonts w:eastAsia="Century Gothic" w:cs="Century Gothic"/>
        </w:rPr>
        <w:t xml:space="preserve">En base a las grandes posibilidades que presenta este software libre y en vista de los trabajos realizados con GeoGebra en la cátedra de Álgebra en años anteriores, nace la propuesta de realizar el taller “Introducción a GeoGebra y sus aplicaciones al Álgebra Vectorial”, como una herramienta visual con la que los estudiantes de la </w:t>
      </w:r>
      <w:sdt>
        <w:sdtPr>
          <w:tag w:val="goog_rdk_1"/>
          <w:id w:val="515588306"/>
        </w:sdtPr>
        <w:sdtContent/>
      </w:sdt>
      <w:r>
        <w:rPr>
          <w:rFonts w:eastAsia="Century Gothic" w:cs="Century Gothic"/>
        </w:rPr>
        <w:t>asignatura pueden interactuar para mejorar su comprensión y afianzar los contenidos vistos en el espacio áulico.</w:t>
      </w:r>
    </w:p>
    <w:p w14:paraId="3CC8850E" w14:textId="77777777" w:rsidR="00141C30" w:rsidRDefault="00141C30">
      <w:pPr>
        <w:spacing w:line="276" w:lineRule="auto"/>
        <w:jc w:val="both"/>
        <w:rPr>
          <w:rFonts w:eastAsia="Century Gothic" w:cs="Century Gothic"/>
        </w:rPr>
      </w:pPr>
      <w:r>
        <w:rPr>
          <w:rFonts w:eastAsia="Century Gothic" w:cs="Century Gothic"/>
        </w:rPr>
        <w:t>En el año 2018 y 2019 se dictó el taller “Introducción a GeoGebra y sus aplicaciones al Álgebra Vectorial” a cargo de Carlos PARODI (Docente responsable de la Cátedra de la asignatura Álgebra), Marina Vanesa ROLDAN y Alejandro Emmanuel MASANTE. En base a que los alumnos que realizaron oportunamente el curso mostraron una mejor visualización en el espacio 3D, lo que se vio reflejado en su desempeño en la asignatura, y a la buena predisposición del grupo de trabajo, se consideró apropiado retomar el taller en el primer semestre del año 2025.</w:t>
      </w:r>
    </w:p>
    <w:p w14:paraId="73A53396" w14:textId="77777777" w:rsidR="00141C30" w:rsidRDefault="00141C30">
      <w:pPr>
        <w:spacing w:line="276" w:lineRule="auto"/>
        <w:jc w:val="both"/>
        <w:rPr>
          <w:rFonts w:eastAsia="Century Gothic" w:cs="Century Gothic"/>
        </w:rPr>
      </w:pPr>
      <w:r>
        <w:rPr>
          <w:rFonts w:eastAsia="Century Gothic" w:cs="Century Gothic"/>
        </w:rPr>
        <w:t xml:space="preserve">El presente taller está destinado a los estudiantes inscriptos en la asignatura Álgebra, común a todas las carreras de la Facultad de Ingeniería de la </w:t>
      </w:r>
      <w:proofErr w:type="spellStart"/>
      <w:r>
        <w:rPr>
          <w:rFonts w:eastAsia="Century Gothic" w:cs="Century Gothic"/>
        </w:rPr>
        <w:t>UNLPam</w:t>
      </w:r>
      <w:proofErr w:type="spellEnd"/>
      <w:r>
        <w:rPr>
          <w:rFonts w:eastAsia="Century Gothic" w:cs="Century Gothic"/>
        </w:rPr>
        <w:t xml:space="preserve">, durante el ciclo lectivo 2025. El mismo se presenta como una propuesta desde la cátedra para afianzar en forma gráfica </w:t>
      </w:r>
      <w:r>
        <w:rPr>
          <w:rFonts w:eastAsia="Century Gothic" w:cs="Century Gothic"/>
        </w:rPr>
        <w:lastRenderedPageBreak/>
        <w:t xml:space="preserve">algunos contenidos de la </w:t>
      </w:r>
      <w:proofErr w:type="spellStart"/>
      <w:r>
        <w:rPr>
          <w:rFonts w:eastAsia="Century Gothic" w:cs="Century Gothic"/>
        </w:rPr>
        <w:t>currícula</w:t>
      </w:r>
      <w:proofErr w:type="spellEnd"/>
      <w:r>
        <w:rPr>
          <w:rFonts w:eastAsia="Century Gothic" w:cs="Century Gothic"/>
        </w:rPr>
        <w:t xml:space="preserve"> de la asignatura, específicamente aquellos que involucran representaciones gráficas y que resultan de utilidad para resolver los ejercicios de las prácticas de Álgebra.</w:t>
      </w:r>
    </w:p>
    <w:p w14:paraId="23B908F7" w14:textId="77777777" w:rsidR="00141C30" w:rsidRDefault="00141C30">
      <w:pPr>
        <w:spacing w:line="276" w:lineRule="auto"/>
        <w:jc w:val="both"/>
        <w:rPr>
          <w:rFonts w:eastAsia="Century Gothic" w:cs="Century Gothic"/>
        </w:rPr>
      </w:pPr>
      <w:r>
        <w:rPr>
          <w:rFonts w:eastAsia="Century Gothic" w:cs="Century Gothic"/>
        </w:rPr>
        <w:t>El taller propuesto permitirá entre otras cosas, generar espacios de reflexión sobre aspectos vinculados con los objetos matemáticos propios del Álgebra Lineal y que se requerirán para la comprensión de lo trabajado en Álgebra, y que les será de utilidad para los contenidos que estarán abordando en asignaturas posteriores.</w:t>
      </w:r>
    </w:p>
    <w:p w14:paraId="0C99AECB" w14:textId="77777777" w:rsidR="00141C30" w:rsidRDefault="00141C30">
      <w:pPr>
        <w:spacing w:line="276" w:lineRule="auto"/>
        <w:jc w:val="both"/>
        <w:rPr>
          <w:rFonts w:eastAsia="Century Gothic" w:cs="Century Gothic"/>
        </w:rPr>
      </w:pPr>
      <w:r>
        <w:rPr>
          <w:rFonts w:eastAsia="Century Gothic" w:cs="Century Gothic"/>
        </w:rPr>
        <w:t>Se pretende complementar la preparación del estudiante desarrollando adecuadamente material didáctico para ser abordado a través de estrategias de enseñanza-aprendizaje que involucren el software libre GeoGebra.</w:t>
      </w:r>
    </w:p>
    <w:p w14:paraId="7ED36B06" w14:textId="77777777" w:rsidR="00141C30" w:rsidRDefault="00141C30">
      <w:pPr>
        <w:spacing w:line="276" w:lineRule="auto"/>
        <w:jc w:val="both"/>
        <w:rPr>
          <w:rFonts w:eastAsia="Century Gothic" w:cs="Century Gothic"/>
        </w:rPr>
      </w:pPr>
      <w:r>
        <w:rPr>
          <w:rFonts w:eastAsia="Century Gothic" w:cs="Century Gothic"/>
        </w:rPr>
        <w:t>Se tratará de motivarlos para que, a través de un trabajo sistemático, mejoren sus posibilidades de lograr una buena comprensión de los contenidos involucrados.</w:t>
      </w:r>
    </w:p>
    <w:p w14:paraId="0FBDB7C0" w14:textId="77777777" w:rsidR="00141C30" w:rsidRDefault="00141C30">
      <w:pPr>
        <w:spacing w:before="120" w:after="120" w:line="360" w:lineRule="auto"/>
        <w:ind w:left="62"/>
        <w:jc w:val="both"/>
        <w:rPr>
          <w:rFonts w:eastAsia="Century Gothic" w:cs="Century Gothic"/>
          <w:b/>
        </w:rPr>
      </w:pPr>
      <w:r>
        <w:rPr>
          <w:rFonts w:eastAsia="Century Gothic" w:cs="Century Gothic"/>
          <w:b/>
        </w:rPr>
        <w:t>C- Objetivos:</w:t>
      </w:r>
    </w:p>
    <w:p w14:paraId="7C3EE9E2" w14:textId="77777777" w:rsidR="00141C30" w:rsidRDefault="00141C30">
      <w:pPr>
        <w:spacing w:line="276" w:lineRule="auto"/>
        <w:jc w:val="both"/>
        <w:rPr>
          <w:rFonts w:eastAsia="Century Gothic" w:cs="Century Gothic"/>
        </w:rPr>
      </w:pPr>
      <w:r>
        <w:rPr>
          <w:rFonts w:eastAsia="Century Gothic" w:cs="Century Gothic"/>
        </w:rPr>
        <w:t>● Reforzar algunos contenidos fundamentales de Álgebra, principalmente los relacionados con los conceptos geométricos en el espacio, entre otros.</w:t>
      </w:r>
    </w:p>
    <w:p w14:paraId="149F7898" w14:textId="77777777" w:rsidR="00141C30" w:rsidRDefault="00141C30">
      <w:pPr>
        <w:spacing w:line="276" w:lineRule="auto"/>
        <w:jc w:val="both"/>
        <w:rPr>
          <w:rFonts w:eastAsia="Century Gothic" w:cs="Century Gothic"/>
        </w:rPr>
      </w:pPr>
      <w:r>
        <w:rPr>
          <w:rFonts w:eastAsia="Century Gothic" w:cs="Century Gothic"/>
        </w:rPr>
        <w:t>● Permitir un espacio de reflexión sobre los contenidos, como apoyo a la resolución de los prácticos de Álgebra.</w:t>
      </w:r>
    </w:p>
    <w:p w14:paraId="44E20B80" w14:textId="77777777" w:rsidR="00141C30" w:rsidRDefault="00141C30">
      <w:pPr>
        <w:spacing w:line="276" w:lineRule="auto"/>
        <w:jc w:val="both"/>
        <w:rPr>
          <w:rFonts w:eastAsia="Century Gothic" w:cs="Century Gothic"/>
        </w:rPr>
      </w:pPr>
      <w:r>
        <w:rPr>
          <w:rFonts w:eastAsia="Century Gothic" w:cs="Century Gothic"/>
        </w:rPr>
        <w:t>● Transmitir a los alumnos una herramienta útil que les permita contrastar, resolver y visualizar situaciones matemáticas y que trascienda los límites del cuatrimestre pues les resultará de utilidad en otros espacios áulicos.</w:t>
      </w:r>
    </w:p>
    <w:p w14:paraId="2EE014C1" w14:textId="77777777" w:rsidR="00141C30" w:rsidRDefault="00141C30">
      <w:pPr>
        <w:spacing w:before="120" w:after="120" w:line="360" w:lineRule="auto"/>
        <w:ind w:left="62"/>
        <w:jc w:val="both"/>
        <w:rPr>
          <w:rFonts w:eastAsia="Century Gothic" w:cs="Century Gothic"/>
          <w:b/>
        </w:rPr>
      </w:pPr>
      <w:r>
        <w:rPr>
          <w:rFonts w:eastAsia="Century Gothic" w:cs="Century Gothic"/>
          <w:b/>
        </w:rPr>
        <w:t>D- Contenido:</w:t>
      </w:r>
    </w:p>
    <w:p w14:paraId="6588EF20" w14:textId="77777777" w:rsidR="00141C30" w:rsidRDefault="00141C30">
      <w:pPr>
        <w:spacing w:line="276" w:lineRule="auto"/>
        <w:jc w:val="both"/>
        <w:rPr>
          <w:rFonts w:eastAsia="Century Gothic" w:cs="Century Gothic"/>
        </w:rPr>
      </w:pPr>
      <w:r>
        <w:rPr>
          <w:rFonts w:eastAsia="Century Gothic" w:cs="Century Gothic"/>
        </w:rPr>
        <w:t>● Manejo de sentencias del software libre GeoGebra.</w:t>
      </w:r>
    </w:p>
    <w:p w14:paraId="514A959C" w14:textId="77777777" w:rsidR="00141C30" w:rsidRDefault="00141C30">
      <w:pPr>
        <w:spacing w:line="276" w:lineRule="auto"/>
        <w:jc w:val="both"/>
        <w:rPr>
          <w:rFonts w:eastAsia="Century Gothic" w:cs="Century Gothic"/>
        </w:rPr>
      </w:pPr>
      <w:r>
        <w:rPr>
          <w:rFonts w:eastAsia="Century Gothic" w:cs="Century Gothic"/>
        </w:rPr>
        <w:t>● Vectores en el plano y en el espacio. Producto escalar y vectorial.</w:t>
      </w:r>
    </w:p>
    <w:p w14:paraId="355A6C98" w14:textId="77777777" w:rsidR="00141C30" w:rsidRDefault="00141C30">
      <w:pPr>
        <w:spacing w:line="276" w:lineRule="auto"/>
        <w:jc w:val="both"/>
        <w:rPr>
          <w:rFonts w:eastAsia="Century Gothic" w:cs="Century Gothic"/>
        </w:rPr>
      </w:pPr>
      <w:r>
        <w:rPr>
          <w:rFonts w:eastAsia="Century Gothic" w:cs="Century Gothic"/>
        </w:rPr>
        <w:t>● Rectas y planos en R 2 y R 3.</w:t>
      </w:r>
    </w:p>
    <w:p w14:paraId="6904E4C6" w14:textId="77777777" w:rsidR="00141C30" w:rsidRDefault="00141C30">
      <w:pPr>
        <w:spacing w:before="120" w:after="120" w:line="360" w:lineRule="auto"/>
        <w:ind w:left="62"/>
        <w:jc w:val="both"/>
        <w:rPr>
          <w:rFonts w:eastAsia="Century Gothic" w:cs="Century Gothic"/>
          <w:b/>
        </w:rPr>
      </w:pPr>
      <w:r>
        <w:rPr>
          <w:rFonts w:eastAsia="Century Gothic" w:cs="Century Gothic"/>
          <w:b/>
        </w:rPr>
        <w:t>E- Crédito horario:</w:t>
      </w:r>
    </w:p>
    <w:p w14:paraId="7BC96CCC" w14:textId="77777777" w:rsidR="00141C30" w:rsidRDefault="00141C30">
      <w:pPr>
        <w:spacing w:line="276" w:lineRule="auto"/>
        <w:jc w:val="both"/>
        <w:rPr>
          <w:rFonts w:eastAsia="Century Gothic" w:cs="Century Gothic"/>
        </w:rPr>
      </w:pPr>
      <w:r>
        <w:rPr>
          <w:rFonts w:eastAsia="Century Gothic" w:cs="Century Gothic"/>
        </w:rPr>
        <w:t>El taller constará de 2 (dos) encuentros con una duración de 2 horas reloj cada uno. Se estima que más allá de las 4 horas presenciales, el curso tendrá una carga horaria total de 20 horas reloj debido al trabajo que cada participante realizará en su desarrollo.</w:t>
      </w:r>
    </w:p>
    <w:p w14:paraId="795FCB63" w14:textId="77777777" w:rsidR="00141C30" w:rsidRDefault="00141C30">
      <w:pPr>
        <w:pBdr>
          <w:top w:val="nil"/>
          <w:left w:val="nil"/>
          <w:bottom w:val="nil"/>
          <w:right w:val="nil"/>
          <w:between w:val="nil"/>
        </w:pBdr>
        <w:spacing w:before="120" w:after="120" w:line="360" w:lineRule="auto"/>
        <w:ind w:left="62"/>
        <w:jc w:val="both"/>
        <w:rPr>
          <w:rFonts w:eastAsia="Century Gothic" w:cs="Century Gothic"/>
          <w:b/>
        </w:rPr>
      </w:pPr>
      <w:r>
        <w:rPr>
          <w:rFonts w:eastAsia="Century Gothic" w:cs="Century Gothic"/>
          <w:b/>
        </w:rPr>
        <w:t>F- Bibliografía:</w:t>
      </w:r>
    </w:p>
    <w:p w14:paraId="6B0A89C7"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ANTON, HOWARD: Introducción al Álgebra Lineal. Editorial Limusa (2001).</w:t>
      </w:r>
    </w:p>
    <w:p w14:paraId="0E547807"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FLOREY, FRANCIS: Fundamentos de Álgebra Lineal y Aplicaciones. Prentice – Hall</w:t>
      </w:r>
    </w:p>
    <w:p w14:paraId="598D6B33"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(1979).</w:t>
      </w:r>
    </w:p>
    <w:p w14:paraId="21566862"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HERNANDEZ, EUGENIO: Álgebra y Geometría. Editorial Addison-Wesley/Universidad</w:t>
      </w:r>
    </w:p>
    <w:p w14:paraId="0AEF3DD0"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Autónoma de Madrid (1994).</w:t>
      </w:r>
    </w:p>
    <w:p w14:paraId="17230F9C"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MARKUS HOHENWARTER Y JUDITH HOHENWARTER: Documento de Ayuda de</w:t>
      </w:r>
    </w:p>
    <w:p w14:paraId="371A8C3E" w14:textId="77777777" w:rsidR="00141C30" w:rsidRDefault="00141C30" w:rsidP="00141C30">
      <w:pPr>
        <w:numPr>
          <w:ilvl w:val="0"/>
          <w:numId w:val="42"/>
        </w:numPr>
        <w:spacing w:line="276" w:lineRule="auto"/>
        <w:jc w:val="both"/>
        <w:rPr>
          <w:rFonts w:eastAsia="Century Gothic" w:cs="Century Gothic"/>
        </w:rPr>
      </w:pPr>
      <w:r>
        <w:rPr>
          <w:rFonts w:eastAsia="Century Gothic" w:cs="Century Gothic"/>
        </w:rPr>
        <w:t xml:space="preserve">GeoGebra- Manual Oficial de la Versión 3.2. Link de descarga del </w:t>
      </w:r>
      <w:proofErr w:type="spellStart"/>
      <w:r>
        <w:rPr>
          <w:rFonts w:eastAsia="Century Gothic" w:cs="Century Gothic"/>
        </w:rPr>
        <w:t>pdf</w:t>
      </w:r>
      <w:proofErr w:type="spellEnd"/>
      <w:r>
        <w:rPr>
          <w:rFonts w:eastAsia="Century Gothic" w:cs="Century Gothic"/>
        </w:rPr>
        <w:t>: http://escritorioeducacionespecial.educ.ar/datos/recursos/tutoriales/tutorial_de_geogebra.pdf</w:t>
      </w:r>
    </w:p>
    <w:p w14:paraId="108305B0" w14:textId="77777777" w:rsidR="00141C30" w:rsidRDefault="00141C30">
      <w:pPr>
        <w:spacing w:before="120" w:after="120" w:line="360" w:lineRule="auto"/>
        <w:ind w:left="62"/>
        <w:jc w:val="both"/>
        <w:rPr>
          <w:rFonts w:eastAsia="Century Gothic" w:cs="Century Gothic"/>
          <w:b/>
        </w:rPr>
      </w:pPr>
      <w:r>
        <w:rPr>
          <w:rFonts w:eastAsia="Century Gothic" w:cs="Century Gothic"/>
          <w:b/>
        </w:rPr>
        <w:t>G- Destinatarios:</w:t>
      </w:r>
    </w:p>
    <w:p w14:paraId="0D7DD847" w14:textId="77777777" w:rsidR="00141C30" w:rsidRDefault="00141C30">
      <w:pPr>
        <w:spacing w:line="276" w:lineRule="auto"/>
        <w:jc w:val="both"/>
        <w:rPr>
          <w:rFonts w:eastAsia="Century Gothic" w:cs="Century Gothic"/>
        </w:rPr>
      </w:pPr>
      <w:r>
        <w:rPr>
          <w:rFonts w:eastAsia="Century Gothic" w:cs="Century Gothic"/>
        </w:rPr>
        <w:t xml:space="preserve">Estudiantes inscritos en la asignatura de Álgebra, común a todas las carreras de la Facultad de Ingeniería de la </w:t>
      </w:r>
      <w:proofErr w:type="spellStart"/>
      <w:r>
        <w:rPr>
          <w:rFonts w:eastAsia="Century Gothic" w:cs="Century Gothic"/>
        </w:rPr>
        <w:t>UNLPam</w:t>
      </w:r>
      <w:proofErr w:type="spellEnd"/>
      <w:r>
        <w:rPr>
          <w:rFonts w:eastAsia="Century Gothic" w:cs="Century Gothic"/>
        </w:rPr>
        <w:t>, durante el ciclo lectivo 2025.</w:t>
      </w:r>
    </w:p>
    <w:p w14:paraId="2FDEDD22" w14:textId="77777777" w:rsidR="00141C30" w:rsidRDefault="00141C30">
      <w:pPr>
        <w:spacing w:before="120" w:after="120" w:line="360" w:lineRule="auto"/>
        <w:ind w:left="62"/>
        <w:jc w:val="both"/>
        <w:rPr>
          <w:rFonts w:eastAsia="Century Gothic" w:cs="Century Gothic"/>
          <w:b/>
        </w:rPr>
      </w:pPr>
      <w:r>
        <w:rPr>
          <w:rFonts w:eastAsia="Century Gothic" w:cs="Century Gothic"/>
          <w:b/>
        </w:rPr>
        <w:t>H- Cupos:</w:t>
      </w:r>
    </w:p>
    <w:p w14:paraId="13D623D1" w14:textId="77777777" w:rsidR="00141C30" w:rsidRDefault="00141C30">
      <w:pPr>
        <w:spacing w:line="276" w:lineRule="auto"/>
        <w:jc w:val="both"/>
        <w:rPr>
          <w:rFonts w:eastAsia="Century Gothic" w:cs="Century Gothic"/>
        </w:rPr>
      </w:pPr>
      <w:r>
        <w:rPr>
          <w:rFonts w:eastAsia="Century Gothic" w:cs="Century Gothic"/>
        </w:rPr>
        <w:lastRenderedPageBreak/>
        <w:t>Se conformará un grupo de 50 alumnos como máximo. En caso de que la matrícula supere las 50 personas, se dividirá el grupo en comisiones de trabajo en diferentes horarios.</w:t>
      </w:r>
    </w:p>
    <w:p w14:paraId="4B7A2576" w14:textId="77777777" w:rsidR="00141C30" w:rsidRDefault="00141C30">
      <w:pPr>
        <w:spacing w:line="276" w:lineRule="auto"/>
        <w:jc w:val="both"/>
        <w:rPr>
          <w:rFonts w:eastAsia="Century Gothic" w:cs="Century Gothic"/>
        </w:rPr>
      </w:pPr>
    </w:p>
    <w:p w14:paraId="27FBEC4C" w14:textId="77777777" w:rsidR="00141C30" w:rsidRDefault="00141C30">
      <w:pPr>
        <w:spacing w:before="120" w:after="120" w:line="360" w:lineRule="auto"/>
        <w:ind w:left="62"/>
        <w:jc w:val="both"/>
        <w:rPr>
          <w:rFonts w:eastAsia="Century Gothic" w:cs="Century Gothic"/>
          <w:b/>
        </w:rPr>
      </w:pPr>
      <w:r>
        <w:rPr>
          <w:rFonts w:eastAsia="Century Gothic" w:cs="Century Gothic"/>
          <w:b/>
        </w:rPr>
        <w:t>I- Personal responsable y colaboradores:</w:t>
      </w:r>
    </w:p>
    <w:p w14:paraId="06A4DD94" w14:textId="77777777" w:rsidR="00141C30" w:rsidRDefault="00141C30">
      <w:pPr>
        <w:spacing w:line="276" w:lineRule="auto"/>
        <w:jc w:val="both"/>
        <w:rPr>
          <w:rFonts w:eastAsia="Century Gothic" w:cs="Century Gothic"/>
        </w:rPr>
      </w:pPr>
      <w:r>
        <w:rPr>
          <w:rFonts w:eastAsia="Century Gothic" w:cs="Century Gothic"/>
        </w:rPr>
        <w:t>Mg. Ing. Carlos PARODI (</w:t>
      </w:r>
      <w:proofErr w:type="gramStart"/>
      <w:r>
        <w:rPr>
          <w:rFonts w:eastAsia="Century Gothic" w:cs="Century Gothic"/>
        </w:rPr>
        <w:t>Responsable</w:t>
      </w:r>
      <w:proofErr w:type="gramEnd"/>
      <w:r>
        <w:rPr>
          <w:rFonts w:eastAsia="Century Gothic" w:cs="Century Gothic"/>
        </w:rPr>
        <w:t>).</w:t>
      </w:r>
    </w:p>
    <w:p w14:paraId="7DD5328E" w14:textId="77777777" w:rsidR="00141C30" w:rsidRDefault="00141C30">
      <w:pPr>
        <w:spacing w:line="276" w:lineRule="auto"/>
        <w:jc w:val="both"/>
        <w:rPr>
          <w:rFonts w:eastAsia="Century Gothic" w:cs="Century Gothic"/>
        </w:rPr>
      </w:pPr>
      <w:r>
        <w:rPr>
          <w:rFonts w:eastAsia="Century Gothic" w:cs="Century Gothic"/>
        </w:rPr>
        <w:t>Dr. Ing. Alejandro Emmanuel MASANTE (</w:t>
      </w:r>
      <w:proofErr w:type="gramStart"/>
      <w:r>
        <w:rPr>
          <w:rFonts w:eastAsia="Century Gothic" w:cs="Century Gothic"/>
        </w:rPr>
        <w:t>Responsable</w:t>
      </w:r>
      <w:proofErr w:type="gramEnd"/>
      <w:r>
        <w:rPr>
          <w:rFonts w:eastAsia="Century Gothic" w:cs="Century Gothic"/>
        </w:rPr>
        <w:t>)</w:t>
      </w:r>
    </w:p>
    <w:p w14:paraId="77016FD6" w14:textId="77777777" w:rsidR="00141C30" w:rsidRDefault="00141C30">
      <w:pPr>
        <w:spacing w:line="276" w:lineRule="auto"/>
        <w:jc w:val="both"/>
        <w:rPr>
          <w:rFonts w:eastAsia="Century Gothic" w:cs="Century Gothic"/>
        </w:rPr>
      </w:pPr>
      <w:r>
        <w:rPr>
          <w:rFonts w:eastAsia="Century Gothic" w:cs="Century Gothic"/>
        </w:rPr>
        <w:t>Prof. Micaela Alejandra RECCHIONI BARRIO (</w:t>
      </w:r>
      <w:proofErr w:type="gramStart"/>
      <w:r>
        <w:rPr>
          <w:rFonts w:eastAsia="Century Gothic" w:cs="Century Gothic"/>
        </w:rPr>
        <w:t>Responsable</w:t>
      </w:r>
      <w:proofErr w:type="gramEnd"/>
      <w:r>
        <w:rPr>
          <w:rFonts w:eastAsia="Century Gothic" w:cs="Century Gothic"/>
        </w:rPr>
        <w:t>)</w:t>
      </w:r>
    </w:p>
    <w:p w14:paraId="0D2C677F" w14:textId="77777777" w:rsidR="00141C30" w:rsidRDefault="00141C30">
      <w:pPr>
        <w:spacing w:before="120" w:after="120" w:line="360" w:lineRule="auto"/>
        <w:ind w:left="62"/>
        <w:jc w:val="both"/>
        <w:rPr>
          <w:rFonts w:eastAsia="Century Gothic" w:cs="Century Gothic"/>
          <w:b/>
        </w:rPr>
      </w:pPr>
      <w:r>
        <w:rPr>
          <w:rFonts w:eastAsia="Century Gothic" w:cs="Century Gothic"/>
          <w:b/>
        </w:rPr>
        <w:t>J- Cronograma previsto:</w:t>
      </w:r>
    </w:p>
    <w:tbl>
      <w:tblPr>
        <w:tblW w:w="847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7061"/>
      </w:tblGrid>
      <w:tr w:rsidR="00141C30" w14:paraId="30C7551D" w14:textId="77777777">
        <w:trPr>
          <w:cantSplit/>
          <w:tblHeader/>
        </w:trPr>
        <w:tc>
          <w:tcPr>
            <w:tcW w:w="1417" w:type="dxa"/>
          </w:tcPr>
          <w:p w14:paraId="7B8B2543" w14:textId="77777777" w:rsidR="00141C30" w:rsidRDefault="00141C30">
            <w:pPr>
              <w:spacing w:line="276" w:lineRule="auto"/>
              <w:jc w:val="center"/>
              <w:rPr>
                <w:rFonts w:eastAsia="Century Gothic" w:cs="Century Gothic"/>
                <w:b/>
              </w:rPr>
            </w:pPr>
            <w:r>
              <w:rPr>
                <w:rFonts w:eastAsia="Century Gothic" w:cs="Century Gothic"/>
                <w:b/>
              </w:rPr>
              <w:t>Fecha</w:t>
            </w:r>
          </w:p>
        </w:tc>
        <w:tc>
          <w:tcPr>
            <w:tcW w:w="7061" w:type="dxa"/>
          </w:tcPr>
          <w:p w14:paraId="24216909" w14:textId="77777777" w:rsidR="00141C30" w:rsidRDefault="00141C30">
            <w:pPr>
              <w:spacing w:line="276" w:lineRule="auto"/>
              <w:jc w:val="center"/>
              <w:rPr>
                <w:rFonts w:eastAsia="Century Gothic" w:cs="Century Gothic"/>
                <w:b/>
              </w:rPr>
            </w:pPr>
            <w:r>
              <w:rPr>
                <w:rFonts w:eastAsia="Century Gothic" w:cs="Century Gothic"/>
                <w:b/>
              </w:rPr>
              <w:t>Tema</w:t>
            </w:r>
          </w:p>
        </w:tc>
      </w:tr>
      <w:tr w:rsidR="00141C30" w14:paraId="4FE4DACC" w14:textId="77777777">
        <w:trPr>
          <w:cantSplit/>
          <w:tblHeader/>
        </w:trPr>
        <w:tc>
          <w:tcPr>
            <w:tcW w:w="1417" w:type="dxa"/>
          </w:tcPr>
          <w:p w14:paraId="6A190104" w14:textId="77777777" w:rsidR="00141C30" w:rsidRDefault="00141C30">
            <w:pPr>
              <w:spacing w:line="276" w:lineRule="auto"/>
              <w:jc w:val="both"/>
              <w:rPr>
                <w:rFonts w:eastAsia="Century Gothic" w:cs="Century Gothic"/>
              </w:rPr>
            </w:pPr>
            <w:r>
              <w:rPr>
                <w:rFonts w:eastAsia="Century Gothic" w:cs="Century Gothic"/>
              </w:rPr>
              <w:t>10/05/2025</w:t>
            </w:r>
          </w:p>
        </w:tc>
        <w:tc>
          <w:tcPr>
            <w:tcW w:w="7061" w:type="dxa"/>
          </w:tcPr>
          <w:p w14:paraId="5C48DB3B" w14:textId="77777777" w:rsidR="00141C30" w:rsidRDefault="00141C30">
            <w:pPr>
              <w:spacing w:line="276" w:lineRule="auto"/>
              <w:jc w:val="both"/>
              <w:rPr>
                <w:rFonts w:eastAsia="Century Gothic" w:cs="Century Gothic"/>
              </w:rPr>
            </w:pPr>
            <w:r>
              <w:rPr>
                <w:rFonts w:eastAsia="Century Gothic" w:cs="Century Gothic"/>
              </w:rPr>
              <w:t>Introducción a GeoGebra. Sentencias básicas. Vectores en</w:t>
            </w:r>
          </w:p>
          <w:p w14:paraId="720F4C09" w14:textId="77777777" w:rsidR="00141C30" w:rsidRDefault="00141C30">
            <w:pPr>
              <w:spacing w:line="276" w:lineRule="auto"/>
              <w:jc w:val="both"/>
              <w:rPr>
                <w:rFonts w:eastAsia="Century Gothic" w:cs="Century Gothic"/>
              </w:rPr>
            </w:pPr>
            <w:r>
              <w:rPr>
                <w:rFonts w:eastAsia="Century Gothic" w:cs="Century Gothic"/>
              </w:rPr>
              <w:t>el plano y en el espacio. Producto escalar y vectorial.</w:t>
            </w:r>
          </w:p>
        </w:tc>
      </w:tr>
      <w:tr w:rsidR="00141C30" w14:paraId="1C4E70AC" w14:textId="77777777">
        <w:trPr>
          <w:cantSplit/>
          <w:tblHeader/>
        </w:trPr>
        <w:tc>
          <w:tcPr>
            <w:tcW w:w="1417" w:type="dxa"/>
          </w:tcPr>
          <w:p w14:paraId="19AAA2BF" w14:textId="77777777" w:rsidR="00141C30" w:rsidRDefault="00141C30">
            <w:pPr>
              <w:spacing w:line="276" w:lineRule="auto"/>
              <w:jc w:val="both"/>
              <w:rPr>
                <w:rFonts w:eastAsia="Century Gothic" w:cs="Century Gothic"/>
              </w:rPr>
            </w:pPr>
            <w:r>
              <w:rPr>
                <w:rFonts w:eastAsia="Century Gothic" w:cs="Century Gothic"/>
              </w:rPr>
              <w:t>15/05/2025</w:t>
            </w:r>
          </w:p>
        </w:tc>
        <w:tc>
          <w:tcPr>
            <w:tcW w:w="7061" w:type="dxa"/>
          </w:tcPr>
          <w:p w14:paraId="42323CAC" w14:textId="77777777" w:rsidR="00141C30" w:rsidRDefault="00141C30">
            <w:pPr>
              <w:spacing w:line="276" w:lineRule="auto"/>
              <w:jc w:val="both"/>
              <w:rPr>
                <w:rFonts w:eastAsia="Century Gothic" w:cs="Century Gothic"/>
              </w:rPr>
            </w:pPr>
            <w:r>
              <w:rPr>
                <w:rFonts w:eastAsia="Century Gothic" w:cs="Century Gothic"/>
              </w:rPr>
              <w:t>Rectas y planos en R 2 y R 3. Orientación para Trabajo Final.</w:t>
            </w:r>
          </w:p>
        </w:tc>
      </w:tr>
    </w:tbl>
    <w:p w14:paraId="08453654" w14:textId="77777777" w:rsidR="00141C30" w:rsidRDefault="00141C30">
      <w:pPr>
        <w:spacing w:before="120" w:after="120" w:line="360" w:lineRule="auto"/>
        <w:ind w:left="62"/>
        <w:jc w:val="both"/>
        <w:rPr>
          <w:rFonts w:eastAsia="Century Gothic" w:cs="Century Gothic"/>
          <w:b/>
        </w:rPr>
      </w:pPr>
      <w:r>
        <w:rPr>
          <w:rFonts w:eastAsia="Century Gothic" w:cs="Century Gothic"/>
          <w:b/>
        </w:rPr>
        <w:t>K- Lugar donde se desarrollará y equipamiento necesario:</w:t>
      </w:r>
    </w:p>
    <w:p w14:paraId="6241DEB3" w14:textId="77777777" w:rsidR="00141C30" w:rsidRDefault="00141C30">
      <w:pPr>
        <w:spacing w:line="276" w:lineRule="auto"/>
        <w:jc w:val="both"/>
        <w:rPr>
          <w:rFonts w:eastAsia="Century Gothic" w:cs="Century Gothic"/>
        </w:rPr>
      </w:pPr>
      <w:r>
        <w:rPr>
          <w:rFonts w:eastAsia="Century Gothic" w:cs="Century Gothic"/>
        </w:rPr>
        <w:t>El lugar del dictado del taller será el centro de cómputos de la Facultad de Ingeniería. Queda abierta la posibilidad de hacer uso de los recursos tecnológicos con los que cuenten los alumnos inscriptos al mismo, en caso de que ellos así lo decidan.</w:t>
      </w:r>
    </w:p>
    <w:p w14:paraId="14095CFC" w14:textId="77777777" w:rsidR="00141C30" w:rsidRDefault="00141C30">
      <w:pPr>
        <w:spacing w:before="120" w:after="120" w:line="360" w:lineRule="auto"/>
        <w:ind w:left="62"/>
        <w:jc w:val="both"/>
        <w:rPr>
          <w:rFonts w:eastAsia="Century Gothic" w:cs="Century Gothic"/>
          <w:b/>
        </w:rPr>
      </w:pPr>
      <w:r>
        <w:rPr>
          <w:rFonts w:eastAsia="Century Gothic" w:cs="Century Gothic"/>
          <w:b/>
        </w:rPr>
        <w:t>L- Requisitos de inscripción:</w:t>
      </w:r>
    </w:p>
    <w:p w14:paraId="4640EEDC" w14:textId="77777777" w:rsidR="00141C30" w:rsidRDefault="00141C30">
      <w:pPr>
        <w:spacing w:line="276" w:lineRule="auto"/>
        <w:jc w:val="both"/>
        <w:rPr>
          <w:rFonts w:eastAsia="Century Gothic" w:cs="Century Gothic"/>
        </w:rPr>
      </w:pPr>
      <w:r>
        <w:rPr>
          <w:rFonts w:eastAsia="Century Gothic" w:cs="Century Gothic"/>
        </w:rPr>
        <w:t>Se pueden anotar al taller los estudiantes que se encuentren inscriptos en la asignatura</w:t>
      </w:r>
    </w:p>
    <w:p w14:paraId="44185A6B" w14:textId="77777777" w:rsidR="00141C30" w:rsidRDefault="00141C30">
      <w:pPr>
        <w:spacing w:line="276" w:lineRule="auto"/>
        <w:jc w:val="both"/>
        <w:rPr>
          <w:rFonts w:eastAsia="Century Gothic" w:cs="Century Gothic"/>
        </w:rPr>
      </w:pPr>
      <w:r>
        <w:rPr>
          <w:rFonts w:eastAsia="Century Gothic" w:cs="Century Gothic"/>
        </w:rPr>
        <w:t xml:space="preserve">Álgebra en la Facultad de Ingeniería de la </w:t>
      </w:r>
      <w:proofErr w:type="spellStart"/>
      <w:r>
        <w:rPr>
          <w:rFonts w:eastAsia="Century Gothic" w:cs="Century Gothic"/>
        </w:rPr>
        <w:t>UNLPam</w:t>
      </w:r>
      <w:proofErr w:type="spellEnd"/>
      <w:r>
        <w:rPr>
          <w:rFonts w:eastAsia="Century Gothic" w:cs="Century Gothic"/>
        </w:rPr>
        <w:t xml:space="preserve"> durante el ciclo lectivo 2025.</w:t>
      </w:r>
    </w:p>
    <w:p w14:paraId="7551954E" w14:textId="77777777" w:rsidR="00141C30" w:rsidRDefault="00141C30">
      <w:pPr>
        <w:spacing w:before="120" w:after="120" w:line="360" w:lineRule="auto"/>
        <w:ind w:left="62"/>
        <w:jc w:val="both"/>
        <w:rPr>
          <w:rFonts w:eastAsia="Century Gothic" w:cs="Century Gothic"/>
          <w:b/>
        </w:rPr>
      </w:pPr>
      <w:r>
        <w:rPr>
          <w:rFonts w:eastAsia="Century Gothic" w:cs="Century Gothic"/>
          <w:b/>
        </w:rPr>
        <w:t>M- Requisitos de aprobación:</w:t>
      </w:r>
    </w:p>
    <w:p w14:paraId="55D9DAC1" w14:textId="77777777" w:rsidR="00141C30" w:rsidRDefault="00141C30">
      <w:pPr>
        <w:spacing w:line="276" w:lineRule="auto"/>
        <w:jc w:val="both"/>
        <w:rPr>
          <w:rFonts w:eastAsia="Century Gothic" w:cs="Century Gothic"/>
        </w:rPr>
      </w:pPr>
      <w:r>
        <w:rPr>
          <w:rFonts w:eastAsia="Century Gothic" w:cs="Century Gothic"/>
        </w:rPr>
        <w:t>Para la aprobación del taller de GeoGebra deberán concurrir a los dos encuentros presenciales y aprobar un trabajo final.</w:t>
      </w:r>
    </w:p>
    <w:p w14:paraId="21A9FD0D" w14:textId="77777777" w:rsidR="00141C30" w:rsidRDefault="00141C30">
      <w:pPr>
        <w:spacing w:before="120" w:after="120" w:line="360" w:lineRule="auto"/>
        <w:ind w:left="62"/>
        <w:jc w:val="both"/>
        <w:rPr>
          <w:rFonts w:eastAsia="Century Gothic" w:cs="Century Gothic"/>
          <w:b/>
        </w:rPr>
      </w:pPr>
      <w:r>
        <w:rPr>
          <w:rFonts w:eastAsia="Century Gothic" w:cs="Century Gothic"/>
          <w:b/>
        </w:rPr>
        <w:t>N- Característica de la certificación:</w:t>
      </w:r>
    </w:p>
    <w:p w14:paraId="115D9485" w14:textId="77777777" w:rsidR="00141C30" w:rsidRDefault="00141C30">
      <w:pPr>
        <w:spacing w:line="276" w:lineRule="auto"/>
        <w:ind w:left="720"/>
        <w:jc w:val="both"/>
        <w:rPr>
          <w:rFonts w:eastAsia="Century Gothic" w:cs="Century Gothic"/>
        </w:rPr>
      </w:pPr>
      <w:r>
        <w:rPr>
          <w:rFonts w:eastAsia="Century Gothic" w:cs="Century Gothic"/>
        </w:rPr>
        <w:t>a) Quienes asistan a las dos clases recibirán un certificado de asistencia al taller.</w:t>
      </w:r>
    </w:p>
    <w:p w14:paraId="4E178004" w14:textId="77777777" w:rsidR="00141C30" w:rsidRDefault="00141C30">
      <w:pPr>
        <w:spacing w:line="276" w:lineRule="auto"/>
        <w:ind w:left="720"/>
        <w:jc w:val="both"/>
        <w:rPr>
          <w:rFonts w:eastAsia="Century Gothic" w:cs="Century Gothic"/>
        </w:rPr>
      </w:pPr>
      <w:r>
        <w:rPr>
          <w:rFonts w:eastAsia="Century Gothic" w:cs="Century Gothic"/>
        </w:rPr>
        <w:t>b) A los que cumplan el requerimiento de asistencia del inciso (a) y aprueben el trabajo final, recibirán un certificado de aprobación del taller.</w:t>
      </w:r>
    </w:p>
    <w:p w14:paraId="76970127" w14:textId="77777777" w:rsidR="00141C30" w:rsidRDefault="00141C30">
      <w:pPr>
        <w:spacing w:line="276" w:lineRule="auto"/>
        <w:ind w:left="720"/>
        <w:jc w:val="both"/>
        <w:rPr>
          <w:rFonts w:eastAsia="Century Gothic" w:cs="Century Gothic"/>
        </w:rPr>
      </w:pPr>
      <w:r>
        <w:rPr>
          <w:rFonts w:eastAsia="Century Gothic" w:cs="Century Gothic"/>
        </w:rPr>
        <w:t xml:space="preserve">Ambos certificados serán otorgados por la Facultad de Ingeniería de la </w:t>
      </w:r>
      <w:proofErr w:type="spellStart"/>
      <w:r>
        <w:rPr>
          <w:rFonts w:eastAsia="Century Gothic" w:cs="Century Gothic"/>
        </w:rPr>
        <w:t>UNLPam</w:t>
      </w:r>
      <w:proofErr w:type="spellEnd"/>
      <w:r>
        <w:rPr>
          <w:rFonts w:eastAsia="Century Gothic" w:cs="Century Gothic"/>
        </w:rPr>
        <w:t>.</w:t>
      </w:r>
    </w:p>
    <w:p w14:paraId="1A141DFF" w14:textId="77777777" w:rsidR="00141C30" w:rsidRDefault="00141C30">
      <w:pPr>
        <w:spacing w:before="120" w:after="120" w:line="360" w:lineRule="auto"/>
        <w:ind w:left="62"/>
        <w:jc w:val="both"/>
        <w:rPr>
          <w:rFonts w:eastAsia="Century Gothic" w:cs="Century Gothic"/>
          <w:b/>
        </w:rPr>
      </w:pPr>
      <w:r>
        <w:rPr>
          <w:rFonts w:eastAsia="Century Gothic" w:cs="Century Gothic"/>
          <w:b/>
        </w:rPr>
        <w:t>O- Arancelamiento:</w:t>
      </w:r>
    </w:p>
    <w:p w14:paraId="10CF779D" w14:textId="77777777" w:rsidR="00141C30" w:rsidRDefault="00141C30">
      <w:pPr>
        <w:spacing w:line="276" w:lineRule="auto"/>
        <w:jc w:val="both"/>
        <w:rPr>
          <w:rFonts w:eastAsia="Century Gothic" w:cs="Century Gothic"/>
        </w:rPr>
      </w:pPr>
      <w:r>
        <w:rPr>
          <w:rFonts w:eastAsia="Century Gothic" w:cs="Century Gothic"/>
        </w:rPr>
        <w:t>El taller no es arancelado.</w:t>
      </w:r>
    </w:p>
    <w:p w14:paraId="022C6974" w14:textId="77777777" w:rsidR="00141C30" w:rsidRDefault="00141C30">
      <w:pPr>
        <w:spacing w:before="120" w:after="120" w:line="360" w:lineRule="auto"/>
        <w:ind w:left="62"/>
        <w:jc w:val="both"/>
        <w:rPr>
          <w:rFonts w:eastAsia="Century Gothic" w:cs="Century Gothic"/>
          <w:b/>
        </w:rPr>
      </w:pPr>
      <w:r>
        <w:rPr>
          <w:rFonts w:eastAsia="Century Gothic" w:cs="Century Gothic"/>
          <w:b/>
        </w:rPr>
        <w:t>P- Costos detallados y forma de financiamiento:</w:t>
      </w:r>
    </w:p>
    <w:p w14:paraId="7CD62914" w14:textId="77777777" w:rsidR="00141C30" w:rsidRDefault="00141C30">
      <w:pPr>
        <w:spacing w:line="276" w:lineRule="auto"/>
        <w:jc w:val="both"/>
        <w:rPr>
          <w:rFonts w:eastAsia="Century Gothic" w:cs="Century Gothic"/>
        </w:rPr>
      </w:pPr>
      <w:r>
        <w:rPr>
          <w:rFonts w:eastAsia="Century Gothic" w:cs="Century Gothic"/>
        </w:rPr>
        <w:t>Los gastos de papelería y/o fotocopiadora que eventualmente se requieran deberán ser afrontados por los estudiantes que participen en el curso.</w:t>
      </w:r>
    </w:p>
    <w:p w14:paraId="378EFF0B" w14:textId="77777777" w:rsidR="008E6A4F" w:rsidRPr="00141C30" w:rsidRDefault="008E6A4F">
      <w:pPr>
        <w:rPr>
          <w:rFonts w:eastAsia="Century Gothic" w:cs="Century Gothic"/>
          <w:b/>
          <w:highlight w:val="yellow"/>
        </w:rPr>
      </w:pPr>
    </w:p>
    <w:p w14:paraId="4660103E" w14:textId="2E636E66" w:rsidR="00894D9E" w:rsidRPr="00350ECC" w:rsidRDefault="00894D9E">
      <w:pPr>
        <w:rPr>
          <w:rFonts w:eastAsia="Century Gothic" w:cs="Century Gothic"/>
          <w:b/>
          <w:highlight w:val="yellow"/>
          <w:lang w:val="es-ES_tradnl" w:eastAsia="es-AR"/>
        </w:rPr>
      </w:pPr>
      <w:r w:rsidRPr="00350ECC">
        <w:rPr>
          <w:rFonts w:eastAsia="Century Gothic" w:cs="Century Gothic"/>
          <w:b/>
          <w:highlight w:val="yellow"/>
          <w:lang w:val="es-ES_tradnl"/>
        </w:rPr>
        <w:br w:type="page"/>
      </w:r>
    </w:p>
    <w:p w14:paraId="0128B2F4" w14:textId="77777777" w:rsidR="00894D9E" w:rsidRPr="00350ECC" w:rsidRDefault="00894D9E" w:rsidP="004C79EA">
      <w:pPr>
        <w:pStyle w:val="Normal10"/>
        <w:rPr>
          <w:highlight w:val="yellow"/>
          <w:lang w:val="es-ES_tradnl"/>
        </w:rPr>
      </w:pPr>
    </w:p>
    <w:p w14:paraId="6E5BFC61" w14:textId="77777777" w:rsidR="00894D9E" w:rsidRPr="00350ECC" w:rsidRDefault="00894D9E" w:rsidP="004C79EA">
      <w:pPr>
        <w:pStyle w:val="Normal10"/>
        <w:rPr>
          <w:highlight w:val="yellow"/>
          <w:lang w:val="es-ES_tradnl"/>
        </w:rPr>
      </w:pPr>
      <w:r w:rsidRPr="00350ECC">
        <w:rPr>
          <w:highlight w:val="yellow"/>
          <w:lang w:val="es-ES_tradnl"/>
        </w:rPr>
        <w:t xml:space="preserve">4.5. Despacho N.º 006, recomienda </w:t>
      </w:r>
      <w:r w:rsidRPr="00350ECC">
        <w:rPr>
          <w:highlight w:val="yellow"/>
        </w:rPr>
        <w:t>aprobar las evaluaciones de los informes anuales de BECAS DE INVESTIGACIÓN PARA ESTUDIANTES y de BECAS DE INVESTIGACIÓN PARA GRADUADOS/AS Y DOCENTES AUXILIARES para el período 2023-2024</w:t>
      </w:r>
      <w:r w:rsidRPr="00350ECC">
        <w:rPr>
          <w:highlight w:val="yellow"/>
          <w:lang w:val="es-ES_tradnl"/>
        </w:rPr>
        <w:t>.</w:t>
      </w:r>
    </w:p>
    <w:p w14:paraId="6A138BB8" w14:textId="77777777" w:rsidR="00141C30" w:rsidRDefault="00141C30">
      <w:pPr>
        <w:rPr>
          <w:rFonts w:eastAsia="Century Gothic" w:cs="Century Gothic"/>
          <w:b/>
          <w:highlight w:val="yellow"/>
          <w:lang w:val="es-ES_tradnl"/>
        </w:rPr>
      </w:pPr>
    </w:p>
    <w:p w14:paraId="4C7F6B3F" w14:textId="77777777" w:rsidR="00141C30" w:rsidRDefault="00141C30" w:rsidP="00A95F6B">
      <w:pPr>
        <w:tabs>
          <w:tab w:val="left" w:pos="7225"/>
        </w:tabs>
        <w:ind w:hanging="2"/>
        <w:jc w:val="center"/>
        <w:rPr>
          <w:rFonts w:eastAsia="Century Gothic" w:cs="Century Gothic"/>
          <w:bCs/>
          <w:position w:val="0"/>
          <w:lang w:val="es-ES_tradnl" w:eastAsia="es-AR"/>
        </w:rPr>
      </w:pPr>
      <w:r>
        <w:rPr>
          <w:rFonts w:eastAsia="Century Gothic" w:cs="Century Gothic"/>
          <w:bCs/>
          <w:lang w:val="es-ES_tradnl"/>
        </w:rPr>
        <w:t>COMISIÓN DE EXTENSIÓN Y BIENESTAR ESTUDIANTIL</w:t>
      </w:r>
    </w:p>
    <w:p w14:paraId="4F422228" w14:textId="77777777" w:rsidR="00141C30" w:rsidRDefault="00141C30" w:rsidP="00A95F6B">
      <w:pPr>
        <w:tabs>
          <w:tab w:val="left" w:pos="7225"/>
        </w:tabs>
        <w:ind w:hanging="2"/>
        <w:jc w:val="center"/>
        <w:rPr>
          <w:rFonts w:eastAsia="Century Gothic" w:cs="Century Gothic"/>
          <w:bCs/>
          <w:lang w:val="es-ES_tradnl" w:eastAsia="zh-CN"/>
        </w:rPr>
      </w:pPr>
    </w:p>
    <w:p w14:paraId="3725434E" w14:textId="77777777" w:rsidR="00141C30" w:rsidRDefault="00141C30" w:rsidP="00A95F6B">
      <w:pPr>
        <w:tabs>
          <w:tab w:val="left" w:pos="7225"/>
        </w:tabs>
        <w:ind w:hanging="2"/>
        <w:jc w:val="center"/>
        <w:rPr>
          <w:rFonts w:eastAsia="Century Gothic" w:cs="Century Gothic"/>
          <w:bCs/>
          <w:position w:val="0"/>
          <w:lang w:val="es-ES_tradnl" w:eastAsia="es-AR"/>
        </w:rPr>
      </w:pPr>
      <w:r>
        <w:rPr>
          <w:rFonts w:eastAsia="Century Gothic" w:cs="Century Gothic"/>
          <w:bCs/>
          <w:lang w:val="es-ES_tradnl"/>
        </w:rPr>
        <w:t>DESPACHO N.º 006</w:t>
      </w:r>
    </w:p>
    <w:p w14:paraId="2B93DAF5" w14:textId="77777777" w:rsidR="00141C30" w:rsidRDefault="00141C30" w:rsidP="00A95F6B">
      <w:pPr>
        <w:tabs>
          <w:tab w:val="left" w:pos="7225"/>
        </w:tabs>
        <w:ind w:hanging="2"/>
        <w:jc w:val="right"/>
        <w:rPr>
          <w:rFonts w:eastAsia="Century Gothic" w:cs="Century Gothic"/>
          <w:bCs/>
          <w:lang w:val="es-ES_tradnl"/>
        </w:rPr>
      </w:pPr>
      <w:r>
        <w:rPr>
          <w:rFonts w:eastAsia="Century Gothic" w:cs="Century Gothic"/>
          <w:bCs/>
          <w:lang w:val="es-ES_tradnl"/>
        </w:rPr>
        <w:t>GENERAL PICO, 20 de marzo de 2025</w:t>
      </w:r>
    </w:p>
    <w:p w14:paraId="6243B7C0" w14:textId="77777777" w:rsidR="00141C30" w:rsidRPr="00A95F6B" w:rsidRDefault="00141C30">
      <w:pPr>
        <w:ind w:hanging="2"/>
        <w:jc w:val="right"/>
        <w:rPr>
          <w:rFonts w:eastAsia="Century Gothic" w:cs="Century Gothic"/>
          <w:lang w:val="es-ES_tradnl"/>
        </w:rPr>
      </w:pPr>
    </w:p>
    <w:p w14:paraId="5AED3D48" w14:textId="77777777" w:rsidR="00141C30" w:rsidRDefault="00141C30">
      <w:pPr>
        <w:ind w:hanging="2"/>
        <w:jc w:val="both"/>
        <w:rPr>
          <w:rFonts w:eastAsia="Century Gothic" w:cs="Century Gothic"/>
        </w:rPr>
      </w:pPr>
      <w:r>
        <w:rPr>
          <w:rFonts w:eastAsia="Century Gothic" w:cs="Century Gothic"/>
        </w:rPr>
        <w:t>VISTO:</w:t>
      </w:r>
    </w:p>
    <w:p w14:paraId="5A54C8A6" w14:textId="77777777" w:rsidR="00141C30" w:rsidRDefault="00141C30" w:rsidP="00A95F6B">
      <w:pPr>
        <w:ind w:firstLineChars="283" w:firstLine="566"/>
        <w:jc w:val="both"/>
        <w:rPr>
          <w:rFonts w:eastAsia="Century Gothic" w:cs="Century Gothic"/>
        </w:rPr>
      </w:pPr>
      <w:r>
        <w:rPr>
          <w:rFonts w:eastAsia="Century Gothic" w:cs="Century Gothic"/>
        </w:rPr>
        <w:t xml:space="preserve">El Expediente N.º 1590/2022, registro de Rectorado, caratulado: “Becas de Investigación de la </w:t>
      </w:r>
      <w:proofErr w:type="spellStart"/>
      <w:r>
        <w:rPr>
          <w:rFonts w:eastAsia="Century Gothic" w:cs="Century Gothic"/>
        </w:rPr>
        <w:t>UNLPam</w:t>
      </w:r>
      <w:proofErr w:type="spellEnd"/>
      <w:r>
        <w:rPr>
          <w:rFonts w:eastAsia="Century Gothic" w:cs="Century Gothic"/>
        </w:rPr>
        <w:t xml:space="preserve"> - Convocatoria 2023”, y</w:t>
      </w:r>
    </w:p>
    <w:p w14:paraId="01A26BD0" w14:textId="77777777" w:rsidR="00141C30" w:rsidRDefault="00141C30">
      <w:pPr>
        <w:ind w:hanging="2"/>
        <w:jc w:val="both"/>
        <w:rPr>
          <w:rFonts w:eastAsia="Century Gothic" w:cs="Century Gothic"/>
        </w:rPr>
      </w:pPr>
    </w:p>
    <w:p w14:paraId="4F0EC66E" w14:textId="77777777" w:rsidR="00141C30" w:rsidRDefault="00141C30">
      <w:pPr>
        <w:ind w:hanging="2"/>
        <w:jc w:val="both"/>
        <w:rPr>
          <w:rFonts w:eastAsia="Century Gothic" w:cs="Century Gothic"/>
        </w:rPr>
      </w:pPr>
      <w:r>
        <w:rPr>
          <w:rFonts w:eastAsia="Century Gothic" w:cs="Century Gothic"/>
        </w:rPr>
        <w:t>CONSIDERANDO:</w:t>
      </w:r>
    </w:p>
    <w:p w14:paraId="04DF48D3" w14:textId="77777777" w:rsidR="00141C30" w:rsidRDefault="00141C30" w:rsidP="00A95F6B">
      <w:pPr>
        <w:ind w:firstLineChars="283" w:firstLine="566"/>
        <w:jc w:val="both"/>
        <w:rPr>
          <w:rFonts w:eastAsia="Century Gothic" w:cs="Century Gothic"/>
        </w:rPr>
      </w:pPr>
      <w:r>
        <w:rPr>
          <w:rFonts w:eastAsia="Century Gothic" w:cs="Century Gothic"/>
        </w:rPr>
        <w:t xml:space="preserve">Que el Artículo 5° del Anexo I de la Resolución N.º </w:t>
      </w:r>
      <w:hyperlink r:id="rId13">
        <w:r>
          <w:rPr>
            <w:rFonts w:eastAsia="Century Gothic" w:cs="Century Gothic"/>
            <w:color w:val="1155CC"/>
            <w:u w:val="single"/>
          </w:rPr>
          <w:t>259/2020</w:t>
        </w:r>
      </w:hyperlink>
      <w:r>
        <w:rPr>
          <w:rFonts w:eastAsia="Century Gothic" w:cs="Century Gothic"/>
        </w:rPr>
        <w:t xml:space="preserve"> del Consejo Superior, Subprograma Becas de Iniciación en Investigación, determina que “Los becarios deberán presentar al finalizar el período de goce de la beca un informe anual que deberá ser evaluado por las Comisiones Evaluadoras de BECAS DE INVESTIGACIÓN PARA ESTUDIANTES (CEBIE) de cada Facultad y aprobado por el Consejo Directivo correspondiente”.</w:t>
      </w:r>
    </w:p>
    <w:p w14:paraId="04F983F3" w14:textId="77777777" w:rsidR="00141C30" w:rsidRDefault="00141C30" w:rsidP="00A95F6B">
      <w:pPr>
        <w:ind w:firstLineChars="283" w:firstLine="566"/>
        <w:jc w:val="both"/>
        <w:rPr>
          <w:rFonts w:eastAsia="Century Gothic" w:cs="Century Gothic"/>
        </w:rPr>
      </w:pPr>
      <w:r>
        <w:rPr>
          <w:rFonts w:eastAsia="Century Gothic" w:cs="Century Gothic"/>
        </w:rPr>
        <w:t xml:space="preserve">Que el Artículo 6° del Anexo II de la Resolución N.º </w:t>
      </w:r>
      <w:hyperlink r:id="rId14">
        <w:r>
          <w:rPr>
            <w:rFonts w:eastAsia="Century Gothic" w:cs="Century Gothic"/>
            <w:color w:val="1155CC"/>
            <w:u w:val="single"/>
          </w:rPr>
          <w:t>259/2020</w:t>
        </w:r>
      </w:hyperlink>
      <w:r>
        <w:rPr>
          <w:rFonts w:eastAsia="Century Gothic" w:cs="Century Gothic"/>
        </w:rPr>
        <w:t xml:space="preserve"> del Consejo Superior, Subprograma Becas de Perfeccionamiento en Investigación, determina que “Los becarios deberán presentar al finalizar el período de goce de la beca un Informe anual que deberá ser evaluado por las Comisiones Evaluadoras de BECAS DE INVESTIGACIÓN PARA GRADUADOS (CEBIG) de cada Facultad y aprobado por el Consejo Directivo correspondiente”.</w:t>
      </w:r>
    </w:p>
    <w:p w14:paraId="7347A4B7" w14:textId="77777777" w:rsidR="00141C30" w:rsidRDefault="00141C30" w:rsidP="00A95F6B">
      <w:pPr>
        <w:ind w:firstLineChars="283" w:firstLine="566"/>
        <w:jc w:val="both"/>
        <w:rPr>
          <w:rFonts w:eastAsia="Century Gothic" w:cs="Century Gothic"/>
        </w:rPr>
      </w:pPr>
      <w:r>
        <w:rPr>
          <w:rFonts w:eastAsia="Century Gothic" w:cs="Century Gothic"/>
        </w:rPr>
        <w:t xml:space="preserve">Que mediante las Resoluciones N.º </w:t>
      </w:r>
      <w:hyperlink r:id="rId15">
        <w:r>
          <w:rPr>
            <w:rFonts w:eastAsia="Century Gothic" w:cs="Century Gothic"/>
            <w:color w:val="1155CC"/>
            <w:u w:val="single"/>
          </w:rPr>
          <w:t>353/2023</w:t>
        </w:r>
      </w:hyperlink>
      <w:r>
        <w:rPr>
          <w:rFonts w:eastAsia="Century Gothic" w:cs="Century Gothic"/>
        </w:rPr>
        <w:t xml:space="preserve"> del Consejo Superior se aprobaron los órdenes de mérito y se adjudicaron las Becas de Iniciación y de Perfeccionamiento en Investigación correspondientes a las Convocatorias 2023, subprograma I y subprograma II </w:t>
      </w:r>
    </w:p>
    <w:p w14:paraId="1E86FD77" w14:textId="77777777" w:rsidR="00141C30" w:rsidRDefault="00141C30" w:rsidP="00A95F6B">
      <w:pPr>
        <w:ind w:firstLineChars="283" w:firstLine="566"/>
        <w:jc w:val="both"/>
        <w:rPr>
          <w:rFonts w:eastAsia="Century Gothic" w:cs="Century Gothic"/>
        </w:rPr>
      </w:pPr>
      <w:r>
        <w:rPr>
          <w:rFonts w:eastAsia="Century Gothic" w:cs="Century Gothic"/>
        </w:rPr>
        <w:t>Que los becarios de Iniciación y Perfeccionamiento en Investigación realizaron la presentación de sus informes finales.</w:t>
      </w:r>
    </w:p>
    <w:p w14:paraId="3BB670CF" w14:textId="77777777" w:rsidR="00141C30" w:rsidRDefault="00141C30" w:rsidP="00A95F6B">
      <w:pPr>
        <w:ind w:firstLineChars="283" w:firstLine="566"/>
        <w:jc w:val="both"/>
        <w:rPr>
          <w:rFonts w:eastAsia="Century Gothic" w:cs="Century Gothic"/>
        </w:rPr>
      </w:pPr>
      <w:bookmarkStart w:id="5" w:name="_heading=h.gjdgxs" w:colFirst="0" w:colLast="0"/>
      <w:bookmarkEnd w:id="5"/>
      <w:r>
        <w:rPr>
          <w:rFonts w:eastAsia="Century Gothic" w:cs="Century Gothic"/>
        </w:rPr>
        <w:t xml:space="preserve">Que la Comisión de Becas de Iniciación en Investigación (CEBIE) y la de Becas de Perfeccionamiento en Investigación (CEBIG) de la Facultad de Ingeniería, integradas por el Dr. Rogelio HECKER, la Dra. Araceli HERNÁNDEZ y la Mg. Soledad </w:t>
      </w:r>
      <w:proofErr w:type="gramStart"/>
      <w:r>
        <w:rPr>
          <w:rFonts w:eastAsia="Century Gothic" w:cs="Century Gothic"/>
        </w:rPr>
        <w:t>MIEZA,  evaluaron</w:t>
      </w:r>
      <w:proofErr w:type="gramEnd"/>
      <w:r>
        <w:rPr>
          <w:rFonts w:eastAsia="Century Gothic" w:cs="Century Gothic"/>
        </w:rPr>
        <w:t xml:space="preserve"> los informes presentados.</w:t>
      </w:r>
    </w:p>
    <w:p w14:paraId="61127FFA" w14:textId="77777777" w:rsidR="00141C30" w:rsidRDefault="00141C30" w:rsidP="00A95F6B">
      <w:pPr>
        <w:ind w:left="-2" w:firstLineChars="283" w:firstLine="566"/>
        <w:jc w:val="both"/>
        <w:rPr>
          <w:rFonts w:eastAsia="Century Gothic" w:cs="Century Gothic"/>
          <w:bCs/>
          <w:position w:val="0"/>
          <w:lang w:val="es-ES_tradnl" w:eastAsia="es-AR"/>
        </w:rPr>
      </w:pPr>
      <w:r>
        <w:rPr>
          <w:rFonts w:eastAsia="Century Gothic" w:cs="Century Gothic"/>
          <w:bCs/>
          <w:lang w:val="es-ES_tradnl"/>
        </w:rPr>
        <w:t xml:space="preserve">POR ELLO </w:t>
      </w:r>
    </w:p>
    <w:p w14:paraId="1DC47E4D" w14:textId="77777777" w:rsidR="00141C30" w:rsidRDefault="00141C30" w:rsidP="00A95F6B">
      <w:pPr>
        <w:ind w:left="-2" w:firstLineChars="283" w:firstLine="566"/>
        <w:jc w:val="both"/>
        <w:rPr>
          <w:rFonts w:eastAsia="Century Gothic" w:cs="Century Gothic"/>
          <w:bCs/>
          <w:lang w:val="es-ES_tradnl" w:eastAsia="zh-CN"/>
        </w:rPr>
      </w:pPr>
      <w:r>
        <w:rPr>
          <w:rFonts w:eastAsia="Century Gothic" w:cs="Century Gothic"/>
          <w:bCs/>
          <w:lang w:val="es-ES_tradnl"/>
        </w:rPr>
        <w:t>LA COMISIÓN DE EXTENSIÓN Y BIENESTAR ESTUDIANTIL</w:t>
      </w:r>
    </w:p>
    <w:p w14:paraId="162E19B4" w14:textId="77777777" w:rsidR="00141C30" w:rsidRDefault="00141C30" w:rsidP="00A95F6B">
      <w:pPr>
        <w:ind w:left="-2" w:firstLineChars="283" w:firstLine="566"/>
        <w:jc w:val="both"/>
        <w:rPr>
          <w:rFonts w:eastAsia="Century Gothic" w:cs="Century Gothic"/>
          <w:bCs/>
          <w:lang w:val="es-ES_tradnl"/>
        </w:rPr>
      </w:pPr>
      <w:r>
        <w:rPr>
          <w:rFonts w:eastAsia="Century Gothic" w:cs="Century Gothic"/>
          <w:bCs/>
          <w:lang w:val="es-ES_tradnl"/>
        </w:rPr>
        <w:t>DEL CONSEJO DIRECTIVO DE LA FACULTAD DE INGENIERÍA</w:t>
      </w:r>
    </w:p>
    <w:p w14:paraId="019CDE0B" w14:textId="77777777" w:rsidR="00141C30" w:rsidRDefault="00141C30" w:rsidP="00A95F6B">
      <w:pPr>
        <w:ind w:left="2" w:hanging="2"/>
        <w:jc w:val="both"/>
        <w:rPr>
          <w:rFonts w:eastAsia="Century Gothic" w:cs="Century Gothic"/>
          <w:bCs/>
          <w:lang w:val="es-ES_tradnl"/>
        </w:rPr>
      </w:pPr>
      <w:r>
        <w:rPr>
          <w:rFonts w:eastAsia="Century Gothic" w:cs="Century Gothic"/>
          <w:bCs/>
          <w:lang w:val="es-ES_tradnl"/>
        </w:rPr>
        <w:tab/>
      </w:r>
    </w:p>
    <w:p w14:paraId="79FF02B1" w14:textId="77777777" w:rsidR="00141C30" w:rsidRDefault="00141C30" w:rsidP="00A95F6B">
      <w:pPr>
        <w:ind w:left="2" w:hanging="2"/>
        <w:jc w:val="center"/>
        <w:rPr>
          <w:rFonts w:eastAsia="Century Gothic" w:cs="Century Gothic"/>
          <w:bCs/>
          <w:lang w:val="es-ES_tradnl"/>
        </w:rPr>
      </w:pPr>
      <w:r>
        <w:rPr>
          <w:rFonts w:eastAsia="Century Gothic" w:cs="Century Gothic"/>
          <w:bCs/>
          <w:lang w:val="es-ES_tradnl"/>
        </w:rPr>
        <w:t>RECOMIENDA</w:t>
      </w:r>
    </w:p>
    <w:p w14:paraId="47173112" w14:textId="77777777" w:rsidR="00141C30" w:rsidRDefault="00141C30" w:rsidP="00A95F6B">
      <w:pPr>
        <w:ind w:hanging="2"/>
        <w:jc w:val="center"/>
        <w:rPr>
          <w:rFonts w:eastAsia="Century Gothic" w:cs="Century Gothic"/>
        </w:rPr>
      </w:pPr>
    </w:p>
    <w:p w14:paraId="5FC24CCA" w14:textId="77777777" w:rsidR="00141C30" w:rsidRDefault="00141C30">
      <w:pPr>
        <w:pBdr>
          <w:top w:val="nil"/>
          <w:left w:val="nil"/>
          <w:bottom w:val="nil"/>
          <w:right w:val="nil"/>
          <w:between w:val="nil"/>
        </w:pBdr>
        <w:spacing w:after="120"/>
        <w:ind w:hanging="2"/>
        <w:jc w:val="both"/>
        <w:rPr>
          <w:rFonts w:eastAsia="Century Gothic" w:cs="Century Gothic"/>
          <w:color w:val="000000"/>
        </w:rPr>
      </w:pPr>
      <w:r>
        <w:rPr>
          <w:rFonts w:eastAsia="Century Gothic" w:cs="Century Gothic"/>
          <w:color w:val="000000"/>
        </w:rPr>
        <w:t xml:space="preserve">ARTÍCULO 1º.- Aprobar las evaluaciones de los informes anuales de </w:t>
      </w:r>
      <w:r>
        <w:rPr>
          <w:rFonts w:eastAsia="Century Gothic" w:cs="Century Gothic"/>
        </w:rPr>
        <w:t xml:space="preserve">BECAS DE INVESTIGACIÓN PARA ESTUDIANTES y de </w:t>
      </w:r>
      <w:r>
        <w:rPr>
          <w:rFonts w:eastAsia="Century Gothic" w:cs="Century Gothic"/>
          <w:color w:val="000000"/>
        </w:rPr>
        <w:t>BECAS DE INVESTIGACIÓN PARA GRADUADOS/AS Y DOCENTES</w:t>
      </w:r>
      <w:r>
        <w:rPr>
          <w:rFonts w:eastAsia="Century Gothic" w:cs="Century Gothic"/>
        </w:rPr>
        <w:t xml:space="preserve"> </w:t>
      </w:r>
      <w:r>
        <w:rPr>
          <w:rFonts w:eastAsia="Century Gothic" w:cs="Century Gothic"/>
          <w:color w:val="000000"/>
        </w:rPr>
        <w:t xml:space="preserve">AUXILIARES para el período </w:t>
      </w:r>
      <w:r>
        <w:rPr>
          <w:rFonts w:eastAsia="Century Gothic" w:cs="Century Gothic"/>
        </w:rPr>
        <w:t>2023-2024</w:t>
      </w:r>
      <w:r>
        <w:rPr>
          <w:rFonts w:eastAsia="Century Gothic" w:cs="Century Gothic"/>
          <w:color w:val="000000"/>
        </w:rPr>
        <w:t>, que como Anexo forman parte de la presente Resolución.</w:t>
      </w:r>
    </w:p>
    <w:p w14:paraId="3C08C5A3" w14:textId="77777777" w:rsidR="00141C30" w:rsidRDefault="00141C30">
      <w:pPr>
        <w:ind w:hanging="2"/>
        <w:jc w:val="both"/>
        <w:rPr>
          <w:rFonts w:eastAsia="Century Gothic" w:cs="Century Gothic"/>
        </w:rPr>
      </w:pPr>
    </w:p>
    <w:p w14:paraId="3792D967" w14:textId="77777777" w:rsidR="00141C30" w:rsidRDefault="00141C30" w:rsidP="00A95F6B">
      <w:pPr>
        <w:ind w:left="2" w:hanging="2"/>
        <w:rPr>
          <w:rFonts w:eastAsia="Century Gothic" w:cs="Century Gothic"/>
          <w:color w:val="000000"/>
        </w:rPr>
      </w:pPr>
      <w:r>
        <w:rPr>
          <w:rFonts w:eastAsia="Century Gothic" w:cs="Century Gothic"/>
        </w:rPr>
        <w:t xml:space="preserve">ARTÍCULO 2º.- </w:t>
      </w:r>
      <w:r>
        <w:rPr>
          <w:rFonts w:eastAsia="Century Gothic" w:cs="Century Gothic"/>
          <w:color w:val="000000"/>
        </w:rPr>
        <w:t xml:space="preserve">De </w:t>
      </w:r>
      <w:proofErr w:type="gramStart"/>
      <w:r>
        <w:rPr>
          <w:rFonts w:eastAsia="Century Gothic" w:cs="Century Gothic"/>
          <w:color w:val="000000"/>
        </w:rPr>
        <w:t>forma.-</w:t>
      </w:r>
      <w:proofErr w:type="gramEnd"/>
    </w:p>
    <w:p w14:paraId="17AB206F" w14:textId="77777777" w:rsidR="00141C30" w:rsidRDefault="00141C30" w:rsidP="00A95F6B">
      <w:pPr>
        <w:ind w:left="2" w:hanging="2"/>
        <w:rPr>
          <w:rFonts w:eastAsia="Century Gothic" w:cs="Century Gothic"/>
          <w:color w:val="000000"/>
        </w:rPr>
      </w:pPr>
    </w:p>
    <w:p w14:paraId="1B07F7E7" w14:textId="77777777" w:rsidR="00141C30" w:rsidRDefault="00141C30" w:rsidP="00A95F6B">
      <w:pPr>
        <w:spacing w:line="256" w:lineRule="auto"/>
        <w:ind w:left="2" w:hanging="2"/>
        <w:rPr>
          <w:rFonts w:eastAsia="Century Gothic" w:cs="Century Gothic"/>
          <w:bCs/>
        </w:rPr>
      </w:pPr>
      <w:r>
        <w:rPr>
          <w:rFonts w:eastAsia="Century Gothic" w:cs="Century Gothic"/>
          <w:bCs/>
        </w:rPr>
        <w:t>CASTELLINO, A</w:t>
      </w:r>
    </w:p>
    <w:p w14:paraId="1BBE0787" w14:textId="77777777" w:rsidR="00141C30" w:rsidRDefault="00141C30" w:rsidP="00A95F6B">
      <w:pPr>
        <w:spacing w:line="256" w:lineRule="auto"/>
        <w:ind w:left="2" w:hanging="2"/>
        <w:rPr>
          <w:rFonts w:eastAsia="Century Gothic" w:cs="Century Gothic"/>
          <w:bCs/>
          <w:lang w:val="en-US"/>
        </w:rPr>
      </w:pPr>
      <w:r>
        <w:rPr>
          <w:rFonts w:eastAsia="Century Gothic" w:cs="Century Gothic"/>
          <w:bCs/>
          <w:lang w:val="en-US"/>
        </w:rPr>
        <w:t>KOVAC, F.</w:t>
      </w:r>
    </w:p>
    <w:p w14:paraId="643378C4" w14:textId="77777777" w:rsidR="00141C30" w:rsidRDefault="00141C30" w:rsidP="00A95F6B">
      <w:pPr>
        <w:spacing w:line="256" w:lineRule="auto"/>
        <w:ind w:left="2" w:hanging="2"/>
        <w:rPr>
          <w:rFonts w:eastAsia="Century Gothic" w:cs="Century Gothic"/>
          <w:bCs/>
          <w:lang w:val="en-US"/>
        </w:rPr>
      </w:pPr>
      <w:r>
        <w:rPr>
          <w:rFonts w:eastAsia="Century Gothic" w:cs="Century Gothic"/>
          <w:bCs/>
          <w:lang w:val="en-US"/>
        </w:rPr>
        <w:t>MASSOLO, A.</w:t>
      </w:r>
    </w:p>
    <w:p w14:paraId="25ACF649" w14:textId="77777777" w:rsidR="00141C30" w:rsidRDefault="00141C30" w:rsidP="00A95F6B">
      <w:pPr>
        <w:spacing w:line="256" w:lineRule="auto"/>
        <w:ind w:left="2" w:hanging="2"/>
        <w:rPr>
          <w:rFonts w:eastAsia="Century Gothic" w:cs="Century Gothic"/>
          <w:bCs/>
          <w:lang w:val="en-US"/>
        </w:rPr>
      </w:pPr>
      <w:r>
        <w:rPr>
          <w:rFonts w:eastAsia="Century Gothic" w:cs="Century Gothic"/>
          <w:bCs/>
          <w:lang w:val="en-US"/>
        </w:rPr>
        <w:t xml:space="preserve">MICHELIS A. </w:t>
      </w:r>
    </w:p>
    <w:p w14:paraId="77710464" w14:textId="77777777" w:rsidR="00141C30" w:rsidRDefault="00141C30" w:rsidP="00A95F6B">
      <w:pPr>
        <w:spacing w:line="256" w:lineRule="auto"/>
        <w:ind w:left="2" w:hanging="2"/>
        <w:rPr>
          <w:rFonts w:eastAsia="Century Gothic" w:cs="Century Gothic"/>
          <w:bCs/>
        </w:rPr>
      </w:pPr>
      <w:r>
        <w:rPr>
          <w:rFonts w:eastAsia="Century Gothic" w:cs="Century Gothic"/>
          <w:bCs/>
        </w:rPr>
        <w:t>RIBEIRO, M.</w:t>
      </w:r>
    </w:p>
    <w:p w14:paraId="45C2612C" w14:textId="77777777" w:rsidR="00141C30" w:rsidRDefault="00141C30" w:rsidP="00A95F6B">
      <w:pPr>
        <w:ind w:left="2" w:hanging="2"/>
        <w:rPr>
          <w:rFonts w:eastAsia="Century Gothic" w:cs="Century Gothic"/>
          <w:bCs/>
          <w:color w:val="000000"/>
        </w:rPr>
      </w:pPr>
    </w:p>
    <w:p w14:paraId="4D169DBD" w14:textId="77777777" w:rsidR="00141C30" w:rsidRDefault="00141C30" w:rsidP="00A95F6B">
      <w:pPr>
        <w:ind w:hanging="2"/>
        <w:jc w:val="both"/>
        <w:rPr>
          <w:rFonts w:eastAsia="Century Gothic" w:cs="Century Gothic"/>
          <w:b/>
        </w:rPr>
      </w:pPr>
    </w:p>
    <w:p w14:paraId="77AE43CF" w14:textId="77777777" w:rsidR="00141C30" w:rsidRDefault="00141C30">
      <w:pPr>
        <w:spacing w:after="160"/>
        <w:ind w:hanging="2"/>
        <w:jc w:val="both"/>
        <w:rPr>
          <w:rFonts w:eastAsia="Century Gothic" w:cs="Century Gothic"/>
        </w:rPr>
        <w:sectPr w:rsidR="00141C30" w:rsidSect="00943854">
          <w:headerReference w:type="even" r:id="rId16"/>
          <w:headerReference w:type="default" r:id="rId17"/>
          <w:footerReference w:type="even" r:id="rId18"/>
          <w:footerReference w:type="default" r:id="rId19"/>
          <w:headerReference w:type="first" r:id="rId20"/>
          <w:footerReference w:type="first" r:id="rId21"/>
          <w:pgSz w:w="12240" w:h="15840"/>
          <w:pgMar w:top="851" w:right="1418" w:bottom="1134" w:left="1701" w:header="425" w:footer="425" w:gutter="0"/>
          <w:pgNumType w:start="1"/>
          <w:cols w:space="720"/>
          <w:docGrid w:linePitch="272"/>
        </w:sectPr>
      </w:pPr>
    </w:p>
    <w:p w14:paraId="736C4878" w14:textId="77777777" w:rsidR="00141C30" w:rsidRDefault="00141C30">
      <w:pPr>
        <w:ind w:hanging="2"/>
        <w:rPr>
          <w:rFonts w:eastAsia="Century Gothic" w:cs="Century Gothic"/>
        </w:rPr>
      </w:pPr>
    </w:p>
    <w:p w14:paraId="1C250F91" w14:textId="77777777" w:rsidR="00141C30" w:rsidRDefault="00141C30">
      <w:pPr>
        <w:keepNext/>
        <w:pBdr>
          <w:top w:val="nil"/>
          <w:left w:val="nil"/>
          <w:bottom w:val="nil"/>
          <w:right w:val="nil"/>
          <w:between w:val="nil"/>
        </w:pBdr>
        <w:ind w:hanging="2"/>
        <w:jc w:val="center"/>
        <w:rPr>
          <w:rFonts w:eastAsia="Century Gothic" w:cs="Century Gothic"/>
          <w:b/>
          <w:color w:val="000000"/>
        </w:rPr>
      </w:pPr>
      <w:r>
        <w:rPr>
          <w:rFonts w:eastAsia="Century Gothic" w:cs="Century Gothic"/>
          <w:b/>
          <w:color w:val="000000"/>
        </w:rPr>
        <w:t>ANEXO</w:t>
      </w:r>
    </w:p>
    <w:p w14:paraId="54D2FDC6" w14:textId="77777777" w:rsidR="00141C30" w:rsidRDefault="00141C30">
      <w:pPr>
        <w:pBdr>
          <w:top w:val="nil"/>
          <w:left w:val="nil"/>
          <w:bottom w:val="nil"/>
          <w:right w:val="nil"/>
          <w:between w:val="nil"/>
        </w:pBdr>
        <w:ind w:hanging="2"/>
        <w:jc w:val="both"/>
        <w:rPr>
          <w:rFonts w:eastAsia="Century Gothic" w:cs="Century Gothic"/>
          <w:color w:val="000000"/>
          <w:u w:val="single"/>
        </w:rPr>
      </w:pPr>
    </w:p>
    <w:p w14:paraId="3D5E7570" w14:textId="77777777" w:rsidR="00141C30" w:rsidRDefault="00141C30">
      <w:pPr>
        <w:pBdr>
          <w:top w:val="nil"/>
          <w:left w:val="nil"/>
          <w:bottom w:val="nil"/>
          <w:right w:val="nil"/>
          <w:between w:val="nil"/>
        </w:pBdr>
        <w:ind w:hanging="2"/>
        <w:jc w:val="center"/>
        <w:rPr>
          <w:rFonts w:eastAsia="Century Gothic" w:cs="Century Gothic"/>
          <w:b/>
        </w:rPr>
      </w:pPr>
      <w:r>
        <w:rPr>
          <w:rFonts w:eastAsia="Century Gothic" w:cs="Century Gothic"/>
          <w:b/>
          <w:color w:val="000000"/>
        </w:rPr>
        <w:t xml:space="preserve">EVALUACIÓN DE LOS INFORMES ANUALES DE LAS </w:t>
      </w:r>
      <w:r>
        <w:rPr>
          <w:rFonts w:eastAsia="Century Gothic" w:cs="Century Gothic"/>
          <w:b/>
        </w:rPr>
        <w:t>BECAS DE INVESTIGACIÓN PARA ESTUDIANTES</w:t>
      </w:r>
      <w:r>
        <w:rPr>
          <w:rFonts w:eastAsia="Century Gothic" w:cs="Century Gothic"/>
          <w:b/>
          <w:color w:val="000000"/>
        </w:rPr>
        <w:t xml:space="preserve">, PRESENTADA POR LAS </w:t>
      </w:r>
      <w:r>
        <w:rPr>
          <w:rFonts w:eastAsia="Century Gothic" w:cs="Century Gothic"/>
          <w:b/>
        </w:rPr>
        <w:t>CEBIE Y CEBIG</w:t>
      </w:r>
    </w:p>
    <w:p w14:paraId="6BCC21BA" w14:textId="77777777" w:rsidR="00141C30" w:rsidRDefault="00141C30">
      <w:pPr>
        <w:pBdr>
          <w:top w:val="nil"/>
          <w:left w:val="nil"/>
          <w:bottom w:val="nil"/>
          <w:right w:val="nil"/>
          <w:between w:val="nil"/>
        </w:pBdr>
        <w:ind w:hanging="2"/>
        <w:jc w:val="center"/>
        <w:rPr>
          <w:rFonts w:eastAsia="Century Gothic" w:cs="Century Gothic"/>
          <w:u w:val="single"/>
        </w:rPr>
      </w:pPr>
    </w:p>
    <w:p w14:paraId="1136C6D2" w14:textId="77777777" w:rsidR="00141C30" w:rsidRDefault="00141C30">
      <w:pPr>
        <w:pBdr>
          <w:top w:val="nil"/>
          <w:left w:val="nil"/>
          <w:bottom w:val="nil"/>
          <w:right w:val="nil"/>
          <w:between w:val="nil"/>
        </w:pBdr>
        <w:ind w:hanging="2"/>
        <w:jc w:val="center"/>
        <w:rPr>
          <w:rFonts w:eastAsia="Century Gothic" w:cs="Century Gothic"/>
          <w:b/>
          <w:color w:val="000000"/>
          <w:u w:val="single"/>
        </w:rPr>
      </w:pPr>
    </w:p>
    <w:p w14:paraId="7D762FA4" w14:textId="77777777" w:rsidR="00141C30" w:rsidRDefault="00141C30">
      <w:pPr>
        <w:pBdr>
          <w:top w:val="nil"/>
          <w:left w:val="nil"/>
          <w:bottom w:val="nil"/>
          <w:right w:val="nil"/>
          <w:between w:val="nil"/>
        </w:pBdr>
        <w:ind w:hanging="2"/>
        <w:jc w:val="center"/>
        <w:rPr>
          <w:rFonts w:eastAsia="Century Gothic" w:cs="Century Gothic"/>
          <w:b/>
          <w:color w:val="000000"/>
          <w:u w:val="single"/>
        </w:rPr>
      </w:pP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5"/>
        <w:gridCol w:w="2625"/>
        <w:gridCol w:w="2370"/>
        <w:gridCol w:w="1905"/>
      </w:tblGrid>
      <w:tr w:rsidR="00141C30" w14:paraId="2112B08C" w14:textId="77777777">
        <w:trPr>
          <w:jc w:val="center"/>
        </w:trPr>
        <w:tc>
          <w:tcPr>
            <w:tcW w:w="2085" w:type="dxa"/>
            <w:shd w:val="clear" w:color="auto" w:fill="EEECE1"/>
            <w:vAlign w:val="center"/>
          </w:tcPr>
          <w:p w14:paraId="3A0EA01D" w14:textId="77777777" w:rsidR="00141C30" w:rsidRDefault="00141C30">
            <w:pPr>
              <w:spacing w:line="360" w:lineRule="auto"/>
              <w:ind w:hanging="2"/>
              <w:jc w:val="center"/>
              <w:rPr>
                <w:rFonts w:eastAsia="Century Gothic" w:cs="Century Gothic"/>
              </w:rPr>
            </w:pPr>
            <w:r>
              <w:rPr>
                <w:rFonts w:eastAsia="Century Gothic" w:cs="Century Gothic"/>
                <w:b/>
              </w:rPr>
              <w:t>Tipo de Beca</w:t>
            </w:r>
          </w:p>
        </w:tc>
        <w:tc>
          <w:tcPr>
            <w:tcW w:w="2625" w:type="dxa"/>
            <w:shd w:val="clear" w:color="auto" w:fill="EEECE1"/>
            <w:vAlign w:val="center"/>
          </w:tcPr>
          <w:p w14:paraId="5E2143FD" w14:textId="77777777" w:rsidR="00141C30" w:rsidRDefault="00141C30">
            <w:pPr>
              <w:spacing w:line="360" w:lineRule="auto"/>
              <w:ind w:hanging="2"/>
              <w:jc w:val="center"/>
              <w:rPr>
                <w:rFonts w:eastAsia="Century Gothic" w:cs="Century Gothic"/>
              </w:rPr>
            </w:pPr>
            <w:r>
              <w:rPr>
                <w:rFonts w:eastAsia="Century Gothic" w:cs="Century Gothic"/>
                <w:b/>
              </w:rPr>
              <w:t>Apellido y Nombre</w:t>
            </w:r>
          </w:p>
        </w:tc>
        <w:tc>
          <w:tcPr>
            <w:tcW w:w="2370" w:type="dxa"/>
            <w:shd w:val="clear" w:color="auto" w:fill="EEECE1"/>
            <w:vAlign w:val="center"/>
          </w:tcPr>
          <w:p w14:paraId="3D3A1761" w14:textId="77777777" w:rsidR="00141C30" w:rsidRDefault="00141C30">
            <w:pPr>
              <w:spacing w:line="360" w:lineRule="auto"/>
              <w:ind w:hanging="2"/>
              <w:jc w:val="center"/>
              <w:rPr>
                <w:rFonts w:eastAsia="Century Gothic" w:cs="Century Gothic"/>
              </w:rPr>
            </w:pPr>
            <w:r>
              <w:rPr>
                <w:rFonts w:eastAsia="Century Gothic" w:cs="Century Gothic"/>
                <w:b/>
              </w:rPr>
              <w:t>Dirección y/o Codirección</w:t>
            </w:r>
          </w:p>
        </w:tc>
        <w:tc>
          <w:tcPr>
            <w:tcW w:w="1905" w:type="dxa"/>
            <w:shd w:val="clear" w:color="auto" w:fill="EEECE1"/>
            <w:vAlign w:val="center"/>
          </w:tcPr>
          <w:p w14:paraId="789FAF3D" w14:textId="77777777" w:rsidR="00141C30" w:rsidRDefault="00141C30">
            <w:pPr>
              <w:spacing w:line="360" w:lineRule="auto"/>
              <w:ind w:hanging="2"/>
              <w:jc w:val="center"/>
              <w:rPr>
                <w:rFonts w:eastAsia="Century Gothic" w:cs="Century Gothic"/>
              </w:rPr>
            </w:pPr>
            <w:r>
              <w:rPr>
                <w:rFonts w:eastAsia="Century Gothic" w:cs="Century Gothic"/>
                <w:b/>
              </w:rPr>
              <w:t>Evaluación</w:t>
            </w:r>
          </w:p>
        </w:tc>
      </w:tr>
      <w:tr w:rsidR="00141C30" w14:paraId="3A933246" w14:textId="77777777">
        <w:trPr>
          <w:cantSplit/>
          <w:trHeight w:val="284"/>
          <w:jc w:val="center"/>
        </w:trPr>
        <w:tc>
          <w:tcPr>
            <w:tcW w:w="2085" w:type="dxa"/>
            <w:vMerge w:val="restart"/>
            <w:shd w:val="clear" w:color="auto" w:fill="EEECE1"/>
            <w:vAlign w:val="center"/>
          </w:tcPr>
          <w:p w14:paraId="650BA839" w14:textId="77777777" w:rsidR="00141C30" w:rsidRDefault="00141C30">
            <w:pPr>
              <w:spacing w:line="360" w:lineRule="auto"/>
              <w:ind w:hanging="2"/>
              <w:jc w:val="center"/>
              <w:rPr>
                <w:rFonts w:eastAsia="Century Gothic" w:cs="Century Gothic"/>
              </w:rPr>
            </w:pPr>
            <w:r>
              <w:rPr>
                <w:rFonts w:eastAsia="Century Gothic" w:cs="Century Gothic"/>
                <w:b/>
              </w:rPr>
              <w:t>De Investigación para Estudiantes</w:t>
            </w:r>
          </w:p>
        </w:tc>
        <w:tc>
          <w:tcPr>
            <w:tcW w:w="2625" w:type="dxa"/>
            <w:vAlign w:val="center"/>
          </w:tcPr>
          <w:p w14:paraId="0B4189D9" w14:textId="77777777" w:rsidR="00141C30" w:rsidRDefault="00141C30">
            <w:pPr>
              <w:spacing w:line="360" w:lineRule="auto"/>
              <w:ind w:hanging="2"/>
              <w:jc w:val="center"/>
              <w:rPr>
                <w:rFonts w:eastAsia="Century Gothic" w:cs="Century Gothic"/>
                <w:color w:val="000000"/>
              </w:rPr>
            </w:pPr>
            <w:r>
              <w:rPr>
                <w:rFonts w:eastAsia="Century Gothic" w:cs="Century Gothic"/>
              </w:rPr>
              <w:t>SOSA, DIANELA</w:t>
            </w:r>
          </w:p>
        </w:tc>
        <w:tc>
          <w:tcPr>
            <w:tcW w:w="2370" w:type="dxa"/>
            <w:vAlign w:val="center"/>
          </w:tcPr>
          <w:p w14:paraId="6C51F5F6" w14:textId="77777777" w:rsidR="00141C30" w:rsidRDefault="00141C30">
            <w:pPr>
              <w:spacing w:line="360" w:lineRule="auto"/>
              <w:ind w:hanging="2"/>
              <w:jc w:val="center"/>
              <w:rPr>
                <w:rFonts w:eastAsia="Century Gothic" w:cs="Century Gothic"/>
              </w:rPr>
            </w:pPr>
            <w:r>
              <w:rPr>
                <w:rFonts w:eastAsia="Century Gothic" w:cs="Century Gothic"/>
              </w:rPr>
              <w:t>PAPA, MARÍA FERNANDA /</w:t>
            </w:r>
          </w:p>
          <w:p w14:paraId="1F55DE0C" w14:textId="77777777" w:rsidR="00141C30" w:rsidRDefault="00141C30">
            <w:pPr>
              <w:spacing w:line="360" w:lineRule="auto"/>
              <w:ind w:hanging="2"/>
              <w:jc w:val="center"/>
              <w:rPr>
                <w:rFonts w:eastAsia="Century Gothic" w:cs="Century Gothic"/>
              </w:rPr>
            </w:pPr>
            <w:r>
              <w:rPr>
                <w:rFonts w:eastAsia="Century Gothic" w:cs="Century Gothic"/>
              </w:rPr>
              <w:t>BECKER, PABLO JAVIER</w:t>
            </w:r>
          </w:p>
        </w:tc>
        <w:tc>
          <w:tcPr>
            <w:tcW w:w="1905" w:type="dxa"/>
            <w:vAlign w:val="center"/>
          </w:tcPr>
          <w:p w14:paraId="3C34399E" w14:textId="77777777" w:rsidR="00141C30" w:rsidRDefault="00141C30">
            <w:pPr>
              <w:spacing w:line="360" w:lineRule="auto"/>
              <w:ind w:hanging="2"/>
              <w:jc w:val="center"/>
              <w:rPr>
                <w:rFonts w:eastAsia="Century Gothic" w:cs="Century Gothic"/>
              </w:rPr>
            </w:pPr>
            <w:r>
              <w:rPr>
                <w:rFonts w:eastAsia="Century Gothic" w:cs="Century Gothic"/>
              </w:rPr>
              <w:t>SATISFACTORIO</w:t>
            </w:r>
          </w:p>
        </w:tc>
      </w:tr>
      <w:tr w:rsidR="00141C30" w14:paraId="1508F2CE" w14:textId="77777777">
        <w:trPr>
          <w:cantSplit/>
          <w:trHeight w:val="706"/>
          <w:jc w:val="center"/>
        </w:trPr>
        <w:tc>
          <w:tcPr>
            <w:tcW w:w="2085" w:type="dxa"/>
            <w:vMerge/>
            <w:shd w:val="clear" w:color="auto" w:fill="EEECE1"/>
            <w:vAlign w:val="center"/>
          </w:tcPr>
          <w:p w14:paraId="3BFC7308" w14:textId="77777777" w:rsidR="00141C30" w:rsidRDefault="00141C30">
            <w:pPr>
              <w:widowControl w:val="0"/>
              <w:pBdr>
                <w:top w:val="nil"/>
                <w:left w:val="nil"/>
                <w:bottom w:val="nil"/>
                <w:right w:val="nil"/>
                <w:between w:val="nil"/>
              </w:pBdr>
              <w:spacing w:line="276" w:lineRule="auto"/>
              <w:ind w:hanging="2"/>
              <w:rPr>
                <w:rFonts w:eastAsia="Century Gothic" w:cs="Century Gothic"/>
              </w:rPr>
            </w:pPr>
          </w:p>
        </w:tc>
        <w:tc>
          <w:tcPr>
            <w:tcW w:w="2625" w:type="dxa"/>
            <w:vAlign w:val="center"/>
          </w:tcPr>
          <w:p w14:paraId="5ED5DE4F" w14:textId="77777777" w:rsidR="00141C30" w:rsidRDefault="00141C30">
            <w:pPr>
              <w:spacing w:line="360" w:lineRule="auto"/>
              <w:ind w:hanging="2"/>
              <w:jc w:val="center"/>
              <w:rPr>
                <w:rFonts w:eastAsia="Century Gothic" w:cs="Century Gothic"/>
              </w:rPr>
            </w:pPr>
          </w:p>
          <w:p w14:paraId="4DBE65D3" w14:textId="77777777" w:rsidR="00141C30" w:rsidRDefault="00141C30">
            <w:pPr>
              <w:spacing w:line="360" w:lineRule="auto"/>
              <w:ind w:hanging="2"/>
              <w:jc w:val="center"/>
              <w:rPr>
                <w:rFonts w:eastAsia="Century Gothic" w:cs="Century Gothic"/>
              </w:rPr>
            </w:pPr>
            <w:r>
              <w:rPr>
                <w:rFonts w:eastAsia="Century Gothic" w:cs="Century Gothic"/>
              </w:rPr>
              <w:t>CORBO, NICOLAS</w:t>
            </w:r>
          </w:p>
          <w:p w14:paraId="1C55236D" w14:textId="77777777" w:rsidR="00141C30" w:rsidRDefault="00141C30">
            <w:pPr>
              <w:spacing w:line="360" w:lineRule="auto"/>
              <w:ind w:hanging="2"/>
              <w:jc w:val="center"/>
              <w:rPr>
                <w:rFonts w:eastAsia="Century Gothic" w:cs="Century Gothic"/>
              </w:rPr>
            </w:pPr>
            <w:r>
              <w:rPr>
                <w:rFonts w:eastAsia="Century Gothic" w:cs="Century Gothic"/>
              </w:rPr>
              <w:t>ENRIQUE</w:t>
            </w:r>
          </w:p>
          <w:p w14:paraId="093CC2ED" w14:textId="77777777" w:rsidR="00141C30" w:rsidRDefault="00141C30">
            <w:pPr>
              <w:spacing w:line="360" w:lineRule="auto"/>
              <w:ind w:hanging="2"/>
              <w:jc w:val="center"/>
              <w:rPr>
                <w:rFonts w:eastAsia="Century Gothic" w:cs="Century Gothic"/>
              </w:rPr>
            </w:pPr>
          </w:p>
        </w:tc>
        <w:tc>
          <w:tcPr>
            <w:tcW w:w="2370" w:type="dxa"/>
            <w:vAlign w:val="center"/>
          </w:tcPr>
          <w:p w14:paraId="7B0EA5A8" w14:textId="77777777" w:rsidR="00141C30" w:rsidRDefault="00141C30">
            <w:pPr>
              <w:spacing w:line="360" w:lineRule="auto"/>
              <w:ind w:hanging="2"/>
              <w:jc w:val="center"/>
              <w:rPr>
                <w:rFonts w:eastAsia="Century Gothic" w:cs="Century Gothic"/>
              </w:rPr>
            </w:pPr>
            <w:r>
              <w:rPr>
                <w:rFonts w:eastAsia="Century Gothic" w:cs="Century Gothic"/>
              </w:rPr>
              <w:t>FLORES, GUSTAVO</w:t>
            </w:r>
          </w:p>
          <w:p w14:paraId="7BF61AA2" w14:textId="77777777" w:rsidR="00141C30" w:rsidRDefault="00141C30">
            <w:pPr>
              <w:spacing w:line="360" w:lineRule="auto"/>
              <w:ind w:hanging="2"/>
              <w:jc w:val="center"/>
              <w:rPr>
                <w:rFonts w:eastAsia="Century Gothic" w:cs="Century Gothic"/>
              </w:rPr>
            </w:pPr>
            <w:r>
              <w:rPr>
                <w:rFonts w:eastAsia="Century Gothic" w:cs="Century Gothic"/>
              </w:rPr>
              <w:t>MARCELO / LAMAS,</w:t>
            </w:r>
          </w:p>
          <w:p w14:paraId="2B68BBC1" w14:textId="77777777" w:rsidR="00141C30" w:rsidRDefault="00141C30">
            <w:pPr>
              <w:spacing w:line="360" w:lineRule="auto"/>
              <w:ind w:hanging="2"/>
              <w:jc w:val="center"/>
              <w:rPr>
                <w:rFonts w:eastAsia="Century Gothic" w:cs="Century Gothic"/>
              </w:rPr>
            </w:pPr>
            <w:r>
              <w:rPr>
                <w:rFonts w:eastAsia="Century Gothic" w:cs="Century Gothic"/>
              </w:rPr>
              <w:t>LUCAS ISAIAS</w:t>
            </w:r>
          </w:p>
        </w:tc>
        <w:tc>
          <w:tcPr>
            <w:tcW w:w="1905" w:type="dxa"/>
            <w:vAlign w:val="center"/>
          </w:tcPr>
          <w:p w14:paraId="6BF79B2D" w14:textId="77777777" w:rsidR="00141C30" w:rsidRDefault="00141C30">
            <w:pPr>
              <w:spacing w:line="360" w:lineRule="auto"/>
              <w:ind w:hanging="2"/>
              <w:jc w:val="center"/>
              <w:rPr>
                <w:rFonts w:eastAsia="Century Gothic" w:cs="Century Gothic"/>
              </w:rPr>
            </w:pPr>
            <w:r>
              <w:rPr>
                <w:rFonts w:eastAsia="Century Gothic" w:cs="Century Gothic"/>
              </w:rPr>
              <w:t>SATISFACTORIO</w:t>
            </w:r>
          </w:p>
        </w:tc>
      </w:tr>
      <w:tr w:rsidR="00141C30" w14:paraId="03AA27BD" w14:textId="77777777">
        <w:trPr>
          <w:cantSplit/>
          <w:trHeight w:val="284"/>
          <w:jc w:val="center"/>
        </w:trPr>
        <w:tc>
          <w:tcPr>
            <w:tcW w:w="2085" w:type="dxa"/>
            <w:shd w:val="clear" w:color="auto" w:fill="EEECE1"/>
            <w:vAlign w:val="center"/>
          </w:tcPr>
          <w:p w14:paraId="13577A37" w14:textId="77777777" w:rsidR="00141C30" w:rsidRDefault="00141C30">
            <w:pPr>
              <w:spacing w:line="360" w:lineRule="auto"/>
              <w:ind w:hanging="2"/>
              <w:jc w:val="center"/>
              <w:rPr>
                <w:rFonts w:eastAsia="Century Gothic" w:cs="Century Gothic"/>
                <w:b/>
              </w:rPr>
            </w:pPr>
            <w:r>
              <w:rPr>
                <w:rFonts w:eastAsia="Century Gothic" w:cs="Century Gothic"/>
                <w:b/>
              </w:rPr>
              <w:t>De Investigación para Graduados/as Y Docentes Auxiliares</w:t>
            </w:r>
          </w:p>
        </w:tc>
        <w:tc>
          <w:tcPr>
            <w:tcW w:w="2625" w:type="dxa"/>
            <w:vAlign w:val="center"/>
          </w:tcPr>
          <w:p w14:paraId="1DF85E5C" w14:textId="77777777" w:rsidR="00141C30" w:rsidRDefault="00141C30">
            <w:pPr>
              <w:spacing w:line="360" w:lineRule="auto"/>
              <w:ind w:hanging="2"/>
              <w:jc w:val="center"/>
              <w:rPr>
                <w:rFonts w:eastAsia="Century Gothic" w:cs="Century Gothic"/>
              </w:rPr>
            </w:pPr>
            <w:r>
              <w:rPr>
                <w:rFonts w:eastAsia="Century Gothic" w:cs="Century Gothic"/>
              </w:rPr>
              <w:t>DITZ, YANINA</w:t>
            </w:r>
          </w:p>
          <w:p w14:paraId="5C48A2BF" w14:textId="77777777" w:rsidR="00141C30" w:rsidRDefault="00141C30">
            <w:pPr>
              <w:spacing w:line="360" w:lineRule="auto"/>
              <w:ind w:hanging="2"/>
              <w:jc w:val="center"/>
              <w:rPr>
                <w:rFonts w:eastAsia="Century Gothic" w:cs="Century Gothic"/>
              </w:rPr>
            </w:pPr>
            <w:r>
              <w:rPr>
                <w:rFonts w:eastAsia="Century Gothic" w:cs="Century Gothic"/>
              </w:rPr>
              <w:t>ALEJANDRA</w:t>
            </w:r>
          </w:p>
        </w:tc>
        <w:tc>
          <w:tcPr>
            <w:tcW w:w="2370" w:type="dxa"/>
            <w:vAlign w:val="center"/>
          </w:tcPr>
          <w:p w14:paraId="6998637C" w14:textId="77777777" w:rsidR="00141C30" w:rsidRDefault="00141C30">
            <w:pPr>
              <w:spacing w:line="360" w:lineRule="auto"/>
              <w:ind w:hanging="2"/>
              <w:jc w:val="center"/>
              <w:rPr>
                <w:rFonts w:eastAsia="Century Gothic" w:cs="Century Gothic"/>
              </w:rPr>
            </w:pPr>
            <w:r>
              <w:rPr>
                <w:rFonts w:eastAsia="Century Gothic" w:cs="Century Gothic"/>
              </w:rPr>
              <w:t>MINETTI, GABRIELA</w:t>
            </w:r>
          </w:p>
          <w:p w14:paraId="162D6DAE" w14:textId="77777777" w:rsidR="00141C30" w:rsidRDefault="00141C30">
            <w:pPr>
              <w:spacing w:line="360" w:lineRule="auto"/>
              <w:ind w:hanging="2"/>
              <w:jc w:val="center"/>
              <w:rPr>
                <w:rFonts w:eastAsia="Century Gothic" w:cs="Century Gothic"/>
              </w:rPr>
            </w:pPr>
            <w:r>
              <w:rPr>
                <w:rFonts w:eastAsia="Century Gothic" w:cs="Century Gothic"/>
              </w:rPr>
              <w:t>FABIANA</w:t>
            </w:r>
          </w:p>
        </w:tc>
        <w:tc>
          <w:tcPr>
            <w:tcW w:w="1905" w:type="dxa"/>
            <w:vAlign w:val="center"/>
          </w:tcPr>
          <w:p w14:paraId="67D579AF" w14:textId="77777777" w:rsidR="00141C30" w:rsidRDefault="00141C30">
            <w:pPr>
              <w:spacing w:line="360" w:lineRule="auto"/>
              <w:ind w:hanging="2"/>
              <w:jc w:val="center"/>
              <w:rPr>
                <w:rFonts w:eastAsia="Century Gothic" w:cs="Century Gothic"/>
              </w:rPr>
            </w:pPr>
            <w:r>
              <w:rPr>
                <w:rFonts w:eastAsia="Century Gothic" w:cs="Century Gothic"/>
              </w:rPr>
              <w:t>SATISFACTORIO</w:t>
            </w:r>
          </w:p>
        </w:tc>
      </w:tr>
    </w:tbl>
    <w:p w14:paraId="31C3261F" w14:textId="77777777" w:rsidR="00141C30" w:rsidRDefault="00141C30">
      <w:pPr>
        <w:keepNext/>
        <w:ind w:hanging="2"/>
        <w:rPr>
          <w:rFonts w:eastAsia="Century Gothic" w:cs="Century Gothic"/>
          <w:u w:val="single"/>
        </w:rPr>
      </w:pPr>
    </w:p>
    <w:p w14:paraId="269A5066" w14:textId="77777777" w:rsidR="00141C30" w:rsidRDefault="00141C30">
      <w:pPr>
        <w:ind w:hanging="2"/>
      </w:pPr>
    </w:p>
    <w:p w14:paraId="67A6E9C8" w14:textId="77777777" w:rsidR="00141C30" w:rsidRDefault="00141C30">
      <w:pPr>
        <w:rPr>
          <w:rFonts w:eastAsia="Century Gothic" w:cs="Century Gothic"/>
          <w:b/>
          <w:highlight w:val="yellow"/>
          <w:lang w:val="es-ES_tradnl"/>
        </w:rPr>
      </w:pPr>
    </w:p>
    <w:p w14:paraId="59EDF79E" w14:textId="0AE3FE7E" w:rsidR="00894D9E" w:rsidRPr="00350ECC" w:rsidRDefault="00894D9E">
      <w:pPr>
        <w:rPr>
          <w:rFonts w:eastAsia="Century Gothic" w:cs="Century Gothic"/>
          <w:b/>
          <w:highlight w:val="yellow"/>
          <w:lang w:val="es-ES_tradnl" w:eastAsia="es-AR"/>
        </w:rPr>
      </w:pPr>
      <w:r w:rsidRPr="00350ECC">
        <w:rPr>
          <w:rFonts w:eastAsia="Century Gothic" w:cs="Century Gothic"/>
          <w:b/>
          <w:highlight w:val="yellow"/>
          <w:lang w:val="es-ES_tradnl"/>
        </w:rPr>
        <w:br w:type="page"/>
      </w:r>
    </w:p>
    <w:p w14:paraId="0EDFC167" w14:textId="77777777" w:rsidR="00894D9E" w:rsidRPr="00350ECC" w:rsidRDefault="00894D9E" w:rsidP="004C79EA">
      <w:pPr>
        <w:pStyle w:val="Normal10"/>
        <w:rPr>
          <w:highlight w:val="yellow"/>
          <w:lang w:val="es-ES_tradnl"/>
        </w:rPr>
      </w:pPr>
    </w:p>
    <w:p w14:paraId="19415546" w14:textId="77777777" w:rsidR="00894D9E" w:rsidRPr="00350ECC" w:rsidRDefault="00894D9E" w:rsidP="004C79EA">
      <w:pPr>
        <w:pStyle w:val="Normal10"/>
        <w:rPr>
          <w:position w:val="0"/>
          <w:highlight w:val="yellow"/>
          <w:lang w:val="es-ES_tradnl"/>
        </w:rPr>
      </w:pPr>
      <w:r w:rsidRPr="00350ECC">
        <w:rPr>
          <w:highlight w:val="yellow"/>
          <w:lang w:val="es-ES_tradnl"/>
        </w:rPr>
        <w:t xml:space="preserve">4.6. Despacho N.º 007, recomienda </w:t>
      </w:r>
      <w:r w:rsidRPr="00350ECC">
        <w:rPr>
          <w:highlight w:val="yellow"/>
        </w:rPr>
        <w:t>aprobar el dictado del Curso Extracurricular “Electricidad Básica”</w:t>
      </w:r>
      <w:r w:rsidRPr="00350ECC">
        <w:rPr>
          <w:highlight w:val="yellow"/>
          <w:lang w:val="es-ES_tradnl"/>
        </w:rPr>
        <w:t>.</w:t>
      </w:r>
    </w:p>
    <w:p w14:paraId="137C5666" w14:textId="77777777" w:rsidR="00E158A3" w:rsidRDefault="00E158A3">
      <w:pPr>
        <w:rPr>
          <w:rFonts w:eastAsia="Century Gothic" w:cs="Century Gothic"/>
          <w:b/>
          <w:highlight w:val="yellow"/>
          <w:lang w:val="es-ES_tradnl"/>
        </w:rPr>
      </w:pPr>
    </w:p>
    <w:p w14:paraId="52C418C7" w14:textId="77777777" w:rsidR="00E158A3" w:rsidRPr="00CF6A31" w:rsidRDefault="00E158A3" w:rsidP="00CF6A31">
      <w:pPr>
        <w:tabs>
          <w:tab w:val="left" w:pos="7225"/>
        </w:tabs>
        <w:ind w:left="2" w:hanging="2"/>
        <w:jc w:val="center"/>
        <w:rPr>
          <w:rFonts w:eastAsia="Century Gothic" w:cs="Century Gothic"/>
          <w:bCs/>
          <w:lang w:val="es-ES_tradnl"/>
        </w:rPr>
      </w:pPr>
      <w:r w:rsidRPr="00CF6A31">
        <w:rPr>
          <w:rFonts w:eastAsia="Century Gothic" w:cs="Century Gothic"/>
          <w:bCs/>
          <w:lang w:val="es-ES_tradnl"/>
        </w:rPr>
        <w:t>COMISIÓN DE EXTENSIÓN Y BIENESTAR ESTUDIANTIL</w:t>
      </w:r>
    </w:p>
    <w:p w14:paraId="47F7627C" w14:textId="77777777" w:rsidR="00E158A3" w:rsidRPr="00CF6A31" w:rsidRDefault="00E158A3" w:rsidP="00CF6A31">
      <w:pPr>
        <w:tabs>
          <w:tab w:val="left" w:pos="7225"/>
        </w:tabs>
        <w:ind w:left="2" w:hanging="2"/>
        <w:jc w:val="center"/>
        <w:rPr>
          <w:rFonts w:eastAsia="Century Gothic" w:cs="Century Gothic"/>
          <w:bCs/>
          <w:lang w:val="es-ES_tradnl" w:eastAsia="zh-CN"/>
        </w:rPr>
      </w:pPr>
    </w:p>
    <w:p w14:paraId="788A00DE" w14:textId="77777777" w:rsidR="00E158A3" w:rsidRPr="00CF6A31" w:rsidRDefault="00E158A3" w:rsidP="00CF6A31">
      <w:pPr>
        <w:tabs>
          <w:tab w:val="left" w:pos="7225"/>
        </w:tabs>
        <w:ind w:left="2" w:hanging="2"/>
        <w:jc w:val="center"/>
        <w:rPr>
          <w:rFonts w:eastAsia="Century Gothic" w:cs="Century Gothic"/>
          <w:bCs/>
          <w:lang w:val="es-ES_tradnl"/>
        </w:rPr>
      </w:pPr>
      <w:r w:rsidRPr="00CF6A31">
        <w:rPr>
          <w:rFonts w:eastAsia="Century Gothic" w:cs="Century Gothic"/>
          <w:bCs/>
          <w:lang w:val="es-ES_tradnl"/>
        </w:rPr>
        <w:t>DESPACHO N.º 007</w:t>
      </w:r>
    </w:p>
    <w:p w14:paraId="61502BF9" w14:textId="77777777" w:rsidR="00E158A3" w:rsidRPr="00CF6A31" w:rsidRDefault="00E158A3" w:rsidP="00CF6A31">
      <w:pPr>
        <w:tabs>
          <w:tab w:val="left" w:pos="7225"/>
        </w:tabs>
        <w:ind w:left="2" w:hanging="2"/>
        <w:jc w:val="right"/>
        <w:rPr>
          <w:rFonts w:eastAsia="Century Gothic" w:cs="Century Gothic"/>
          <w:bCs/>
          <w:lang w:val="es-ES_tradnl"/>
        </w:rPr>
      </w:pPr>
      <w:r w:rsidRPr="00CF6A31">
        <w:rPr>
          <w:rFonts w:eastAsia="Century Gothic" w:cs="Century Gothic"/>
          <w:bCs/>
          <w:lang w:val="es-ES_tradnl"/>
        </w:rPr>
        <w:t>GENERAL PICO, 20 de marzo de 2025</w:t>
      </w:r>
    </w:p>
    <w:p w14:paraId="5BB3DBE0" w14:textId="77777777" w:rsidR="00E158A3" w:rsidRPr="00CF6A31" w:rsidRDefault="00E158A3" w:rsidP="00CF6A31">
      <w:pPr>
        <w:rPr>
          <w:rFonts w:eastAsia="Century Gothic" w:cs="Century Gothic"/>
          <w:lang w:val="es-ES_tradnl"/>
        </w:rPr>
      </w:pPr>
    </w:p>
    <w:p w14:paraId="1E071A36" w14:textId="77777777" w:rsidR="00E158A3" w:rsidRPr="00CF6A31" w:rsidRDefault="00E158A3" w:rsidP="00CF6A31">
      <w:pPr>
        <w:rPr>
          <w:rFonts w:eastAsia="Century Gothic" w:cs="Century Gothic"/>
        </w:rPr>
      </w:pPr>
      <w:r w:rsidRPr="00CF6A31">
        <w:rPr>
          <w:rFonts w:eastAsia="Century Gothic" w:cs="Century Gothic"/>
        </w:rPr>
        <w:t>VISTO:</w:t>
      </w:r>
    </w:p>
    <w:p w14:paraId="11854A6F" w14:textId="77777777" w:rsidR="00E158A3" w:rsidRPr="00CF6A31" w:rsidRDefault="00E158A3" w:rsidP="00CF6A31">
      <w:pPr>
        <w:ind w:firstLine="567"/>
        <w:jc w:val="both"/>
        <w:rPr>
          <w:rFonts w:eastAsia="Century Gothic" w:cs="Century Gothic"/>
        </w:rPr>
      </w:pPr>
      <w:r w:rsidRPr="00CF6A31">
        <w:rPr>
          <w:rFonts w:eastAsia="Century Gothic" w:cs="Century Gothic"/>
        </w:rPr>
        <w:t xml:space="preserve">El Expediente N.º 60/2025 del registro de la Facultad de Ingeniería, caratulado </w:t>
      </w:r>
      <w:proofErr w:type="spellStart"/>
      <w:r w:rsidRPr="00CF6A31">
        <w:rPr>
          <w:rFonts w:eastAsia="Century Gothic" w:cs="Century Gothic"/>
        </w:rPr>
        <w:t>Redictado</w:t>
      </w:r>
      <w:proofErr w:type="spellEnd"/>
      <w:r w:rsidRPr="00CF6A31">
        <w:rPr>
          <w:rFonts w:eastAsia="Century Gothic" w:cs="Century Gothic"/>
        </w:rPr>
        <w:t xml:space="preserve"> de Curso Extracurricular: “Electricidad Básica”, y</w:t>
      </w:r>
    </w:p>
    <w:p w14:paraId="41853C5F" w14:textId="77777777" w:rsidR="00E158A3" w:rsidRPr="00CF6A31" w:rsidRDefault="00E158A3" w:rsidP="00CF6A31">
      <w:pPr>
        <w:ind w:firstLine="720"/>
        <w:jc w:val="both"/>
        <w:rPr>
          <w:rFonts w:eastAsia="Century Gothic" w:cs="Century Gothic"/>
        </w:rPr>
      </w:pPr>
    </w:p>
    <w:p w14:paraId="2F69DD42" w14:textId="77777777" w:rsidR="00E158A3" w:rsidRPr="00CF6A31" w:rsidRDefault="00E158A3" w:rsidP="00CF6A31">
      <w:pPr>
        <w:jc w:val="both"/>
        <w:rPr>
          <w:rFonts w:eastAsia="Century Gothic" w:cs="Century Gothic"/>
        </w:rPr>
      </w:pPr>
      <w:r w:rsidRPr="00CF6A31">
        <w:rPr>
          <w:rFonts w:eastAsia="Century Gothic" w:cs="Century Gothic"/>
        </w:rPr>
        <w:t>CONSIDERANDO:</w:t>
      </w:r>
    </w:p>
    <w:p w14:paraId="0B59F12A"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La nota presentada por el </w:t>
      </w:r>
      <w:proofErr w:type="gramStart"/>
      <w:r w:rsidRPr="00CF6A31">
        <w:rPr>
          <w:rFonts w:eastAsia="Century Gothic" w:cs="Century Gothic"/>
        </w:rPr>
        <w:t>Secretario</w:t>
      </w:r>
      <w:proofErr w:type="gramEnd"/>
      <w:r w:rsidRPr="00CF6A31">
        <w:rPr>
          <w:rFonts w:eastAsia="Century Gothic" w:cs="Century Gothic"/>
        </w:rPr>
        <w:t xml:space="preserve"> Académico mediante la cual solicita el tratamiento del </w:t>
      </w:r>
      <w:proofErr w:type="spellStart"/>
      <w:r w:rsidRPr="00CF6A31">
        <w:rPr>
          <w:rFonts w:eastAsia="Century Gothic" w:cs="Century Gothic"/>
        </w:rPr>
        <w:t>redictado</w:t>
      </w:r>
      <w:proofErr w:type="spellEnd"/>
      <w:r w:rsidRPr="00CF6A31">
        <w:rPr>
          <w:rFonts w:eastAsia="Century Gothic" w:cs="Century Gothic"/>
        </w:rPr>
        <w:t xml:space="preserve"> del Curso Extracurricular “Electricidad Básica”.</w:t>
      </w:r>
    </w:p>
    <w:p w14:paraId="148596FA"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Que el Curso Extracurricular “Electricidad Básica” ha sido aprobado mediante Resolución N.º </w:t>
      </w:r>
      <w:hyperlink r:id="rId22">
        <w:r w:rsidRPr="00CF6A31">
          <w:rPr>
            <w:rFonts w:eastAsia="Century Gothic" w:cs="Century Gothic"/>
            <w:color w:val="1155CC"/>
            <w:u w:val="single"/>
          </w:rPr>
          <w:t>125/2024</w:t>
        </w:r>
      </w:hyperlink>
      <w:r w:rsidRPr="00CF6A31">
        <w:rPr>
          <w:rFonts w:eastAsia="Century Gothic" w:cs="Century Gothic"/>
        </w:rPr>
        <w:t xml:space="preserve"> del Consejo Directivo de la Facultad de Ingeniería de la </w:t>
      </w:r>
      <w:proofErr w:type="spellStart"/>
      <w:r w:rsidRPr="00CF6A31">
        <w:rPr>
          <w:rFonts w:eastAsia="Century Gothic" w:cs="Century Gothic"/>
        </w:rPr>
        <w:t>UNLPam</w:t>
      </w:r>
      <w:proofErr w:type="spellEnd"/>
      <w:r w:rsidRPr="00CF6A31">
        <w:rPr>
          <w:rFonts w:eastAsia="Century Gothic" w:cs="Century Gothic"/>
        </w:rPr>
        <w:t>.</w:t>
      </w:r>
    </w:p>
    <w:p w14:paraId="63FDA991" w14:textId="77777777" w:rsidR="00E158A3" w:rsidRPr="00CF6A31" w:rsidRDefault="00E158A3" w:rsidP="00CF6A31">
      <w:pPr>
        <w:ind w:firstLine="720"/>
        <w:jc w:val="both"/>
        <w:rPr>
          <w:rFonts w:eastAsia="Century Gothic" w:cs="Century Gothic"/>
        </w:rPr>
      </w:pPr>
      <w:r w:rsidRPr="00CF6A31">
        <w:rPr>
          <w:rFonts w:eastAsia="Century Gothic" w:cs="Century Gothic"/>
        </w:rPr>
        <w:t>Que el Curso Extracurricular, realizado en el año 2024, ha tenido una gran aceptación e interés por parte del personal de la Cooperativa CORPICO y de sus autoridades.</w:t>
      </w:r>
    </w:p>
    <w:p w14:paraId="155F1B16" w14:textId="77777777" w:rsidR="00E158A3" w:rsidRPr="00CF6A31" w:rsidRDefault="00E158A3" w:rsidP="00CF6A31">
      <w:pPr>
        <w:ind w:firstLine="720"/>
        <w:jc w:val="both"/>
        <w:rPr>
          <w:rFonts w:eastAsia="Century Gothic" w:cs="Century Gothic"/>
        </w:rPr>
      </w:pPr>
      <w:r w:rsidRPr="00CF6A31">
        <w:rPr>
          <w:rFonts w:eastAsia="Century Gothic" w:cs="Century Gothic"/>
        </w:rPr>
        <w:t>Que la mencionada Cooperativa solicita a la Facultad de Ingeniería una nueva edición del Curso Extracurricular para capacitar al personal.</w:t>
      </w:r>
    </w:p>
    <w:p w14:paraId="7C9ED4AF" w14:textId="77777777" w:rsidR="00E158A3" w:rsidRPr="00CF6A31" w:rsidRDefault="00E158A3" w:rsidP="00CF6A31">
      <w:pPr>
        <w:ind w:firstLine="720"/>
        <w:jc w:val="both"/>
        <w:rPr>
          <w:rFonts w:eastAsia="Century Gothic" w:cs="Century Gothic"/>
        </w:rPr>
      </w:pPr>
      <w:r w:rsidRPr="00CF6A31">
        <w:rPr>
          <w:rFonts w:eastAsia="Century Gothic" w:cs="Century Gothic"/>
        </w:rPr>
        <w:t>Que según el artículo 63ª del Estatuto de la Universidad Nacional de La Pampa (</w:t>
      </w:r>
      <w:proofErr w:type="spellStart"/>
      <w:r w:rsidRPr="00CF6A31">
        <w:rPr>
          <w:rFonts w:eastAsia="Century Gothic" w:cs="Century Gothic"/>
        </w:rPr>
        <w:t>UNLPam</w:t>
      </w:r>
      <w:proofErr w:type="spellEnd"/>
      <w:r w:rsidRPr="00CF6A31">
        <w:rPr>
          <w:rFonts w:eastAsia="Century Gothic" w:cs="Century Gothic"/>
        </w:rPr>
        <w:t>), la misma deberá organizar cursos y seminarios de temporada para universitarias/os y personas que no lo sean.</w:t>
      </w:r>
    </w:p>
    <w:p w14:paraId="74523887" w14:textId="77777777" w:rsidR="00E158A3" w:rsidRPr="00CF6A31" w:rsidRDefault="00E158A3" w:rsidP="00CF6A31">
      <w:pPr>
        <w:ind w:firstLine="720"/>
        <w:jc w:val="both"/>
        <w:rPr>
          <w:rFonts w:eastAsia="Century Gothic" w:cs="Century Gothic"/>
        </w:rPr>
      </w:pPr>
      <w:r w:rsidRPr="00CF6A31">
        <w:rPr>
          <w:rFonts w:eastAsia="Century Gothic" w:cs="Century Gothic"/>
        </w:rPr>
        <w:t>Que uno de los objetivos del Plan Estratégico Institucional de la Facultad de Ingeniería (</w:t>
      </w:r>
      <w:proofErr w:type="spellStart"/>
      <w:r w:rsidRPr="00CF6A31">
        <w:rPr>
          <w:rFonts w:eastAsia="Century Gothic" w:cs="Century Gothic"/>
        </w:rPr>
        <w:t>PEFIng</w:t>
      </w:r>
      <w:proofErr w:type="spellEnd"/>
      <w:r w:rsidRPr="00CF6A31">
        <w:rPr>
          <w:rFonts w:eastAsia="Century Gothic" w:cs="Century Gothic"/>
        </w:rPr>
        <w:t xml:space="preserve">) 2024-2028, aprobado mediante la Resolución </w:t>
      </w:r>
      <w:proofErr w:type="spellStart"/>
      <w:r w:rsidRPr="00CF6A31">
        <w:rPr>
          <w:rFonts w:eastAsia="Century Gothic" w:cs="Century Gothic"/>
        </w:rPr>
        <w:t>N.°</w:t>
      </w:r>
      <w:proofErr w:type="spellEnd"/>
      <w:r w:rsidRPr="00CF6A31">
        <w:rPr>
          <w:rFonts w:eastAsia="Century Gothic" w:cs="Century Gothic"/>
        </w:rPr>
        <w:t xml:space="preserve"> </w:t>
      </w:r>
      <w:hyperlink r:id="rId23">
        <w:r w:rsidRPr="00CF6A31">
          <w:rPr>
            <w:rFonts w:eastAsia="Century Gothic" w:cs="Century Gothic"/>
            <w:color w:val="1155CC"/>
            <w:u w:val="single"/>
          </w:rPr>
          <w:t>128/24</w:t>
        </w:r>
      </w:hyperlink>
      <w:r w:rsidRPr="00CF6A31">
        <w:rPr>
          <w:rFonts w:eastAsia="Century Gothic" w:cs="Century Gothic"/>
        </w:rPr>
        <w:t xml:space="preserve"> del Consejo Directivo, es promover la articulación con organismos gubernamentales, empresas y sectores sociales, favoreciendo el fortalecimiento institucional y la vinculación con el medio.</w:t>
      </w:r>
    </w:p>
    <w:p w14:paraId="114F9619" w14:textId="77777777" w:rsidR="00E158A3" w:rsidRPr="00CF6A31" w:rsidRDefault="00E158A3" w:rsidP="00CF6A31">
      <w:pPr>
        <w:ind w:firstLine="720"/>
        <w:jc w:val="both"/>
        <w:rPr>
          <w:rFonts w:eastAsia="Century Gothic" w:cs="Century Gothic"/>
        </w:rPr>
      </w:pPr>
      <w:r w:rsidRPr="00CF6A31">
        <w:rPr>
          <w:rFonts w:eastAsia="Century Gothic" w:cs="Century Gothic"/>
        </w:rPr>
        <w:t>Que según otro objetivo del Plan Estratégico Institucional de la Facultad de Ingeniería (</w:t>
      </w:r>
      <w:proofErr w:type="spellStart"/>
      <w:r w:rsidRPr="00CF6A31">
        <w:rPr>
          <w:rFonts w:eastAsia="Century Gothic" w:cs="Century Gothic"/>
        </w:rPr>
        <w:t>PEFIng</w:t>
      </w:r>
      <w:proofErr w:type="spellEnd"/>
      <w:r w:rsidRPr="00CF6A31">
        <w:rPr>
          <w:rFonts w:eastAsia="Century Gothic" w:cs="Century Gothic"/>
        </w:rPr>
        <w:t>) 2024-2028 es importante generar diferentes instancias de extensión y vinculación para fortalecer el aporte de valor de la Facultad a la comunidad local y regional.</w:t>
      </w:r>
    </w:p>
    <w:p w14:paraId="353DE4B8"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Que la Facultad de Ingeniería constituye un actor fundamental en la producción de conocimientos, así como también en el proceso social de innovación y su potencial contribución al desarrollo económico de la ciudad y la provincia. </w:t>
      </w:r>
    </w:p>
    <w:p w14:paraId="227C440F"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Que la presente actividad extracurricular se ajusta a los términos de la Resolución </w:t>
      </w:r>
      <w:hyperlink r:id="rId24">
        <w:r w:rsidRPr="00CF6A31">
          <w:rPr>
            <w:rFonts w:eastAsia="Century Gothic" w:cs="Century Gothic"/>
            <w:color w:val="1155CC"/>
            <w:u w:val="single"/>
          </w:rPr>
          <w:t>N.º 071/03</w:t>
        </w:r>
      </w:hyperlink>
      <w:r w:rsidRPr="00CF6A31">
        <w:rPr>
          <w:rFonts w:eastAsia="Century Gothic" w:cs="Century Gothic"/>
        </w:rPr>
        <w:t xml:space="preserve"> del Consejo Directivo de la Facultad de Ingeniería en contenido y forma.</w:t>
      </w:r>
    </w:p>
    <w:p w14:paraId="144BA56E" w14:textId="77777777" w:rsidR="00E158A3" w:rsidRPr="00CF6A31" w:rsidRDefault="00E158A3" w:rsidP="00CF6A31">
      <w:pPr>
        <w:ind w:firstLine="720"/>
        <w:jc w:val="both"/>
        <w:rPr>
          <w:rFonts w:eastAsia="Century Gothic" w:cs="Century Gothic"/>
        </w:rPr>
      </w:pPr>
      <w:r w:rsidRPr="00CF6A31">
        <w:rPr>
          <w:rFonts w:eastAsia="Century Gothic" w:cs="Century Gothic"/>
        </w:rPr>
        <w:t>Que la implementación de esta propuesta cuenta con el financiamiento de la Cooperativa CORPICO.</w:t>
      </w:r>
    </w:p>
    <w:p w14:paraId="3516265B"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Que el mencionado Curso Extracurricular no es arancelado para el personal de la Cooperativa CORPICO. </w:t>
      </w:r>
    </w:p>
    <w:p w14:paraId="2DCA5025" w14:textId="77777777" w:rsidR="00E158A3" w:rsidRPr="00CF6A31" w:rsidRDefault="00E158A3" w:rsidP="00CF6A31">
      <w:pPr>
        <w:ind w:firstLine="720"/>
        <w:jc w:val="both"/>
        <w:rPr>
          <w:rFonts w:eastAsia="Century Gothic" w:cs="Century Gothic"/>
        </w:rPr>
      </w:pPr>
      <w:r w:rsidRPr="00CF6A31">
        <w:rPr>
          <w:rFonts w:eastAsia="Century Gothic" w:cs="Century Gothic"/>
        </w:rPr>
        <w:t xml:space="preserve">Que el dictado de la propuesta estará a cargo de personal de la Facultad de Ingeniería, el Ing. Mauro Andrés BAGNATI (Profesor adjunto de la Cátedra “Mecánica de los Fluidos y Máquinas Hidráulicas” y de la asignatura “Física General” de la Tecnicatura Universitaria en Telecomunicaciones), con la colaboración de Matías Joaquín ANDREOLI, estudiante avanzado de la carrera Ingeniería Electromecánica de la Facultad de Ingeniería de la </w:t>
      </w:r>
      <w:proofErr w:type="spellStart"/>
      <w:r w:rsidRPr="00CF6A31">
        <w:rPr>
          <w:rFonts w:eastAsia="Century Gothic" w:cs="Century Gothic"/>
        </w:rPr>
        <w:t>UNLPam</w:t>
      </w:r>
      <w:proofErr w:type="spellEnd"/>
      <w:r w:rsidRPr="00CF6A31">
        <w:rPr>
          <w:rFonts w:eastAsia="Century Gothic" w:cs="Century Gothic"/>
        </w:rPr>
        <w:t>.</w:t>
      </w:r>
    </w:p>
    <w:p w14:paraId="4571622C" w14:textId="77777777" w:rsidR="00E158A3" w:rsidRPr="00CF6A31" w:rsidRDefault="00E158A3" w:rsidP="00CF6A31">
      <w:pPr>
        <w:ind w:firstLine="720"/>
        <w:jc w:val="both"/>
        <w:rPr>
          <w:rFonts w:eastAsia="Century Gothic" w:cs="Century Gothic"/>
        </w:rPr>
      </w:pPr>
      <w:r w:rsidRPr="00CF6A31">
        <w:rPr>
          <w:rFonts w:eastAsia="Century Gothic" w:cs="Century Gothic"/>
          <w:highlight w:val="white"/>
        </w:rPr>
        <w:t>Que, además, el</w:t>
      </w:r>
      <w:r w:rsidRPr="00CF6A31">
        <w:rPr>
          <w:rFonts w:eastAsia="Century Gothic" w:cs="Century Gothic"/>
        </w:rPr>
        <w:t xml:space="preserve"> presente Curso Extracurricular será replicado/</w:t>
      </w:r>
      <w:proofErr w:type="spellStart"/>
      <w:r w:rsidRPr="00CF6A31">
        <w:rPr>
          <w:rFonts w:eastAsia="Century Gothic" w:cs="Century Gothic"/>
        </w:rPr>
        <w:t>redictado</w:t>
      </w:r>
      <w:proofErr w:type="spellEnd"/>
      <w:r w:rsidRPr="00CF6A31">
        <w:rPr>
          <w:rFonts w:eastAsia="Century Gothic" w:cs="Century Gothic"/>
        </w:rPr>
        <w:t xml:space="preserve"> durante el año 2025, en función a la demanda de la Cooperativa.</w:t>
      </w:r>
    </w:p>
    <w:p w14:paraId="29D01DCF" w14:textId="77777777" w:rsidR="00E158A3" w:rsidRPr="00CF6A31" w:rsidRDefault="00E158A3" w:rsidP="00CF6A31">
      <w:pPr>
        <w:ind w:left="-2" w:firstLineChars="283" w:firstLine="566"/>
        <w:jc w:val="both"/>
        <w:rPr>
          <w:rFonts w:eastAsia="Century Gothic" w:cs="Century Gothic"/>
          <w:bCs/>
          <w:lang w:val="es-ES_tradnl"/>
        </w:rPr>
      </w:pPr>
      <w:r w:rsidRPr="00CF6A31">
        <w:rPr>
          <w:rFonts w:eastAsia="Century Gothic" w:cs="Century Gothic"/>
          <w:bCs/>
          <w:lang w:val="es-ES_tradnl"/>
        </w:rPr>
        <w:t xml:space="preserve">POR ELLO </w:t>
      </w:r>
    </w:p>
    <w:p w14:paraId="3014504A" w14:textId="77777777" w:rsidR="00E158A3" w:rsidRPr="00CF6A31" w:rsidRDefault="00E158A3" w:rsidP="00CF6A31">
      <w:pPr>
        <w:ind w:left="-2" w:firstLineChars="283" w:firstLine="566"/>
        <w:jc w:val="both"/>
        <w:rPr>
          <w:rFonts w:eastAsia="Century Gothic" w:cs="Century Gothic"/>
          <w:bCs/>
          <w:lang w:val="es-ES_tradnl" w:eastAsia="zh-CN"/>
        </w:rPr>
      </w:pPr>
      <w:r w:rsidRPr="00CF6A31">
        <w:rPr>
          <w:rFonts w:eastAsia="Century Gothic" w:cs="Century Gothic"/>
          <w:bCs/>
          <w:lang w:val="es-ES_tradnl"/>
        </w:rPr>
        <w:t>LA COMISIÓN DE EXTENSIÓN Y BIENESTAR ESTUDIANTIL</w:t>
      </w:r>
    </w:p>
    <w:p w14:paraId="1658E24E" w14:textId="77777777" w:rsidR="00E158A3" w:rsidRPr="00CF6A31" w:rsidRDefault="00E158A3" w:rsidP="00CF6A31">
      <w:pPr>
        <w:ind w:left="-2" w:firstLineChars="283" w:firstLine="566"/>
        <w:jc w:val="both"/>
        <w:rPr>
          <w:rFonts w:eastAsia="Century Gothic" w:cs="Century Gothic"/>
          <w:bCs/>
          <w:lang w:val="es-ES_tradnl"/>
        </w:rPr>
      </w:pPr>
      <w:r w:rsidRPr="00CF6A31">
        <w:rPr>
          <w:rFonts w:eastAsia="Century Gothic" w:cs="Century Gothic"/>
          <w:bCs/>
          <w:lang w:val="es-ES_tradnl"/>
        </w:rPr>
        <w:t>DEL CONSEJO DIRECTIVO DE LA FACULTAD DE INGENIERÍA</w:t>
      </w:r>
    </w:p>
    <w:p w14:paraId="6AEE7F62" w14:textId="77777777" w:rsidR="00E158A3" w:rsidRPr="00CF6A31" w:rsidRDefault="00E158A3" w:rsidP="00CF6A31">
      <w:pPr>
        <w:ind w:left="2" w:hanging="2"/>
        <w:jc w:val="both"/>
        <w:rPr>
          <w:rFonts w:eastAsia="Century Gothic" w:cs="Century Gothic"/>
          <w:bCs/>
          <w:lang w:val="es-ES_tradnl"/>
        </w:rPr>
      </w:pPr>
      <w:r w:rsidRPr="00CF6A31">
        <w:rPr>
          <w:rFonts w:eastAsia="Century Gothic" w:cs="Century Gothic"/>
          <w:bCs/>
          <w:lang w:val="es-ES_tradnl"/>
        </w:rPr>
        <w:tab/>
      </w:r>
    </w:p>
    <w:p w14:paraId="5A99C384" w14:textId="77777777" w:rsidR="00E158A3" w:rsidRPr="00CF6A31" w:rsidRDefault="00E158A3" w:rsidP="00CF6A31">
      <w:pPr>
        <w:ind w:left="2" w:hanging="2"/>
        <w:jc w:val="center"/>
        <w:rPr>
          <w:rFonts w:eastAsia="Century Gothic" w:cs="Century Gothic"/>
          <w:bCs/>
          <w:lang w:val="es-ES_tradnl"/>
        </w:rPr>
      </w:pPr>
      <w:r w:rsidRPr="00CF6A31">
        <w:rPr>
          <w:rFonts w:eastAsia="Century Gothic" w:cs="Century Gothic"/>
          <w:bCs/>
          <w:lang w:val="es-ES_tradnl"/>
        </w:rPr>
        <w:t>RECOMIENDA</w:t>
      </w:r>
    </w:p>
    <w:p w14:paraId="57EE94F7" w14:textId="77777777" w:rsidR="00E158A3" w:rsidRPr="00CF6A31" w:rsidRDefault="00E158A3" w:rsidP="00CF6A31">
      <w:pPr>
        <w:jc w:val="both"/>
        <w:rPr>
          <w:rFonts w:eastAsia="Century Gothic" w:cs="Century Gothic"/>
        </w:rPr>
      </w:pPr>
    </w:p>
    <w:p w14:paraId="76D5A4CA" w14:textId="77777777" w:rsidR="00E158A3" w:rsidRPr="00CF6A31" w:rsidRDefault="00E158A3" w:rsidP="00CF6A31">
      <w:pPr>
        <w:jc w:val="both"/>
        <w:rPr>
          <w:rFonts w:eastAsia="Century Gothic" w:cs="Century Gothic"/>
        </w:rPr>
      </w:pPr>
      <w:r w:rsidRPr="00CF6A31">
        <w:rPr>
          <w:rFonts w:eastAsia="Century Gothic" w:cs="Century Gothic"/>
        </w:rPr>
        <w:t>ARTÍCULO 1º.- Aprobar el dictado del Curso Extracurricular “Electricidad Básica” que como ANEXO I forma parte de la presente Resolución.</w:t>
      </w:r>
    </w:p>
    <w:p w14:paraId="7D1FCA26" w14:textId="77777777" w:rsidR="00E158A3" w:rsidRPr="00CF6A31" w:rsidRDefault="00E158A3" w:rsidP="00CF6A31">
      <w:pPr>
        <w:jc w:val="both"/>
        <w:rPr>
          <w:rFonts w:eastAsia="Century Gothic" w:cs="Century Gothic"/>
        </w:rPr>
      </w:pPr>
    </w:p>
    <w:p w14:paraId="479AFBE1" w14:textId="77777777" w:rsidR="00E158A3" w:rsidRPr="00CF6A31" w:rsidRDefault="00E158A3" w:rsidP="00CF6A31">
      <w:pPr>
        <w:jc w:val="both"/>
        <w:rPr>
          <w:rFonts w:eastAsia="Century Gothic" w:cs="Century Gothic"/>
        </w:rPr>
      </w:pPr>
      <w:r w:rsidRPr="00CF6A31">
        <w:rPr>
          <w:rFonts w:eastAsia="Century Gothic" w:cs="Century Gothic"/>
        </w:rPr>
        <w:t xml:space="preserve">ARTÍCULO 2º.- Otorgar certificados de aprobación y asistencia a quienes participen de la actividad prevista, según los términos de la Resolución N.º </w:t>
      </w:r>
      <w:hyperlink r:id="rId25">
        <w:r w:rsidRPr="00CF6A31">
          <w:rPr>
            <w:rFonts w:eastAsia="Century Gothic" w:cs="Century Gothic"/>
            <w:color w:val="1155CC"/>
            <w:u w:val="single"/>
          </w:rPr>
          <w:t>071/03</w:t>
        </w:r>
      </w:hyperlink>
      <w:r w:rsidRPr="00CF6A31">
        <w:rPr>
          <w:rFonts w:eastAsia="Century Gothic" w:cs="Century Gothic"/>
        </w:rPr>
        <w:t xml:space="preserve"> del Consejo Directivo.</w:t>
      </w:r>
    </w:p>
    <w:p w14:paraId="1FBDCC1E" w14:textId="77777777" w:rsidR="00E158A3" w:rsidRPr="00CF6A31" w:rsidRDefault="00E158A3" w:rsidP="00CF6A31">
      <w:pPr>
        <w:jc w:val="both"/>
        <w:rPr>
          <w:rFonts w:eastAsia="Century Gothic" w:cs="Century Gothic"/>
        </w:rPr>
      </w:pPr>
    </w:p>
    <w:p w14:paraId="4F4C6B85" w14:textId="77777777" w:rsidR="00E158A3" w:rsidRPr="00CF6A31" w:rsidRDefault="00E158A3" w:rsidP="00CF6A31">
      <w:pPr>
        <w:jc w:val="both"/>
        <w:rPr>
          <w:rFonts w:eastAsia="Century Gothic" w:cs="Century Gothic"/>
        </w:rPr>
      </w:pPr>
      <w:r w:rsidRPr="00CF6A31">
        <w:rPr>
          <w:rFonts w:eastAsia="Century Gothic" w:cs="Century Gothic"/>
        </w:rPr>
        <w:t>ARTÍCULO 3º.- Otorgar certificado a la persona responsable de dictar el curso aprobado mediante Artículo 1° de la presente Resolución y a la persona colaboradora.</w:t>
      </w:r>
    </w:p>
    <w:p w14:paraId="41C5B83D" w14:textId="77777777" w:rsidR="00E158A3" w:rsidRPr="00CF6A31" w:rsidRDefault="00E158A3" w:rsidP="00CF6A31">
      <w:pPr>
        <w:jc w:val="both"/>
        <w:rPr>
          <w:rFonts w:eastAsia="Century Gothic" w:cs="Century Gothic"/>
        </w:rPr>
      </w:pPr>
    </w:p>
    <w:p w14:paraId="5939DDB7" w14:textId="77777777" w:rsidR="00E158A3" w:rsidRPr="00CF6A31" w:rsidRDefault="00E158A3" w:rsidP="00CF6A31">
      <w:pPr>
        <w:ind w:left="2" w:hanging="2"/>
        <w:rPr>
          <w:rFonts w:eastAsia="Century Gothic" w:cs="Century Gothic"/>
          <w:color w:val="000000"/>
        </w:rPr>
      </w:pPr>
      <w:r w:rsidRPr="00CF6A31">
        <w:rPr>
          <w:rFonts w:eastAsia="Century Gothic" w:cs="Century Gothic"/>
        </w:rPr>
        <w:t xml:space="preserve">ARTÍCULO 4º.- </w:t>
      </w:r>
      <w:r w:rsidRPr="00CF6A31">
        <w:rPr>
          <w:rFonts w:eastAsia="Century Gothic" w:cs="Century Gothic"/>
          <w:color w:val="000000"/>
        </w:rPr>
        <w:t xml:space="preserve">De </w:t>
      </w:r>
      <w:proofErr w:type="gramStart"/>
      <w:r w:rsidRPr="00CF6A31">
        <w:rPr>
          <w:rFonts w:eastAsia="Century Gothic" w:cs="Century Gothic"/>
          <w:color w:val="000000"/>
        </w:rPr>
        <w:t>forma.-</w:t>
      </w:r>
      <w:proofErr w:type="gramEnd"/>
    </w:p>
    <w:p w14:paraId="1BFBA25B" w14:textId="77777777" w:rsidR="00E158A3" w:rsidRPr="00CF6A31" w:rsidRDefault="00E158A3" w:rsidP="00CF6A31">
      <w:pPr>
        <w:ind w:left="2" w:hanging="2"/>
        <w:rPr>
          <w:rFonts w:eastAsia="Century Gothic" w:cs="Century Gothic"/>
          <w:color w:val="000000"/>
        </w:rPr>
      </w:pPr>
    </w:p>
    <w:p w14:paraId="1F902D9D" w14:textId="77777777" w:rsidR="00E158A3" w:rsidRPr="00CF6A31" w:rsidRDefault="00E158A3" w:rsidP="00CF6A31">
      <w:pPr>
        <w:ind w:left="2" w:hanging="2"/>
        <w:rPr>
          <w:rFonts w:eastAsia="Century Gothic" w:cs="Century Gothic"/>
        </w:rPr>
      </w:pPr>
    </w:p>
    <w:p w14:paraId="7932AE7B" w14:textId="77777777" w:rsidR="00E158A3" w:rsidRPr="00CF6A31" w:rsidRDefault="00E158A3" w:rsidP="00CF6A31">
      <w:pPr>
        <w:ind w:left="2" w:hanging="2"/>
        <w:rPr>
          <w:rFonts w:eastAsia="Century Gothic" w:cs="Century Gothic"/>
          <w:bCs/>
        </w:rPr>
      </w:pPr>
      <w:r w:rsidRPr="00CF6A31">
        <w:rPr>
          <w:rFonts w:eastAsia="Century Gothic" w:cs="Century Gothic"/>
          <w:bCs/>
        </w:rPr>
        <w:t>CASTELLINO, A</w:t>
      </w:r>
    </w:p>
    <w:p w14:paraId="285CABB5" w14:textId="77777777" w:rsidR="00E158A3" w:rsidRPr="00CF6A31" w:rsidRDefault="00E158A3" w:rsidP="00CF6A31">
      <w:pPr>
        <w:ind w:left="2" w:hanging="2"/>
        <w:rPr>
          <w:rFonts w:eastAsia="Century Gothic" w:cs="Century Gothic"/>
          <w:bCs/>
          <w:lang w:val="en-US"/>
        </w:rPr>
      </w:pPr>
      <w:r w:rsidRPr="00CF6A31">
        <w:rPr>
          <w:rFonts w:eastAsia="Century Gothic" w:cs="Century Gothic"/>
          <w:bCs/>
          <w:lang w:val="en-US"/>
        </w:rPr>
        <w:t>KOVAC, F.</w:t>
      </w:r>
    </w:p>
    <w:p w14:paraId="0633FE86" w14:textId="77777777" w:rsidR="00E158A3" w:rsidRPr="00CF6A31" w:rsidRDefault="00E158A3" w:rsidP="00CF6A31">
      <w:pPr>
        <w:ind w:left="2" w:hanging="2"/>
        <w:rPr>
          <w:rFonts w:eastAsia="Century Gothic" w:cs="Century Gothic"/>
          <w:bCs/>
          <w:lang w:val="en-US"/>
        </w:rPr>
      </w:pPr>
      <w:r w:rsidRPr="00CF6A31">
        <w:rPr>
          <w:rFonts w:eastAsia="Century Gothic" w:cs="Century Gothic"/>
          <w:bCs/>
          <w:lang w:val="en-US"/>
        </w:rPr>
        <w:t>MASSOLO, A.</w:t>
      </w:r>
    </w:p>
    <w:p w14:paraId="13B7FDE6" w14:textId="77777777" w:rsidR="00E158A3" w:rsidRPr="00CF6A31" w:rsidRDefault="00E158A3" w:rsidP="00CF6A31">
      <w:pPr>
        <w:ind w:left="2" w:hanging="2"/>
        <w:rPr>
          <w:rFonts w:eastAsia="Century Gothic" w:cs="Century Gothic"/>
          <w:bCs/>
          <w:lang w:val="en-US"/>
        </w:rPr>
      </w:pPr>
      <w:r w:rsidRPr="00CF6A31">
        <w:rPr>
          <w:rFonts w:eastAsia="Century Gothic" w:cs="Century Gothic"/>
          <w:bCs/>
          <w:lang w:val="en-US"/>
        </w:rPr>
        <w:t xml:space="preserve">MICHELIS A. </w:t>
      </w:r>
    </w:p>
    <w:p w14:paraId="14942245" w14:textId="77777777" w:rsidR="00E158A3" w:rsidRPr="00CF6A31" w:rsidRDefault="00E158A3" w:rsidP="00CF6A31">
      <w:pPr>
        <w:ind w:left="2" w:hanging="2"/>
        <w:rPr>
          <w:rFonts w:eastAsia="Century Gothic" w:cs="Century Gothic"/>
          <w:bCs/>
        </w:rPr>
      </w:pPr>
      <w:r w:rsidRPr="00CF6A31">
        <w:rPr>
          <w:rFonts w:eastAsia="Century Gothic" w:cs="Century Gothic"/>
          <w:bCs/>
        </w:rPr>
        <w:t>RIBEIRO, M.</w:t>
      </w:r>
    </w:p>
    <w:p w14:paraId="11F37002" w14:textId="77777777" w:rsidR="00E158A3" w:rsidRDefault="00E158A3" w:rsidP="00CF6A31">
      <w:pPr>
        <w:ind w:left="2" w:hanging="2"/>
        <w:rPr>
          <w:rFonts w:eastAsia="Century Gothic" w:cs="Century Gothic"/>
          <w:bCs/>
          <w:color w:val="000000"/>
        </w:rPr>
      </w:pPr>
    </w:p>
    <w:p w14:paraId="431CC662" w14:textId="77777777" w:rsidR="00E158A3" w:rsidRPr="00E158A3" w:rsidRDefault="00E158A3" w:rsidP="00CF6A31">
      <w:pPr>
        <w:jc w:val="both"/>
        <w:rPr>
          <w:rFonts w:eastAsia="Century Gothic" w:cs="Century Gothic"/>
          <w:lang w:val="es-AR"/>
        </w:rPr>
      </w:pPr>
    </w:p>
    <w:p w14:paraId="41F36648" w14:textId="77777777" w:rsidR="00E158A3" w:rsidRPr="00E158A3" w:rsidRDefault="00E158A3">
      <w:pPr>
        <w:pageBreakBefore/>
        <w:rPr>
          <w:rFonts w:eastAsia="Century Gothic" w:cs="Century Gothic"/>
          <w:b/>
          <w:lang w:val="es-AR"/>
        </w:rPr>
      </w:pPr>
    </w:p>
    <w:p w14:paraId="31A7B957" w14:textId="77777777" w:rsidR="00E158A3" w:rsidRPr="00E158A3" w:rsidRDefault="00E158A3">
      <w:pPr>
        <w:jc w:val="center"/>
        <w:rPr>
          <w:rFonts w:eastAsia="Century Gothic" w:cs="Century Gothic"/>
          <w:b/>
          <w:lang w:val="es-AR"/>
        </w:rPr>
      </w:pPr>
      <w:r w:rsidRPr="00E158A3">
        <w:rPr>
          <w:rFonts w:eastAsia="Century Gothic" w:cs="Century Gothic"/>
          <w:b/>
          <w:lang w:val="es-AR"/>
        </w:rPr>
        <w:t xml:space="preserve">ANEXO I </w:t>
      </w:r>
    </w:p>
    <w:p w14:paraId="0A7E08A3" w14:textId="77777777" w:rsidR="00E158A3" w:rsidRPr="00E158A3" w:rsidRDefault="00E158A3">
      <w:pPr>
        <w:jc w:val="both"/>
        <w:rPr>
          <w:rFonts w:eastAsia="Century Gothic" w:cs="Century Gothic"/>
          <w:b/>
          <w:lang w:val="es-AR"/>
        </w:rPr>
      </w:pPr>
    </w:p>
    <w:p w14:paraId="201E1A60" w14:textId="77777777" w:rsidR="00E158A3" w:rsidRDefault="00E158A3">
      <w:pPr>
        <w:jc w:val="both"/>
        <w:rPr>
          <w:rFonts w:eastAsia="Century Gothic" w:cs="Century Gothic"/>
          <w:b/>
        </w:rPr>
      </w:pPr>
      <w:r>
        <w:rPr>
          <w:rFonts w:eastAsia="Century Gothic" w:cs="Century Gothic"/>
          <w:b/>
        </w:rPr>
        <w:t>A. Nombre de la actividad: “Electricidad Básica”.</w:t>
      </w:r>
    </w:p>
    <w:p w14:paraId="3DE6A174" w14:textId="77777777" w:rsidR="00E158A3" w:rsidRDefault="00E158A3">
      <w:pPr>
        <w:jc w:val="both"/>
        <w:rPr>
          <w:rFonts w:eastAsia="Century Gothic" w:cs="Century Gothic"/>
          <w:b/>
        </w:rPr>
      </w:pPr>
    </w:p>
    <w:p w14:paraId="53CCAB0B" w14:textId="77777777" w:rsidR="00E158A3" w:rsidRDefault="00E158A3">
      <w:pPr>
        <w:jc w:val="both"/>
        <w:rPr>
          <w:rFonts w:eastAsia="Century Gothic" w:cs="Century Gothic"/>
        </w:rPr>
      </w:pPr>
      <w:r>
        <w:rPr>
          <w:rFonts w:eastAsia="Century Gothic" w:cs="Century Gothic"/>
          <w:b/>
        </w:rPr>
        <w:t>B. Características de la actividad:</w:t>
      </w:r>
      <w:r>
        <w:rPr>
          <w:rFonts w:eastAsia="Century Gothic" w:cs="Century Gothic"/>
        </w:rPr>
        <w:t xml:space="preserve"> El presente Curso Extracurricular persigue el propósito de formar en la parte técnica específica al personal y a futuras/os trabajadoras/es del área eléctrica de la Cooperativa CORPICO. Esta propuesta se ha diseñado con el fin de proporcionar herramientas prácticas y teóricas que mejoren el desempeño y la productividad del personal en un sector que requiere actualización constante. </w:t>
      </w:r>
    </w:p>
    <w:p w14:paraId="6DCA9EE8" w14:textId="77777777" w:rsidR="00E158A3" w:rsidRDefault="00E158A3">
      <w:pPr>
        <w:jc w:val="both"/>
        <w:rPr>
          <w:rFonts w:eastAsia="Century Gothic" w:cs="Century Gothic"/>
        </w:rPr>
      </w:pPr>
      <w:r>
        <w:rPr>
          <w:rFonts w:eastAsia="Century Gothic" w:cs="Century Gothic"/>
        </w:rPr>
        <w:t>Al brindar esta formación, se busca no solo enriquecer los conocimientos de las personas participantes, sino también contribuir al fortalecimiento de relaciones institucionales entre la Facultad de Ingeniería y las organizaciones del medio, fomentando una vinculación que será enriquecedora tanto para la Cooperativa como para la comunidad en general.</w:t>
      </w:r>
    </w:p>
    <w:p w14:paraId="113F294A" w14:textId="77777777" w:rsidR="00E158A3" w:rsidRDefault="00E158A3">
      <w:pPr>
        <w:jc w:val="both"/>
        <w:rPr>
          <w:rFonts w:eastAsia="Century Gothic" w:cs="Century Gothic"/>
          <w:b/>
        </w:rPr>
      </w:pPr>
    </w:p>
    <w:p w14:paraId="3F1FAADD" w14:textId="77777777" w:rsidR="00E158A3" w:rsidRDefault="00E158A3">
      <w:pPr>
        <w:jc w:val="both"/>
        <w:rPr>
          <w:rFonts w:eastAsia="Century Gothic" w:cs="Century Gothic"/>
        </w:rPr>
      </w:pPr>
      <w:r>
        <w:rPr>
          <w:rFonts w:eastAsia="Century Gothic" w:cs="Century Gothic"/>
          <w:b/>
        </w:rPr>
        <w:t xml:space="preserve">C. Objetivos: </w:t>
      </w:r>
    </w:p>
    <w:p w14:paraId="3CEAB5DB" w14:textId="77777777" w:rsidR="00E158A3" w:rsidRDefault="00E158A3" w:rsidP="00E158A3">
      <w:pPr>
        <w:numPr>
          <w:ilvl w:val="0"/>
          <w:numId w:val="47"/>
        </w:numPr>
        <w:jc w:val="both"/>
        <w:rPr>
          <w:rFonts w:eastAsia="Century Gothic" w:cs="Century Gothic"/>
        </w:rPr>
      </w:pPr>
      <w:r>
        <w:rPr>
          <w:rFonts w:eastAsia="Century Gothic" w:cs="Century Gothic"/>
        </w:rPr>
        <w:t>Promover la construcción de competencias en electricidad básica a las/os participantes del Curso Extracurricular.</w:t>
      </w:r>
    </w:p>
    <w:p w14:paraId="134F56AC" w14:textId="77777777" w:rsidR="00E158A3" w:rsidRDefault="00E158A3" w:rsidP="00E158A3">
      <w:pPr>
        <w:numPr>
          <w:ilvl w:val="0"/>
          <w:numId w:val="47"/>
        </w:numPr>
        <w:jc w:val="both"/>
        <w:rPr>
          <w:rFonts w:eastAsia="Century Gothic" w:cs="Century Gothic"/>
        </w:rPr>
      </w:pPr>
      <w:r>
        <w:rPr>
          <w:rFonts w:eastAsia="Century Gothic" w:cs="Century Gothic"/>
        </w:rPr>
        <w:t>Brindar herramientas al personal del área eléctrica y a futuras/os ingresantes para mejorar su desempeño y productividad.</w:t>
      </w:r>
    </w:p>
    <w:p w14:paraId="65BCBC3B" w14:textId="77777777" w:rsidR="00E158A3" w:rsidRDefault="00E158A3" w:rsidP="00E158A3">
      <w:pPr>
        <w:numPr>
          <w:ilvl w:val="0"/>
          <w:numId w:val="47"/>
        </w:numPr>
        <w:jc w:val="both"/>
        <w:rPr>
          <w:rFonts w:eastAsia="Century Gothic" w:cs="Century Gothic"/>
        </w:rPr>
      </w:pPr>
      <w:r>
        <w:rPr>
          <w:rFonts w:eastAsia="Century Gothic" w:cs="Century Gothic"/>
        </w:rPr>
        <w:t>Fortalecer el vínculo entre la Facultad de Ingeniería y la Cooperativa CORPICO.</w:t>
      </w:r>
    </w:p>
    <w:p w14:paraId="148E02AC" w14:textId="77777777" w:rsidR="00E158A3" w:rsidRDefault="00E158A3">
      <w:pPr>
        <w:ind w:left="720"/>
        <w:jc w:val="both"/>
        <w:rPr>
          <w:rFonts w:eastAsia="Century Gothic" w:cs="Century Gothic"/>
        </w:rPr>
      </w:pPr>
    </w:p>
    <w:p w14:paraId="27092ECB" w14:textId="77777777" w:rsidR="00E158A3" w:rsidRDefault="00E158A3">
      <w:pPr>
        <w:jc w:val="both"/>
        <w:rPr>
          <w:rFonts w:eastAsia="Century Gothic" w:cs="Century Gothic"/>
          <w:b/>
        </w:rPr>
      </w:pPr>
      <w:r>
        <w:rPr>
          <w:rFonts w:eastAsia="Century Gothic" w:cs="Century Gothic"/>
          <w:b/>
        </w:rPr>
        <w:t>D. Contenidos Mínimos:</w:t>
      </w:r>
    </w:p>
    <w:p w14:paraId="2654DEF7" w14:textId="77777777" w:rsidR="00E158A3" w:rsidRDefault="00E158A3">
      <w:pPr>
        <w:jc w:val="both"/>
        <w:rPr>
          <w:rFonts w:eastAsia="Century Gothic" w:cs="Century Gothic"/>
          <w:b/>
        </w:rPr>
      </w:pPr>
      <w:r>
        <w:rPr>
          <w:rFonts w:eastAsia="Century Gothic" w:cs="Century Gothic"/>
        </w:rPr>
        <w:t>Teóricos</w:t>
      </w:r>
      <w:r>
        <w:rPr>
          <w:rFonts w:eastAsia="Century Gothic" w:cs="Century Gothic"/>
          <w:b/>
        </w:rPr>
        <w:t>:</w:t>
      </w:r>
    </w:p>
    <w:p w14:paraId="20FA6C92" w14:textId="77777777" w:rsidR="00E158A3" w:rsidRDefault="00E158A3" w:rsidP="00E158A3">
      <w:pPr>
        <w:numPr>
          <w:ilvl w:val="0"/>
          <w:numId w:val="44"/>
        </w:numPr>
        <w:jc w:val="both"/>
        <w:rPr>
          <w:rFonts w:eastAsia="Century Gothic" w:cs="Century Gothic"/>
        </w:rPr>
      </w:pPr>
      <w:r>
        <w:rPr>
          <w:rFonts w:eastAsia="Century Gothic" w:cs="Century Gothic"/>
        </w:rPr>
        <w:t>Teoría básica de la electricidad.</w:t>
      </w:r>
    </w:p>
    <w:p w14:paraId="4223D16A" w14:textId="77777777" w:rsidR="00E158A3" w:rsidRDefault="00E158A3" w:rsidP="00E158A3">
      <w:pPr>
        <w:numPr>
          <w:ilvl w:val="0"/>
          <w:numId w:val="44"/>
        </w:numPr>
        <w:jc w:val="both"/>
        <w:rPr>
          <w:rFonts w:eastAsia="Century Gothic" w:cs="Century Gothic"/>
        </w:rPr>
      </w:pPr>
      <w:r>
        <w:rPr>
          <w:rFonts w:eastAsia="Century Gothic" w:cs="Century Gothic"/>
        </w:rPr>
        <w:t>Magnitudes eléctricas: Tensión, corriente, potencia y energía en circuitos de corriente continua.</w:t>
      </w:r>
    </w:p>
    <w:p w14:paraId="7325A812" w14:textId="77777777" w:rsidR="00E158A3" w:rsidRDefault="00E158A3" w:rsidP="00E158A3">
      <w:pPr>
        <w:numPr>
          <w:ilvl w:val="0"/>
          <w:numId w:val="44"/>
        </w:numPr>
        <w:jc w:val="both"/>
        <w:rPr>
          <w:rFonts w:eastAsia="Century Gothic" w:cs="Century Gothic"/>
        </w:rPr>
      </w:pPr>
      <w:r>
        <w:rPr>
          <w:rFonts w:eastAsia="Century Gothic" w:cs="Century Gothic"/>
        </w:rPr>
        <w:t>Magnitudes eléctricas en circuitos de corriente alterna monofásicos y trifásicos. Potencia activa, reactiva y aparente. Secuencia de fases.</w:t>
      </w:r>
    </w:p>
    <w:p w14:paraId="06ADAF35" w14:textId="77777777" w:rsidR="00E158A3" w:rsidRDefault="00E158A3">
      <w:pPr>
        <w:jc w:val="both"/>
        <w:rPr>
          <w:rFonts w:eastAsia="Century Gothic" w:cs="Century Gothic"/>
        </w:rPr>
      </w:pPr>
      <w:r>
        <w:rPr>
          <w:rFonts w:eastAsia="Century Gothic" w:cs="Century Gothic"/>
        </w:rPr>
        <w:t>Prácticos:</w:t>
      </w:r>
    </w:p>
    <w:p w14:paraId="502730B0" w14:textId="77777777" w:rsidR="00E158A3" w:rsidRDefault="00E158A3" w:rsidP="00E158A3">
      <w:pPr>
        <w:numPr>
          <w:ilvl w:val="0"/>
          <w:numId w:val="45"/>
        </w:numPr>
        <w:jc w:val="both"/>
        <w:rPr>
          <w:rFonts w:eastAsia="Century Gothic" w:cs="Century Gothic"/>
        </w:rPr>
      </w:pPr>
      <w:r>
        <w:rPr>
          <w:rFonts w:eastAsia="Century Gothic" w:cs="Century Gothic"/>
        </w:rPr>
        <w:t>Medición de magnitudes eléctricas en circuito de corriente continua. Verificación de ley de Ohm.</w:t>
      </w:r>
    </w:p>
    <w:p w14:paraId="0A839EC4" w14:textId="77777777" w:rsidR="00E158A3" w:rsidRDefault="00E158A3" w:rsidP="00E158A3">
      <w:pPr>
        <w:numPr>
          <w:ilvl w:val="0"/>
          <w:numId w:val="45"/>
        </w:numPr>
        <w:jc w:val="both"/>
        <w:rPr>
          <w:rFonts w:eastAsia="Century Gothic" w:cs="Century Gothic"/>
        </w:rPr>
      </w:pPr>
      <w:r>
        <w:rPr>
          <w:rFonts w:eastAsia="Century Gothic" w:cs="Century Gothic"/>
        </w:rPr>
        <w:t>Medición de magnitudes eléctricas en circuito de corriente alterna. Conexión de cargas monofásicas y trifásicas (equilibradas y desequilibradas). Cálculo y verificación de demanda de potencia y energía. Secuencia de fase.</w:t>
      </w:r>
    </w:p>
    <w:p w14:paraId="766E7BF9" w14:textId="77777777" w:rsidR="00E158A3" w:rsidRDefault="00E158A3">
      <w:pPr>
        <w:jc w:val="both"/>
        <w:rPr>
          <w:rFonts w:eastAsia="Century Gothic" w:cs="Century Gothic"/>
        </w:rPr>
      </w:pPr>
    </w:p>
    <w:p w14:paraId="0796F732" w14:textId="77777777" w:rsidR="00E158A3" w:rsidRDefault="00E158A3">
      <w:pPr>
        <w:jc w:val="both"/>
        <w:rPr>
          <w:rFonts w:eastAsia="Century Gothic" w:cs="Century Gothic"/>
        </w:rPr>
      </w:pPr>
      <w:r>
        <w:rPr>
          <w:rFonts w:eastAsia="Century Gothic" w:cs="Century Gothic"/>
          <w:b/>
        </w:rPr>
        <w:t>E. Crédito Horario:</w:t>
      </w:r>
      <w:r>
        <w:rPr>
          <w:rFonts w:eastAsia="Century Gothic" w:cs="Century Gothic"/>
        </w:rPr>
        <w:t xml:space="preserve"> El crédito horario de esta actividad extracurricular es de dieciocho (18) horas totales, distribuidas en seis (6) encuentros de tres (3) horas reloj cada uno.</w:t>
      </w:r>
    </w:p>
    <w:p w14:paraId="4595F6D4" w14:textId="77777777" w:rsidR="00E158A3" w:rsidRDefault="00E158A3">
      <w:pPr>
        <w:jc w:val="both"/>
        <w:rPr>
          <w:rFonts w:eastAsia="Century Gothic" w:cs="Century Gothic"/>
        </w:rPr>
      </w:pPr>
    </w:p>
    <w:p w14:paraId="252B0FAA" w14:textId="77777777" w:rsidR="00E158A3" w:rsidRDefault="00E158A3">
      <w:pPr>
        <w:jc w:val="both"/>
        <w:rPr>
          <w:rFonts w:eastAsia="Century Gothic" w:cs="Century Gothic"/>
          <w:b/>
        </w:rPr>
      </w:pPr>
      <w:r>
        <w:rPr>
          <w:rFonts w:eastAsia="Century Gothic" w:cs="Century Gothic"/>
          <w:b/>
        </w:rPr>
        <w:t xml:space="preserve">F. Bibliografía: </w:t>
      </w:r>
    </w:p>
    <w:p w14:paraId="0004AEC6" w14:textId="77777777" w:rsidR="00E158A3" w:rsidRDefault="00E158A3" w:rsidP="00E158A3">
      <w:pPr>
        <w:numPr>
          <w:ilvl w:val="0"/>
          <w:numId w:val="46"/>
        </w:numPr>
        <w:jc w:val="both"/>
        <w:rPr>
          <w:rFonts w:eastAsia="Century Gothic" w:cs="Century Gothic"/>
        </w:rPr>
      </w:pPr>
      <w:r>
        <w:rPr>
          <w:rFonts w:eastAsia="Century Gothic" w:cs="Century Gothic"/>
          <w:b/>
        </w:rPr>
        <w:t>AEA 91140</w:t>
      </w:r>
      <w:r>
        <w:rPr>
          <w:rFonts w:eastAsia="Century Gothic" w:cs="Century Gothic"/>
        </w:rPr>
        <w:t>. Protección contra los choques eléctricos (2021)</w:t>
      </w:r>
    </w:p>
    <w:p w14:paraId="4EB19661" w14:textId="77777777" w:rsidR="00E158A3" w:rsidRDefault="00E158A3" w:rsidP="00E158A3">
      <w:pPr>
        <w:numPr>
          <w:ilvl w:val="0"/>
          <w:numId w:val="46"/>
        </w:numPr>
        <w:jc w:val="both"/>
        <w:rPr>
          <w:rFonts w:eastAsia="Century Gothic" w:cs="Century Gothic"/>
        </w:rPr>
      </w:pPr>
      <w:r>
        <w:rPr>
          <w:rFonts w:eastAsia="Century Gothic" w:cs="Century Gothic"/>
          <w:b/>
        </w:rPr>
        <w:t xml:space="preserve">AEA 90364-7-770. </w:t>
      </w:r>
      <w:r>
        <w:rPr>
          <w:rFonts w:eastAsia="Century Gothic" w:cs="Century Gothic"/>
        </w:rPr>
        <w:t>Viviendas unifamiliares (hasta 63 A) (2017).</w:t>
      </w:r>
    </w:p>
    <w:p w14:paraId="0DE2E6C7" w14:textId="77777777" w:rsidR="00E158A3" w:rsidRDefault="00E158A3" w:rsidP="00E158A3">
      <w:pPr>
        <w:numPr>
          <w:ilvl w:val="0"/>
          <w:numId w:val="46"/>
        </w:numPr>
        <w:jc w:val="both"/>
        <w:rPr>
          <w:rFonts w:eastAsia="Century Gothic" w:cs="Century Gothic"/>
        </w:rPr>
      </w:pPr>
      <w:r>
        <w:rPr>
          <w:rFonts w:eastAsia="Century Gothic" w:cs="Century Gothic"/>
          <w:b/>
        </w:rPr>
        <w:t xml:space="preserve">AEA 90364-7-771. </w:t>
      </w:r>
      <w:r>
        <w:rPr>
          <w:rFonts w:eastAsia="Century Gothic" w:cs="Century Gothic"/>
        </w:rPr>
        <w:t>Viviendas, oficinas y locales (unitarios) (2006)</w:t>
      </w:r>
      <w:r>
        <w:rPr>
          <w:rFonts w:eastAsia="Century Gothic" w:cs="Century Gothic"/>
          <w:b/>
        </w:rPr>
        <w:t>.</w:t>
      </w:r>
    </w:p>
    <w:p w14:paraId="54BC11F8" w14:textId="77777777" w:rsidR="00E158A3" w:rsidRDefault="00E158A3" w:rsidP="00E158A3">
      <w:pPr>
        <w:numPr>
          <w:ilvl w:val="0"/>
          <w:numId w:val="46"/>
        </w:numPr>
        <w:jc w:val="both"/>
        <w:rPr>
          <w:rFonts w:eastAsia="Century Gothic" w:cs="Century Gothic"/>
        </w:rPr>
      </w:pPr>
      <w:proofErr w:type="spellStart"/>
      <w:r>
        <w:rPr>
          <w:rFonts w:eastAsia="Century Gothic" w:cs="Century Gothic"/>
          <w:b/>
        </w:rPr>
        <w:t>Giri</w:t>
      </w:r>
      <w:proofErr w:type="spellEnd"/>
      <w:r>
        <w:rPr>
          <w:rFonts w:eastAsia="Century Gothic" w:cs="Century Gothic"/>
          <w:b/>
        </w:rPr>
        <w:t xml:space="preserve">, Raúl - Mandrile Daniel.: </w:t>
      </w:r>
      <w:proofErr w:type="gramStart"/>
      <w:r>
        <w:rPr>
          <w:rFonts w:eastAsia="Century Gothic" w:cs="Century Gothic"/>
          <w:b/>
        </w:rPr>
        <w:t>“</w:t>
      </w:r>
      <w:r>
        <w:rPr>
          <w:rFonts w:eastAsia="Century Gothic" w:cs="Century Gothic"/>
        </w:rPr>
        <w:t xml:space="preserve"> Manual</w:t>
      </w:r>
      <w:proofErr w:type="gramEnd"/>
      <w:r>
        <w:rPr>
          <w:rFonts w:eastAsia="Century Gothic" w:cs="Century Gothic"/>
        </w:rPr>
        <w:t xml:space="preserve"> Conceptos de Electricidad.”</w:t>
      </w:r>
    </w:p>
    <w:p w14:paraId="4E0A4157" w14:textId="77777777" w:rsidR="00E158A3" w:rsidRDefault="00E158A3">
      <w:pPr>
        <w:ind w:left="720"/>
        <w:jc w:val="both"/>
        <w:rPr>
          <w:rFonts w:eastAsia="Century Gothic" w:cs="Century Gothic"/>
        </w:rPr>
      </w:pPr>
    </w:p>
    <w:p w14:paraId="7A79962C" w14:textId="77777777" w:rsidR="00E158A3" w:rsidRDefault="00E158A3">
      <w:pPr>
        <w:jc w:val="both"/>
        <w:rPr>
          <w:rFonts w:eastAsia="Century Gothic" w:cs="Century Gothic"/>
        </w:rPr>
      </w:pPr>
      <w:r>
        <w:rPr>
          <w:rFonts w:eastAsia="Century Gothic" w:cs="Century Gothic"/>
          <w:b/>
        </w:rPr>
        <w:t>G. Destinatarios:</w:t>
      </w:r>
      <w:r>
        <w:rPr>
          <w:rFonts w:eastAsia="Century Gothic" w:cs="Century Gothic"/>
        </w:rPr>
        <w:t xml:space="preserve"> Personal del área eléctrica de CORPICO y/o </w:t>
      </w:r>
      <w:proofErr w:type="gramStart"/>
      <w:r>
        <w:rPr>
          <w:rFonts w:eastAsia="Century Gothic" w:cs="Century Gothic"/>
        </w:rPr>
        <w:t>potenciales trabajadoras</w:t>
      </w:r>
      <w:proofErr w:type="gramEnd"/>
      <w:r>
        <w:rPr>
          <w:rFonts w:eastAsia="Century Gothic" w:cs="Century Gothic"/>
        </w:rPr>
        <w:t>/es de dicha Cooperativa.</w:t>
      </w:r>
    </w:p>
    <w:p w14:paraId="25830195" w14:textId="77777777" w:rsidR="00E158A3" w:rsidRDefault="00E158A3">
      <w:pPr>
        <w:jc w:val="both"/>
        <w:rPr>
          <w:rFonts w:eastAsia="Century Gothic" w:cs="Century Gothic"/>
        </w:rPr>
      </w:pPr>
    </w:p>
    <w:p w14:paraId="2DE084AD" w14:textId="77777777" w:rsidR="00E158A3" w:rsidRDefault="00E158A3">
      <w:pPr>
        <w:jc w:val="both"/>
        <w:rPr>
          <w:rFonts w:eastAsia="Century Gothic" w:cs="Century Gothic"/>
        </w:rPr>
      </w:pPr>
      <w:r>
        <w:rPr>
          <w:rFonts w:eastAsia="Century Gothic" w:cs="Century Gothic"/>
          <w:b/>
        </w:rPr>
        <w:t xml:space="preserve">H. Cupo: </w:t>
      </w:r>
      <w:r>
        <w:rPr>
          <w:rFonts w:eastAsia="Century Gothic" w:cs="Century Gothic"/>
        </w:rPr>
        <w:t>La presente propuesta contará con un cupo mínimo de diez (10) participantes y un cupo máximo de veinte (20), por cada réplica del curso.</w:t>
      </w:r>
    </w:p>
    <w:p w14:paraId="194EA8A2" w14:textId="77777777" w:rsidR="00E158A3" w:rsidRDefault="00E158A3">
      <w:pPr>
        <w:jc w:val="both"/>
        <w:rPr>
          <w:rFonts w:eastAsia="Century Gothic" w:cs="Century Gothic"/>
        </w:rPr>
      </w:pPr>
    </w:p>
    <w:p w14:paraId="79A802C6" w14:textId="77777777" w:rsidR="00E158A3" w:rsidRDefault="00E158A3">
      <w:pPr>
        <w:jc w:val="both"/>
        <w:rPr>
          <w:rFonts w:eastAsia="Century Gothic" w:cs="Century Gothic"/>
        </w:rPr>
      </w:pPr>
      <w:r>
        <w:rPr>
          <w:rFonts w:eastAsia="Century Gothic" w:cs="Century Gothic"/>
          <w:b/>
        </w:rPr>
        <w:t xml:space="preserve">I. </w:t>
      </w:r>
      <w:proofErr w:type="gramStart"/>
      <w:r>
        <w:rPr>
          <w:rFonts w:eastAsia="Century Gothic" w:cs="Century Gothic"/>
          <w:b/>
        </w:rPr>
        <w:t>Responsable</w:t>
      </w:r>
      <w:proofErr w:type="gramEnd"/>
      <w:r>
        <w:rPr>
          <w:rFonts w:eastAsia="Century Gothic" w:cs="Century Gothic"/>
          <w:b/>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158A3" w14:paraId="07B30D7E" w14:textId="77777777">
        <w:trPr>
          <w:cantSplit/>
          <w:tblHeader/>
        </w:trPr>
        <w:tc>
          <w:tcPr>
            <w:tcW w:w="3009" w:type="dxa"/>
            <w:shd w:val="clear" w:color="auto" w:fill="auto"/>
            <w:tcMar>
              <w:top w:w="100" w:type="dxa"/>
              <w:left w:w="100" w:type="dxa"/>
              <w:bottom w:w="100" w:type="dxa"/>
              <w:right w:w="100" w:type="dxa"/>
            </w:tcMar>
          </w:tcPr>
          <w:p w14:paraId="3D7F6169" w14:textId="77777777" w:rsidR="00E158A3" w:rsidRDefault="00E158A3">
            <w:pPr>
              <w:widowControl w:val="0"/>
              <w:pBdr>
                <w:top w:val="nil"/>
                <w:left w:val="nil"/>
                <w:bottom w:val="nil"/>
                <w:right w:val="nil"/>
                <w:between w:val="nil"/>
              </w:pBdr>
              <w:jc w:val="center"/>
              <w:rPr>
                <w:rFonts w:eastAsia="Century Gothic" w:cs="Century Gothic"/>
                <w:b/>
              </w:rPr>
            </w:pPr>
            <w:r>
              <w:rPr>
                <w:rFonts w:eastAsia="Century Gothic" w:cs="Century Gothic"/>
                <w:b/>
              </w:rPr>
              <w:lastRenderedPageBreak/>
              <w:t>Apellido y Nombres</w:t>
            </w:r>
          </w:p>
        </w:tc>
        <w:tc>
          <w:tcPr>
            <w:tcW w:w="3010" w:type="dxa"/>
            <w:shd w:val="clear" w:color="auto" w:fill="auto"/>
            <w:tcMar>
              <w:top w:w="100" w:type="dxa"/>
              <w:left w:w="100" w:type="dxa"/>
              <w:bottom w:w="100" w:type="dxa"/>
              <w:right w:w="100" w:type="dxa"/>
            </w:tcMar>
          </w:tcPr>
          <w:p w14:paraId="5AC8E02B" w14:textId="77777777" w:rsidR="00E158A3" w:rsidRDefault="00E158A3">
            <w:pPr>
              <w:widowControl w:val="0"/>
              <w:pBdr>
                <w:top w:val="nil"/>
                <w:left w:val="nil"/>
                <w:bottom w:val="nil"/>
                <w:right w:val="nil"/>
                <w:between w:val="nil"/>
              </w:pBdr>
              <w:jc w:val="center"/>
              <w:rPr>
                <w:rFonts w:eastAsia="Century Gothic" w:cs="Century Gothic"/>
                <w:b/>
              </w:rPr>
            </w:pPr>
            <w:r>
              <w:rPr>
                <w:rFonts w:eastAsia="Century Gothic" w:cs="Century Gothic"/>
                <w:b/>
              </w:rPr>
              <w:t>Responsabilidad</w:t>
            </w:r>
          </w:p>
        </w:tc>
        <w:tc>
          <w:tcPr>
            <w:tcW w:w="3010" w:type="dxa"/>
            <w:shd w:val="clear" w:color="auto" w:fill="auto"/>
            <w:tcMar>
              <w:top w:w="100" w:type="dxa"/>
              <w:left w:w="100" w:type="dxa"/>
              <w:bottom w:w="100" w:type="dxa"/>
              <w:right w:w="100" w:type="dxa"/>
            </w:tcMar>
          </w:tcPr>
          <w:p w14:paraId="674CC875" w14:textId="77777777" w:rsidR="00E158A3" w:rsidRDefault="00E158A3">
            <w:pPr>
              <w:widowControl w:val="0"/>
              <w:pBdr>
                <w:top w:val="nil"/>
                <w:left w:val="nil"/>
                <w:bottom w:val="nil"/>
                <w:right w:val="nil"/>
                <w:between w:val="nil"/>
              </w:pBdr>
              <w:jc w:val="center"/>
              <w:rPr>
                <w:rFonts w:eastAsia="Century Gothic" w:cs="Century Gothic"/>
                <w:b/>
              </w:rPr>
            </w:pPr>
            <w:r>
              <w:rPr>
                <w:rFonts w:eastAsia="Century Gothic" w:cs="Century Gothic"/>
                <w:b/>
              </w:rPr>
              <w:t>Cátedra- Institución</w:t>
            </w:r>
          </w:p>
        </w:tc>
      </w:tr>
      <w:tr w:rsidR="00E158A3" w14:paraId="400F5DE9" w14:textId="77777777">
        <w:trPr>
          <w:cantSplit/>
          <w:tblHeader/>
        </w:trPr>
        <w:tc>
          <w:tcPr>
            <w:tcW w:w="3009" w:type="dxa"/>
            <w:shd w:val="clear" w:color="auto" w:fill="auto"/>
            <w:tcMar>
              <w:top w:w="100" w:type="dxa"/>
              <w:left w:w="100" w:type="dxa"/>
              <w:bottom w:w="100" w:type="dxa"/>
              <w:right w:w="100" w:type="dxa"/>
            </w:tcMar>
          </w:tcPr>
          <w:p w14:paraId="7B195E35"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Ing. Mauro Andrés BAGNATI</w:t>
            </w:r>
          </w:p>
        </w:tc>
        <w:tc>
          <w:tcPr>
            <w:tcW w:w="3010" w:type="dxa"/>
            <w:shd w:val="clear" w:color="auto" w:fill="auto"/>
            <w:tcMar>
              <w:top w:w="100" w:type="dxa"/>
              <w:left w:w="100" w:type="dxa"/>
              <w:bottom w:w="100" w:type="dxa"/>
              <w:right w:w="100" w:type="dxa"/>
            </w:tcMar>
          </w:tcPr>
          <w:p w14:paraId="17400361"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Responsable</w:t>
            </w:r>
          </w:p>
        </w:tc>
        <w:tc>
          <w:tcPr>
            <w:tcW w:w="3010" w:type="dxa"/>
            <w:shd w:val="clear" w:color="auto" w:fill="auto"/>
            <w:tcMar>
              <w:top w:w="100" w:type="dxa"/>
              <w:left w:w="100" w:type="dxa"/>
              <w:bottom w:w="100" w:type="dxa"/>
              <w:right w:w="100" w:type="dxa"/>
            </w:tcMar>
          </w:tcPr>
          <w:p w14:paraId="0DCE57EA"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 xml:space="preserve">Facultad de Ingeniería </w:t>
            </w:r>
            <w:proofErr w:type="spellStart"/>
            <w:r>
              <w:rPr>
                <w:rFonts w:eastAsia="Century Gothic" w:cs="Century Gothic"/>
              </w:rPr>
              <w:t>UNLPam</w:t>
            </w:r>
            <w:proofErr w:type="spellEnd"/>
          </w:p>
        </w:tc>
      </w:tr>
      <w:tr w:rsidR="00E158A3" w14:paraId="5E9A7C2F" w14:textId="77777777">
        <w:trPr>
          <w:cantSplit/>
          <w:tblHeader/>
        </w:trPr>
        <w:tc>
          <w:tcPr>
            <w:tcW w:w="3009" w:type="dxa"/>
            <w:shd w:val="clear" w:color="auto" w:fill="auto"/>
            <w:tcMar>
              <w:top w:w="100" w:type="dxa"/>
              <w:left w:w="100" w:type="dxa"/>
              <w:bottom w:w="100" w:type="dxa"/>
              <w:right w:w="100" w:type="dxa"/>
            </w:tcMar>
          </w:tcPr>
          <w:p w14:paraId="28928C70"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Matías Joaquín ANDREOLI</w:t>
            </w:r>
          </w:p>
        </w:tc>
        <w:tc>
          <w:tcPr>
            <w:tcW w:w="3010" w:type="dxa"/>
            <w:shd w:val="clear" w:color="auto" w:fill="auto"/>
            <w:tcMar>
              <w:top w:w="100" w:type="dxa"/>
              <w:left w:w="100" w:type="dxa"/>
              <w:bottom w:w="100" w:type="dxa"/>
              <w:right w:w="100" w:type="dxa"/>
            </w:tcMar>
          </w:tcPr>
          <w:p w14:paraId="19226188"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Colaborador</w:t>
            </w:r>
          </w:p>
        </w:tc>
        <w:tc>
          <w:tcPr>
            <w:tcW w:w="3010" w:type="dxa"/>
            <w:shd w:val="clear" w:color="auto" w:fill="auto"/>
            <w:tcMar>
              <w:top w:w="100" w:type="dxa"/>
              <w:left w:w="100" w:type="dxa"/>
              <w:bottom w:w="100" w:type="dxa"/>
              <w:right w:w="100" w:type="dxa"/>
            </w:tcMar>
          </w:tcPr>
          <w:p w14:paraId="570464C3" w14:textId="77777777" w:rsidR="00E158A3" w:rsidRDefault="00E158A3">
            <w:pPr>
              <w:widowControl w:val="0"/>
              <w:pBdr>
                <w:top w:val="nil"/>
                <w:left w:val="nil"/>
                <w:bottom w:val="nil"/>
                <w:right w:val="nil"/>
                <w:between w:val="nil"/>
              </w:pBdr>
              <w:jc w:val="center"/>
              <w:rPr>
                <w:rFonts w:eastAsia="Century Gothic" w:cs="Century Gothic"/>
              </w:rPr>
            </w:pPr>
            <w:r>
              <w:rPr>
                <w:rFonts w:eastAsia="Century Gothic" w:cs="Century Gothic"/>
              </w:rPr>
              <w:t xml:space="preserve">Facultad de Ingeniería </w:t>
            </w:r>
            <w:proofErr w:type="spellStart"/>
            <w:r>
              <w:rPr>
                <w:rFonts w:eastAsia="Century Gothic" w:cs="Century Gothic"/>
              </w:rPr>
              <w:t>UNLPam</w:t>
            </w:r>
            <w:proofErr w:type="spellEnd"/>
          </w:p>
        </w:tc>
      </w:tr>
    </w:tbl>
    <w:p w14:paraId="679AEDC4" w14:textId="77777777" w:rsidR="00E158A3" w:rsidRDefault="00E158A3">
      <w:pPr>
        <w:jc w:val="both"/>
        <w:rPr>
          <w:rFonts w:eastAsia="Century Gothic" w:cs="Century Gothic"/>
        </w:rPr>
      </w:pPr>
    </w:p>
    <w:p w14:paraId="3DA0581D" w14:textId="77777777" w:rsidR="00E158A3" w:rsidRDefault="00E158A3">
      <w:pPr>
        <w:jc w:val="both"/>
        <w:rPr>
          <w:rFonts w:eastAsia="Century Gothic" w:cs="Century Gothic"/>
        </w:rPr>
      </w:pPr>
      <w:r>
        <w:rPr>
          <w:rFonts w:eastAsia="Century Gothic" w:cs="Century Gothic"/>
          <w:b/>
        </w:rPr>
        <w:t xml:space="preserve">J. Cronograma: </w:t>
      </w:r>
      <w:r>
        <w:rPr>
          <w:rFonts w:eastAsia="Century Gothic" w:cs="Century Gothic"/>
        </w:rPr>
        <w:t xml:space="preserve">Los </w:t>
      </w:r>
      <w:proofErr w:type="spellStart"/>
      <w:r>
        <w:rPr>
          <w:rFonts w:eastAsia="Century Gothic" w:cs="Century Gothic"/>
        </w:rPr>
        <w:t>redictados</w:t>
      </w:r>
      <w:proofErr w:type="spellEnd"/>
      <w:r>
        <w:rPr>
          <w:rFonts w:eastAsia="Century Gothic" w:cs="Century Gothic"/>
        </w:rPr>
        <w:t xml:space="preserve"> </w:t>
      </w:r>
      <w:proofErr w:type="gramStart"/>
      <w:r>
        <w:rPr>
          <w:rFonts w:eastAsia="Century Gothic" w:cs="Century Gothic"/>
        </w:rPr>
        <w:t>del  Curso</w:t>
      </w:r>
      <w:proofErr w:type="gramEnd"/>
      <w:r>
        <w:rPr>
          <w:rFonts w:eastAsia="Century Gothic" w:cs="Century Gothic"/>
        </w:rPr>
        <w:t xml:space="preserve"> Extracurricular Electricidad Básica se desarrollarán en el año 2025, con fechas a definir y acordar con la Cooperativa. Los encuentros se dividirán en una (1) clase semanal de tres (3) horas de duración cada una.</w:t>
      </w:r>
    </w:p>
    <w:p w14:paraId="4B611731" w14:textId="77777777" w:rsidR="00E158A3" w:rsidRDefault="00E158A3">
      <w:pPr>
        <w:jc w:val="both"/>
        <w:rPr>
          <w:rFonts w:eastAsia="Century Gothic" w:cs="Century Gothic"/>
        </w:rPr>
      </w:pPr>
    </w:p>
    <w:p w14:paraId="66C397A7" w14:textId="77777777" w:rsidR="00E158A3" w:rsidRDefault="00E158A3">
      <w:pPr>
        <w:jc w:val="both"/>
        <w:rPr>
          <w:rFonts w:eastAsia="Century Gothic" w:cs="Century Gothic"/>
        </w:rPr>
      </w:pPr>
      <w:r>
        <w:rPr>
          <w:rFonts w:eastAsia="Century Gothic" w:cs="Century Gothic"/>
          <w:b/>
        </w:rPr>
        <w:t>K. Lugar de dictado y equipamiento necesario modalidad de dictado:</w:t>
      </w:r>
      <w:r>
        <w:rPr>
          <w:rFonts w:eastAsia="Century Gothic" w:cs="Century Gothic"/>
        </w:rPr>
        <w:t xml:space="preserve"> Laboratorio de Electromecánica de la Facultad de Ingeniería de la </w:t>
      </w:r>
      <w:proofErr w:type="spellStart"/>
      <w:r>
        <w:rPr>
          <w:rFonts w:eastAsia="Century Gothic" w:cs="Century Gothic"/>
        </w:rPr>
        <w:t>UNLPam</w:t>
      </w:r>
      <w:proofErr w:type="spellEnd"/>
      <w:r>
        <w:rPr>
          <w:rFonts w:eastAsia="Century Gothic" w:cs="Century Gothic"/>
        </w:rPr>
        <w:t>. Modalidad presencial.</w:t>
      </w:r>
    </w:p>
    <w:p w14:paraId="789DCE3C" w14:textId="77777777" w:rsidR="00E158A3" w:rsidRDefault="00E158A3">
      <w:pPr>
        <w:jc w:val="both"/>
        <w:rPr>
          <w:rFonts w:eastAsia="Century Gothic" w:cs="Century Gothic"/>
          <w:b/>
        </w:rPr>
      </w:pPr>
    </w:p>
    <w:p w14:paraId="58FDDB91" w14:textId="77777777" w:rsidR="00E158A3" w:rsidRDefault="00E158A3">
      <w:pPr>
        <w:jc w:val="both"/>
        <w:rPr>
          <w:rFonts w:eastAsia="Century Gothic" w:cs="Century Gothic"/>
        </w:rPr>
      </w:pPr>
      <w:r>
        <w:rPr>
          <w:rFonts w:eastAsia="Century Gothic" w:cs="Century Gothic"/>
          <w:b/>
        </w:rPr>
        <w:t>L. Requisitos de inscripción:</w:t>
      </w:r>
      <w:r>
        <w:rPr>
          <w:rFonts w:eastAsia="Century Gothic" w:cs="Century Gothic"/>
        </w:rPr>
        <w:t xml:space="preserve"> La inscripción se encuentra a cargo de la Cooperativa CORPICO. Para ello se contempla cumplir con los requisitos explicitados en el apartado “G”.</w:t>
      </w:r>
    </w:p>
    <w:p w14:paraId="1DDD289D" w14:textId="77777777" w:rsidR="00E158A3" w:rsidRDefault="00E158A3">
      <w:pPr>
        <w:jc w:val="both"/>
        <w:rPr>
          <w:rFonts w:eastAsia="Century Gothic" w:cs="Century Gothic"/>
          <w:b/>
        </w:rPr>
      </w:pPr>
    </w:p>
    <w:p w14:paraId="486BC7D5" w14:textId="77777777" w:rsidR="00E158A3" w:rsidRDefault="00E158A3">
      <w:pPr>
        <w:jc w:val="both"/>
        <w:rPr>
          <w:rFonts w:eastAsia="Century Gothic" w:cs="Century Gothic"/>
        </w:rPr>
      </w:pPr>
      <w:r>
        <w:rPr>
          <w:rFonts w:eastAsia="Century Gothic" w:cs="Century Gothic"/>
          <w:b/>
        </w:rPr>
        <w:t>M. Requisitos de aprobación:</w:t>
      </w:r>
      <w:r>
        <w:rPr>
          <w:rFonts w:eastAsia="Century Gothic" w:cs="Century Gothic"/>
        </w:rPr>
        <w:t xml:space="preserve"> Contar con el ochenta por ciento (80%) de asistencia a clases y la realización de la totalidad (100%) de las actividades prácticas propuestas.</w:t>
      </w:r>
    </w:p>
    <w:p w14:paraId="69DE0414" w14:textId="77777777" w:rsidR="00E158A3" w:rsidRDefault="00E158A3">
      <w:pPr>
        <w:jc w:val="both"/>
        <w:rPr>
          <w:rFonts w:eastAsia="Century Gothic" w:cs="Century Gothic"/>
        </w:rPr>
      </w:pPr>
    </w:p>
    <w:p w14:paraId="054F5AF8" w14:textId="77777777" w:rsidR="00E158A3" w:rsidRDefault="00E158A3">
      <w:pPr>
        <w:jc w:val="both"/>
        <w:rPr>
          <w:rFonts w:eastAsia="Century Gothic" w:cs="Century Gothic"/>
        </w:rPr>
      </w:pPr>
      <w:r>
        <w:rPr>
          <w:rFonts w:eastAsia="Century Gothic" w:cs="Century Gothic"/>
          <w:b/>
        </w:rPr>
        <w:t xml:space="preserve">Requisitos de asistencia: </w:t>
      </w:r>
      <w:r>
        <w:rPr>
          <w:rFonts w:eastAsia="Century Gothic" w:cs="Century Gothic"/>
        </w:rPr>
        <w:t>Contar con el setenta y cinco</w:t>
      </w:r>
      <w:r>
        <w:rPr>
          <w:rFonts w:eastAsia="Century Gothic" w:cs="Century Gothic"/>
          <w:b/>
        </w:rPr>
        <w:t xml:space="preserve"> </w:t>
      </w:r>
      <w:r>
        <w:rPr>
          <w:rFonts w:eastAsia="Century Gothic" w:cs="Century Gothic"/>
        </w:rPr>
        <w:t>por ciento (75%) de asistencia a clases.</w:t>
      </w:r>
    </w:p>
    <w:p w14:paraId="50619E8E" w14:textId="77777777" w:rsidR="00E158A3" w:rsidRDefault="00E158A3">
      <w:pPr>
        <w:jc w:val="both"/>
        <w:rPr>
          <w:rFonts w:eastAsia="Century Gothic" w:cs="Century Gothic"/>
        </w:rPr>
      </w:pPr>
    </w:p>
    <w:p w14:paraId="4C0C8BD8" w14:textId="77777777" w:rsidR="00E158A3" w:rsidRDefault="00E158A3">
      <w:pPr>
        <w:jc w:val="both"/>
        <w:rPr>
          <w:rFonts w:eastAsia="Century Gothic" w:cs="Century Gothic"/>
        </w:rPr>
      </w:pPr>
      <w:r>
        <w:rPr>
          <w:rFonts w:eastAsia="Century Gothic" w:cs="Century Gothic"/>
          <w:b/>
        </w:rPr>
        <w:t>N. Características de la Certificación:</w:t>
      </w:r>
      <w:r>
        <w:rPr>
          <w:rFonts w:eastAsia="Century Gothic" w:cs="Century Gothic"/>
        </w:rPr>
        <w:t xml:space="preserve"> Se entregará certificación de asistencia y de aprobación, según corresponda.</w:t>
      </w:r>
    </w:p>
    <w:p w14:paraId="185DCAA4" w14:textId="77777777" w:rsidR="00E158A3" w:rsidRDefault="00E158A3">
      <w:pPr>
        <w:jc w:val="both"/>
        <w:rPr>
          <w:rFonts w:eastAsia="Century Gothic" w:cs="Century Gothic"/>
        </w:rPr>
      </w:pPr>
    </w:p>
    <w:p w14:paraId="6133C201" w14:textId="77777777" w:rsidR="00E158A3" w:rsidRDefault="00E158A3">
      <w:pPr>
        <w:jc w:val="both"/>
        <w:rPr>
          <w:rFonts w:eastAsia="Century Gothic" w:cs="Century Gothic"/>
        </w:rPr>
      </w:pPr>
      <w:r>
        <w:rPr>
          <w:rFonts w:eastAsia="Century Gothic" w:cs="Century Gothic"/>
          <w:b/>
        </w:rPr>
        <w:t>O. Arancelamiento:</w:t>
      </w:r>
      <w:r>
        <w:rPr>
          <w:rFonts w:eastAsia="Century Gothic" w:cs="Century Gothic"/>
        </w:rPr>
        <w:t xml:space="preserve"> El presente Curso Extracurricular no tiene arancelamiento.</w:t>
      </w:r>
    </w:p>
    <w:p w14:paraId="19A684B2" w14:textId="77777777" w:rsidR="00E158A3" w:rsidRDefault="00E158A3">
      <w:pPr>
        <w:jc w:val="both"/>
        <w:rPr>
          <w:rFonts w:eastAsia="Century Gothic" w:cs="Century Gothic"/>
        </w:rPr>
      </w:pPr>
    </w:p>
    <w:p w14:paraId="243D5C75" w14:textId="77777777" w:rsidR="00E158A3" w:rsidRDefault="00E158A3">
      <w:pPr>
        <w:jc w:val="both"/>
        <w:rPr>
          <w:rFonts w:eastAsia="Century Gothic" w:cs="Century Gothic"/>
        </w:rPr>
      </w:pPr>
      <w:r>
        <w:rPr>
          <w:rFonts w:eastAsia="Century Gothic" w:cs="Century Gothic"/>
          <w:b/>
        </w:rPr>
        <w:t xml:space="preserve">P. Financiamiento: </w:t>
      </w:r>
      <w:r>
        <w:rPr>
          <w:rFonts w:eastAsia="Century Gothic" w:cs="Century Gothic"/>
        </w:rPr>
        <w:t>La implementación de la presente propuesta será financiada por la Cooperativa “CORPICO”, por un monto de pesos quinientos cincuenta mil ($ 550.000), que se distribuirá con un mínimo del 20% para la Facultad de Ingeniería y el resto para abonar a los docentes. Se requerirá espacio físico, soporte audiovisual y elementos de laboratorio.</w:t>
      </w:r>
    </w:p>
    <w:p w14:paraId="5E0AC27D" w14:textId="77777777" w:rsidR="00E158A3" w:rsidRPr="00E158A3" w:rsidRDefault="00E158A3">
      <w:pPr>
        <w:rPr>
          <w:rFonts w:eastAsia="Century Gothic" w:cs="Century Gothic"/>
          <w:b/>
          <w:highlight w:val="yellow"/>
        </w:rPr>
      </w:pPr>
    </w:p>
    <w:p w14:paraId="7A710EFB" w14:textId="240B3C08" w:rsidR="00894D9E" w:rsidRPr="00350ECC" w:rsidRDefault="00894D9E">
      <w:pPr>
        <w:rPr>
          <w:rFonts w:eastAsia="Century Gothic" w:cs="Century Gothic"/>
          <w:b/>
          <w:highlight w:val="yellow"/>
          <w:lang w:val="es-ES_tradnl" w:eastAsia="es-AR"/>
        </w:rPr>
      </w:pPr>
      <w:r w:rsidRPr="00350ECC">
        <w:rPr>
          <w:rFonts w:eastAsia="Century Gothic" w:cs="Century Gothic"/>
          <w:b/>
          <w:highlight w:val="yellow"/>
          <w:lang w:val="es-ES_tradnl"/>
        </w:rPr>
        <w:br w:type="page"/>
      </w:r>
    </w:p>
    <w:p w14:paraId="7F921671" w14:textId="77777777" w:rsidR="00894D9E" w:rsidRPr="00350ECC" w:rsidRDefault="00894D9E" w:rsidP="004C79EA">
      <w:pPr>
        <w:pStyle w:val="Normal10"/>
        <w:rPr>
          <w:highlight w:val="yellow"/>
          <w:lang w:val="es-ES_tradnl"/>
        </w:rPr>
      </w:pPr>
    </w:p>
    <w:p w14:paraId="5E58A7FF" w14:textId="77777777" w:rsidR="00894D9E" w:rsidRDefault="00894D9E" w:rsidP="004C79EA">
      <w:pPr>
        <w:pStyle w:val="Normal10"/>
        <w:rPr>
          <w:lang w:val="es-ES_tradnl"/>
        </w:rPr>
      </w:pPr>
      <w:r w:rsidRPr="00350ECC">
        <w:rPr>
          <w:highlight w:val="yellow"/>
          <w:lang w:val="es-ES_tradnl"/>
        </w:rPr>
        <w:t xml:space="preserve">4.7. Despacho N.º 008, recomienda </w:t>
      </w:r>
      <w:r w:rsidRPr="00350ECC">
        <w:rPr>
          <w:highlight w:val="yellow"/>
        </w:rPr>
        <w:t>acreditar a partir del 01/04/2025 las Propuestas de Extensión que se detallan en los Anexos I y II</w:t>
      </w:r>
      <w:r w:rsidRPr="00350ECC">
        <w:rPr>
          <w:highlight w:val="yellow"/>
          <w:lang w:val="es-ES_tradnl"/>
        </w:rPr>
        <w:t>.</w:t>
      </w:r>
    </w:p>
    <w:p w14:paraId="4EC12884" w14:textId="77777777" w:rsidR="00E158A3" w:rsidRDefault="00E158A3" w:rsidP="004C79EA">
      <w:pPr>
        <w:pStyle w:val="Normal10"/>
        <w:rPr>
          <w:lang w:val="es-ES_tradnl"/>
        </w:rPr>
      </w:pPr>
    </w:p>
    <w:p w14:paraId="37D81539" w14:textId="77777777" w:rsidR="00E158A3" w:rsidRDefault="00E158A3" w:rsidP="00693FC0">
      <w:pPr>
        <w:tabs>
          <w:tab w:val="left" w:pos="7225"/>
        </w:tabs>
        <w:ind w:hanging="2"/>
        <w:jc w:val="center"/>
        <w:rPr>
          <w:rFonts w:eastAsia="Century Gothic" w:cs="Century Gothic"/>
          <w:bCs/>
          <w:position w:val="0"/>
          <w:lang w:val="es-ES_tradnl"/>
        </w:rPr>
      </w:pPr>
      <w:r>
        <w:rPr>
          <w:rFonts w:eastAsia="Century Gothic" w:cs="Century Gothic"/>
          <w:bCs/>
          <w:lang w:val="es-ES_tradnl"/>
        </w:rPr>
        <w:t>COMISIÓN DE EXTENSIÓN Y BIENESTAR ESTUDIANTIL</w:t>
      </w:r>
    </w:p>
    <w:p w14:paraId="77B2FECD" w14:textId="77777777" w:rsidR="00E158A3" w:rsidRDefault="00E158A3" w:rsidP="00693FC0">
      <w:pPr>
        <w:tabs>
          <w:tab w:val="left" w:pos="7225"/>
        </w:tabs>
        <w:ind w:hanging="2"/>
        <w:jc w:val="center"/>
        <w:rPr>
          <w:rFonts w:eastAsia="Century Gothic" w:cs="Century Gothic"/>
          <w:bCs/>
          <w:lang w:val="es-ES_tradnl" w:eastAsia="zh-CN"/>
        </w:rPr>
      </w:pPr>
    </w:p>
    <w:p w14:paraId="28E5E92C" w14:textId="77777777" w:rsidR="00E158A3" w:rsidRDefault="00E158A3" w:rsidP="00693FC0">
      <w:pPr>
        <w:tabs>
          <w:tab w:val="left" w:pos="7225"/>
        </w:tabs>
        <w:ind w:hanging="2"/>
        <w:jc w:val="center"/>
        <w:rPr>
          <w:rFonts w:eastAsia="Century Gothic" w:cs="Century Gothic"/>
          <w:bCs/>
          <w:position w:val="0"/>
          <w:lang w:val="es-ES_tradnl"/>
        </w:rPr>
      </w:pPr>
      <w:r>
        <w:rPr>
          <w:rFonts w:eastAsia="Century Gothic" w:cs="Century Gothic"/>
          <w:bCs/>
          <w:lang w:val="es-ES_tradnl"/>
        </w:rPr>
        <w:t>DESPACHO N.º 008</w:t>
      </w:r>
    </w:p>
    <w:p w14:paraId="172F09A4" w14:textId="77777777" w:rsidR="00E158A3" w:rsidRDefault="00E158A3" w:rsidP="00693FC0">
      <w:pPr>
        <w:tabs>
          <w:tab w:val="left" w:pos="7225"/>
        </w:tabs>
        <w:ind w:hanging="2"/>
        <w:jc w:val="right"/>
        <w:rPr>
          <w:rFonts w:eastAsia="Century Gothic" w:cs="Century Gothic"/>
          <w:bCs/>
          <w:lang w:val="es-ES_tradnl"/>
        </w:rPr>
      </w:pPr>
      <w:r>
        <w:rPr>
          <w:rFonts w:eastAsia="Century Gothic" w:cs="Century Gothic"/>
          <w:bCs/>
          <w:lang w:val="es-ES_tradnl"/>
        </w:rPr>
        <w:t>GENERAL PICO, 20 de marzo de 2025</w:t>
      </w:r>
    </w:p>
    <w:p w14:paraId="02918517" w14:textId="77777777" w:rsidR="00E158A3" w:rsidRPr="00693FC0" w:rsidRDefault="00E158A3">
      <w:pPr>
        <w:pBdr>
          <w:top w:val="nil"/>
          <w:left w:val="nil"/>
          <w:bottom w:val="nil"/>
          <w:right w:val="nil"/>
          <w:between w:val="nil"/>
        </w:pBdr>
        <w:ind w:hanging="2"/>
        <w:rPr>
          <w:color w:val="000000"/>
          <w:lang w:val="es-ES_tradnl"/>
        </w:rPr>
      </w:pPr>
    </w:p>
    <w:p w14:paraId="23AB72CA" w14:textId="77777777" w:rsidR="00E158A3" w:rsidRDefault="00E158A3">
      <w:pPr>
        <w:pBdr>
          <w:top w:val="nil"/>
          <w:left w:val="nil"/>
          <w:bottom w:val="nil"/>
          <w:right w:val="nil"/>
          <w:between w:val="nil"/>
        </w:pBdr>
        <w:ind w:hanging="2"/>
        <w:rPr>
          <w:rFonts w:eastAsia="Century Gothic" w:cs="Century Gothic"/>
          <w:color w:val="000000"/>
        </w:rPr>
      </w:pPr>
      <w:r>
        <w:rPr>
          <w:rFonts w:eastAsia="Century Gothic" w:cs="Century Gothic"/>
          <w:color w:val="000000"/>
        </w:rPr>
        <w:t>VISTO:</w:t>
      </w:r>
    </w:p>
    <w:p w14:paraId="035F620A" w14:textId="77777777" w:rsidR="00E158A3" w:rsidRDefault="00E158A3" w:rsidP="00693FC0">
      <w:pPr>
        <w:pBdr>
          <w:top w:val="nil"/>
          <w:left w:val="nil"/>
          <w:bottom w:val="nil"/>
          <w:right w:val="nil"/>
          <w:between w:val="nil"/>
        </w:pBdr>
        <w:tabs>
          <w:tab w:val="left" w:pos="567"/>
        </w:tabs>
        <w:ind w:firstLineChars="283" w:firstLine="566"/>
        <w:jc w:val="both"/>
        <w:rPr>
          <w:rFonts w:eastAsia="Century Gothic" w:cs="Century Gothic"/>
          <w:color w:val="000000"/>
        </w:rPr>
      </w:pPr>
      <w:r>
        <w:rPr>
          <w:rFonts w:eastAsia="Century Gothic" w:cs="Century Gothic"/>
          <w:color w:val="000000"/>
        </w:rPr>
        <w:tab/>
        <w:t>El expediente N.º 45/2025 del registro de la Facultad de Ingeniería, caratulado Acreditar Propuestas de Extensión, y</w:t>
      </w:r>
    </w:p>
    <w:p w14:paraId="7D40DC04" w14:textId="77777777" w:rsidR="00E158A3" w:rsidRDefault="00E158A3">
      <w:pPr>
        <w:pBdr>
          <w:top w:val="nil"/>
          <w:left w:val="nil"/>
          <w:bottom w:val="nil"/>
          <w:right w:val="nil"/>
          <w:between w:val="nil"/>
        </w:pBdr>
        <w:ind w:hanging="2"/>
        <w:jc w:val="both"/>
        <w:rPr>
          <w:rFonts w:eastAsia="Century Gothic" w:cs="Century Gothic"/>
          <w:color w:val="000000"/>
        </w:rPr>
      </w:pPr>
    </w:p>
    <w:p w14:paraId="3C45831C" w14:textId="77777777" w:rsidR="00E158A3" w:rsidRDefault="00E158A3">
      <w:pPr>
        <w:pBdr>
          <w:top w:val="nil"/>
          <w:left w:val="nil"/>
          <w:bottom w:val="nil"/>
          <w:right w:val="nil"/>
          <w:between w:val="nil"/>
        </w:pBdr>
        <w:tabs>
          <w:tab w:val="left" w:pos="7755"/>
        </w:tabs>
        <w:ind w:hanging="2"/>
        <w:jc w:val="both"/>
        <w:rPr>
          <w:rFonts w:eastAsia="Century Gothic" w:cs="Century Gothic"/>
          <w:color w:val="000000"/>
        </w:rPr>
      </w:pPr>
      <w:r>
        <w:rPr>
          <w:rFonts w:eastAsia="Century Gothic" w:cs="Century Gothic"/>
          <w:color w:val="000000"/>
        </w:rPr>
        <w:t>CONSIDERANDO:</w:t>
      </w:r>
      <w:r>
        <w:rPr>
          <w:rFonts w:eastAsia="Century Gothic" w:cs="Century Gothic"/>
          <w:color w:val="000000"/>
        </w:rPr>
        <w:tab/>
      </w:r>
    </w:p>
    <w:p w14:paraId="51C3942D" w14:textId="77777777" w:rsidR="00E158A3" w:rsidRDefault="00E158A3" w:rsidP="00693FC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Que el Proyecto de Extensión titulado “Derivación a asesoramiento genético en oncología mediada por tecnología informática, de pacientes con antecedentes personales y/</w:t>
      </w:r>
      <w:proofErr w:type="gramStart"/>
      <w:r>
        <w:rPr>
          <w:rFonts w:eastAsia="Century Gothic" w:cs="Century Gothic"/>
          <w:color w:val="000000"/>
        </w:rPr>
        <w:t>o  familiares</w:t>
      </w:r>
      <w:proofErr w:type="gramEnd"/>
      <w:r>
        <w:rPr>
          <w:rFonts w:eastAsia="Century Gothic" w:cs="Century Gothic"/>
          <w:color w:val="000000"/>
        </w:rPr>
        <w:t xml:space="preserve"> de cáncer”, fue presentado por el Mg. Hugo ALFONSO, en calidad de Director.</w:t>
      </w:r>
    </w:p>
    <w:p w14:paraId="5718555E" w14:textId="77777777" w:rsidR="00E158A3" w:rsidRDefault="00E158A3" w:rsidP="00693FC0">
      <w:pPr>
        <w:pBdr>
          <w:top w:val="nil"/>
          <w:left w:val="nil"/>
          <w:bottom w:val="nil"/>
          <w:right w:val="nil"/>
          <w:between w:val="nil"/>
        </w:pBdr>
        <w:ind w:firstLineChars="283" w:firstLine="566"/>
        <w:jc w:val="both"/>
        <w:rPr>
          <w:rFonts w:eastAsia="Century Gothic" w:cs="Century Gothic"/>
        </w:rPr>
      </w:pPr>
      <w:r>
        <w:rPr>
          <w:rFonts w:eastAsia="Century Gothic" w:cs="Century Gothic"/>
          <w:color w:val="000000"/>
        </w:rPr>
        <w:t>Que la Acción de Extensión titulada “Estudio de calidad de servicio del Canal de Atención al Cliente (CAC) de diferentes Organizaciones públicas y privadas (con o sin fin de lucro)”, fue presentad</w:t>
      </w:r>
      <w:r>
        <w:rPr>
          <w:rFonts w:eastAsia="Century Gothic" w:cs="Century Gothic"/>
        </w:rPr>
        <w:t>a</w:t>
      </w:r>
      <w:r>
        <w:rPr>
          <w:rFonts w:eastAsia="Century Gothic" w:cs="Century Gothic"/>
          <w:color w:val="000000"/>
        </w:rPr>
        <w:t xml:space="preserve"> por el Mg. Hernán PRIETO, en calidad </w:t>
      </w:r>
      <w:sdt>
        <w:sdtPr>
          <w:tag w:val="goog_rdk_1"/>
          <w:id w:val="-1176566130"/>
        </w:sdtPr>
        <w:sdtContent/>
      </w:sdt>
      <w:r>
        <w:rPr>
          <w:rFonts w:eastAsia="Century Gothic" w:cs="Century Gothic"/>
          <w:color w:val="000000"/>
        </w:rPr>
        <w:t xml:space="preserve">de </w:t>
      </w:r>
      <w:proofErr w:type="gramStart"/>
      <w:r>
        <w:rPr>
          <w:rFonts w:eastAsia="Century Gothic" w:cs="Century Gothic"/>
          <w:color w:val="000000"/>
        </w:rPr>
        <w:t>Director</w:t>
      </w:r>
      <w:proofErr w:type="gramEnd"/>
      <w:r>
        <w:rPr>
          <w:rFonts w:eastAsia="Century Gothic" w:cs="Century Gothic"/>
          <w:color w:val="000000"/>
        </w:rPr>
        <w:t>.</w:t>
      </w:r>
    </w:p>
    <w:p w14:paraId="5B8FDAE0" w14:textId="77777777" w:rsidR="00E158A3" w:rsidRDefault="00E158A3" w:rsidP="00693FC0">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las Propuestas de Extensión se encuadran en el Reglamento de Extensión de la Facultad de Ingeniería, aprobado mediante Resolución N.º </w:t>
      </w:r>
      <w:hyperlink r:id="rId26">
        <w:r>
          <w:rPr>
            <w:rFonts w:eastAsia="Century Gothic" w:cs="Century Gothic"/>
          </w:rPr>
          <w:t>171/16</w:t>
        </w:r>
      </w:hyperlink>
      <w:r>
        <w:rPr>
          <w:rFonts w:eastAsia="Century Gothic" w:cs="Century Gothic"/>
        </w:rPr>
        <w:t xml:space="preserve"> del Consejo Directivo.</w:t>
      </w:r>
    </w:p>
    <w:p w14:paraId="38CCBA83" w14:textId="77777777" w:rsidR="00E158A3" w:rsidRDefault="00E158A3" w:rsidP="00693FC0">
      <w:pPr>
        <w:pBdr>
          <w:top w:val="nil"/>
          <w:left w:val="nil"/>
          <w:bottom w:val="nil"/>
          <w:right w:val="nil"/>
          <w:between w:val="nil"/>
        </w:pBdr>
        <w:ind w:firstLineChars="283" w:firstLine="566"/>
        <w:jc w:val="both"/>
        <w:rPr>
          <w:rFonts w:eastAsia="Century Gothic" w:cs="Century Gothic"/>
        </w:rPr>
      </w:pPr>
      <w:r>
        <w:rPr>
          <w:rFonts w:eastAsia="Century Gothic" w:cs="Century Gothic"/>
        </w:rPr>
        <w:t>Que el Artículo 15º de la Resolución N.º 171/16 del Consejo Directivo, estipula que “…</w:t>
      </w:r>
      <w:r>
        <w:rPr>
          <w:rFonts w:eastAsia="Century Gothic" w:cs="Century Gothic"/>
          <w:i/>
        </w:rPr>
        <w:t>toda propuesta que obtenga dos (2) evaluaciones favorables será acreditada por el Consejo Directivo de la Facultad de Ingeniería</w:t>
      </w:r>
      <w:r>
        <w:rPr>
          <w:rFonts w:eastAsia="Century Gothic" w:cs="Century Gothic"/>
        </w:rPr>
        <w:t>..."</w:t>
      </w:r>
    </w:p>
    <w:p w14:paraId="211C0617" w14:textId="77777777" w:rsidR="00E158A3" w:rsidRDefault="00E158A3" w:rsidP="00693FC0">
      <w:pPr>
        <w:pBdr>
          <w:top w:val="nil"/>
          <w:left w:val="nil"/>
          <w:bottom w:val="nil"/>
          <w:right w:val="nil"/>
          <w:between w:val="nil"/>
        </w:pBdr>
        <w:ind w:firstLineChars="283" w:firstLine="566"/>
        <w:jc w:val="both"/>
        <w:rPr>
          <w:rFonts w:eastAsia="Century Gothic" w:cs="Century Gothic"/>
        </w:rPr>
      </w:pPr>
      <w:r>
        <w:rPr>
          <w:rFonts w:eastAsia="Century Gothic" w:cs="Century Gothic"/>
          <w:color w:val="000000"/>
        </w:rPr>
        <w:t>Que las evaluaciones externas del Proyecto de Extensión titulado “Derivación a asesoramiento genético en oncología mediada por tecnología informática, de pacientes con antecedentes personales y/</w:t>
      </w:r>
      <w:proofErr w:type="gramStart"/>
      <w:r>
        <w:rPr>
          <w:rFonts w:eastAsia="Century Gothic" w:cs="Century Gothic"/>
          <w:color w:val="000000"/>
        </w:rPr>
        <w:t>o  familiares</w:t>
      </w:r>
      <w:proofErr w:type="gramEnd"/>
      <w:r>
        <w:rPr>
          <w:rFonts w:eastAsia="Century Gothic" w:cs="Century Gothic"/>
          <w:color w:val="000000"/>
        </w:rPr>
        <w:t xml:space="preserve"> de cáncer”, fueron realizadas por los profesionales pertenecientes a la Red Nacional de Extensión Universitaria, </w:t>
      </w:r>
      <w:r>
        <w:rPr>
          <w:rFonts w:eastAsia="Century Gothic" w:cs="Century Gothic"/>
        </w:rPr>
        <w:t xml:space="preserve">Dra. María Beatriz del Valle TABOADA, DNI </w:t>
      </w:r>
      <w:proofErr w:type="spellStart"/>
      <w:r>
        <w:rPr>
          <w:rFonts w:eastAsia="Century Gothic" w:cs="Century Gothic"/>
        </w:rPr>
        <w:t>N.°</w:t>
      </w:r>
      <w:proofErr w:type="spellEnd"/>
      <w:r>
        <w:rPr>
          <w:rFonts w:eastAsia="Century Gothic" w:cs="Century Gothic"/>
        </w:rPr>
        <w:t xml:space="preserve"> 22.617.523, y por la Dra. Paola V. BRITOS, DNI </w:t>
      </w:r>
      <w:proofErr w:type="spellStart"/>
      <w:r>
        <w:rPr>
          <w:rFonts w:eastAsia="Century Gothic" w:cs="Century Gothic"/>
        </w:rPr>
        <w:t>N.°</w:t>
      </w:r>
      <w:proofErr w:type="spellEnd"/>
      <w:r>
        <w:rPr>
          <w:rFonts w:eastAsia="Century Gothic" w:cs="Century Gothic"/>
        </w:rPr>
        <w:t xml:space="preserve"> 21.951.141.</w:t>
      </w:r>
    </w:p>
    <w:p w14:paraId="4B22534E" w14:textId="77777777" w:rsidR="00E158A3" w:rsidRDefault="00E158A3" w:rsidP="00693FC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las evaluaciones de la Acción de Extensión  “Estudio de calidad de servicio del Canal de Atención al Cliente (CAC) de diferentes Organizaciones públicas y privadas (con o sin fin de lucro)”, fueron realizadas por los profesionales pertenecientes al Banco de Evaluadores de Extensión de la Universidad Nacional de La Pampa, Mg. Mariela GARCÍA CACHAU, DNI N.º 21.673.895, el Ing. Gustavo M. PEYRONNET, DNI N.º 14.232.617 y </w:t>
      </w:r>
      <w:r>
        <w:rPr>
          <w:rFonts w:eastAsia="Century Gothic" w:cs="Century Gothic"/>
        </w:rPr>
        <w:t>en representación de la Facultad de Ingeniería, el docente Mg. Guillermo COVELLA, DNI N.º 18.334.456.</w:t>
      </w:r>
    </w:p>
    <w:p w14:paraId="7EE2C4F4" w14:textId="77777777" w:rsidR="00E158A3" w:rsidRDefault="00E158A3" w:rsidP="00693FC0">
      <w:pPr>
        <w:pBdr>
          <w:top w:val="nil"/>
          <w:left w:val="nil"/>
          <w:bottom w:val="nil"/>
          <w:right w:val="nil"/>
          <w:between w:val="nil"/>
        </w:pBdr>
        <w:ind w:firstLineChars="283" w:firstLine="566"/>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para </w:t>
      </w:r>
      <w:r>
        <w:rPr>
          <w:rFonts w:eastAsia="Century Gothic" w:cs="Century Gothic"/>
        </w:rPr>
        <w:t>ambas</w:t>
      </w:r>
      <w:r>
        <w:rPr>
          <w:rFonts w:eastAsia="Century Gothic" w:cs="Century Gothic"/>
          <w:color w:val="000000"/>
        </w:rPr>
        <w:t xml:space="preserve"> propuestas, las evaluaciones externas resultaron positivas.</w:t>
      </w:r>
    </w:p>
    <w:p w14:paraId="5CAABAE0" w14:textId="77777777" w:rsidR="00E158A3" w:rsidRDefault="00E158A3" w:rsidP="00693FC0">
      <w:pPr>
        <w:pBdr>
          <w:top w:val="nil"/>
          <w:left w:val="nil"/>
          <w:bottom w:val="nil"/>
          <w:right w:val="nil"/>
          <w:between w:val="nil"/>
        </w:pBdr>
        <w:ind w:firstLineChars="283" w:firstLine="566"/>
        <w:jc w:val="both"/>
        <w:rPr>
          <w:rFonts w:eastAsia="Century Gothic" w:cs="Century Gothic"/>
          <w:color w:val="000000"/>
        </w:rPr>
      </w:pPr>
      <w:r>
        <w:rPr>
          <w:rFonts w:eastAsia="Century Gothic" w:cs="Century Gothic"/>
          <w:color w:val="000000"/>
        </w:rPr>
        <w:t xml:space="preserve">Que la Comisión de Ciencia y Técnica y Extensión de la Facultad de Ingeniería ha recomendado la aceptación de las </w:t>
      </w:r>
      <w:r>
        <w:rPr>
          <w:rFonts w:eastAsia="Century Gothic" w:cs="Century Gothic"/>
        </w:rPr>
        <w:t>P</w:t>
      </w:r>
      <w:r>
        <w:rPr>
          <w:rFonts w:eastAsia="Century Gothic" w:cs="Century Gothic"/>
          <w:color w:val="000000"/>
        </w:rPr>
        <w:t xml:space="preserve">ropuestas de </w:t>
      </w:r>
      <w:r>
        <w:rPr>
          <w:rFonts w:eastAsia="Century Gothic" w:cs="Century Gothic"/>
        </w:rPr>
        <w:t>E</w:t>
      </w:r>
      <w:r>
        <w:rPr>
          <w:rFonts w:eastAsia="Century Gothic" w:cs="Century Gothic"/>
          <w:color w:val="000000"/>
        </w:rPr>
        <w:t>xtensión mencion</w:t>
      </w:r>
      <w:r>
        <w:rPr>
          <w:rFonts w:eastAsia="Century Gothic" w:cs="Century Gothic"/>
        </w:rPr>
        <w:t>adas</w:t>
      </w:r>
      <w:r>
        <w:rPr>
          <w:rFonts w:eastAsia="Century Gothic" w:cs="Century Gothic"/>
          <w:color w:val="000000"/>
        </w:rPr>
        <w:t>.</w:t>
      </w:r>
    </w:p>
    <w:p w14:paraId="1CD0157E" w14:textId="77777777" w:rsidR="00E158A3" w:rsidRDefault="00E158A3" w:rsidP="00693FC0">
      <w:pPr>
        <w:ind w:left="-2" w:firstLineChars="283" w:firstLine="566"/>
        <w:jc w:val="both"/>
        <w:rPr>
          <w:rFonts w:eastAsia="Century Gothic" w:cs="Century Gothic"/>
          <w:bCs/>
          <w:position w:val="0"/>
          <w:lang w:val="es-ES_tradnl"/>
        </w:rPr>
      </w:pPr>
      <w:r>
        <w:rPr>
          <w:rFonts w:eastAsia="Century Gothic" w:cs="Century Gothic"/>
          <w:bCs/>
          <w:lang w:val="es-ES_tradnl"/>
        </w:rPr>
        <w:t xml:space="preserve">POR ELLO </w:t>
      </w:r>
    </w:p>
    <w:p w14:paraId="75D54EBF" w14:textId="77777777" w:rsidR="00E158A3" w:rsidRDefault="00E158A3" w:rsidP="00693FC0">
      <w:pPr>
        <w:ind w:left="-2" w:firstLineChars="283" w:firstLine="566"/>
        <w:jc w:val="both"/>
        <w:rPr>
          <w:rFonts w:eastAsia="Century Gothic" w:cs="Century Gothic"/>
          <w:bCs/>
          <w:lang w:val="es-ES_tradnl" w:eastAsia="zh-CN"/>
        </w:rPr>
      </w:pPr>
      <w:r>
        <w:rPr>
          <w:rFonts w:eastAsia="Century Gothic" w:cs="Century Gothic"/>
          <w:bCs/>
          <w:lang w:val="es-ES_tradnl"/>
        </w:rPr>
        <w:t>LA COMISIÓN DE EXTENSIÓN Y BIENESTAR ESTUDIANTIL</w:t>
      </w:r>
    </w:p>
    <w:p w14:paraId="133AFCA3" w14:textId="77777777" w:rsidR="00E158A3" w:rsidRDefault="00E158A3" w:rsidP="00693FC0">
      <w:pPr>
        <w:ind w:left="-2" w:firstLineChars="283" w:firstLine="566"/>
        <w:jc w:val="both"/>
        <w:rPr>
          <w:rFonts w:eastAsia="Century Gothic" w:cs="Century Gothic"/>
          <w:bCs/>
          <w:lang w:val="es-ES_tradnl"/>
        </w:rPr>
      </w:pPr>
      <w:r>
        <w:rPr>
          <w:rFonts w:eastAsia="Century Gothic" w:cs="Century Gothic"/>
          <w:bCs/>
          <w:lang w:val="es-ES_tradnl"/>
        </w:rPr>
        <w:t>DEL CONSEJO DIRECTIVO DE LA FACULTAD DE INGENIERÍA</w:t>
      </w:r>
    </w:p>
    <w:p w14:paraId="58FAA772" w14:textId="77777777" w:rsidR="00E158A3" w:rsidRDefault="00E158A3" w:rsidP="00693FC0">
      <w:pPr>
        <w:ind w:left="2" w:hanging="2"/>
        <w:jc w:val="both"/>
        <w:rPr>
          <w:rFonts w:eastAsia="Century Gothic" w:cs="Century Gothic"/>
          <w:bCs/>
          <w:lang w:val="es-ES_tradnl"/>
        </w:rPr>
      </w:pPr>
      <w:r>
        <w:rPr>
          <w:rFonts w:eastAsia="Century Gothic" w:cs="Century Gothic"/>
          <w:bCs/>
          <w:lang w:val="es-ES_tradnl"/>
        </w:rPr>
        <w:tab/>
      </w:r>
    </w:p>
    <w:p w14:paraId="22F69D07" w14:textId="77777777" w:rsidR="00E158A3" w:rsidRDefault="00E158A3" w:rsidP="00693FC0">
      <w:pPr>
        <w:ind w:left="2" w:hanging="2"/>
        <w:jc w:val="center"/>
        <w:rPr>
          <w:rFonts w:eastAsia="Century Gothic" w:cs="Century Gothic"/>
          <w:bCs/>
          <w:lang w:val="es-ES_tradnl"/>
        </w:rPr>
      </w:pPr>
      <w:r>
        <w:rPr>
          <w:rFonts w:eastAsia="Century Gothic" w:cs="Century Gothic"/>
          <w:bCs/>
          <w:lang w:val="es-ES_tradnl"/>
        </w:rPr>
        <w:t>RECOMIENDA</w:t>
      </w:r>
    </w:p>
    <w:p w14:paraId="69F2DC7F" w14:textId="77777777" w:rsidR="00E158A3" w:rsidRDefault="00E158A3">
      <w:pPr>
        <w:pBdr>
          <w:top w:val="nil"/>
          <w:left w:val="nil"/>
          <w:bottom w:val="nil"/>
          <w:right w:val="nil"/>
          <w:between w:val="nil"/>
        </w:pBdr>
        <w:ind w:hanging="2"/>
        <w:rPr>
          <w:color w:val="000000"/>
        </w:rPr>
      </w:pPr>
    </w:p>
    <w:p w14:paraId="2501F4DE"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ARTICULO 1º.- Acreditar a partir del 01/0</w:t>
      </w:r>
      <w:r>
        <w:rPr>
          <w:rFonts w:eastAsia="Century Gothic" w:cs="Century Gothic"/>
        </w:rPr>
        <w:t>4</w:t>
      </w:r>
      <w:r>
        <w:rPr>
          <w:rFonts w:eastAsia="Century Gothic" w:cs="Century Gothic"/>
          <w:color w:val="000000"/>
        </w:rPr>
        <w:t xml:space="preserve">/2025 las Propuestas de Extensión que se detallan en </w:t>
      </w:r>
      <w:r>
        <w:rPr>
          <w:rFonts w:eastAsia="Century Gothic" w:cs="Century Gothic"/>
        </w:rPr>
        <w:t>los Anexos</w:t>
      </w:r>
      <w:r>
        <w:rPr>
          <w:rFonts w:eastAsia="Century Gothic" w:cs="Century Gothic"/>
          <w:color w:val="000000"/>
        </w:rPr>
        <w:t xml:space="preserve"> I y II de la presente resolución. </w:t>
      </w:r>
    </w:p>
    <w:p w14:paraId="571B9E5F" w14:textId="77777777" w:rsidR="00E158A3" w:rsidRDefault="00E158A3">
      <w:pPr>
        <w:pBdr>
          <w:top w:val="nil"/>
          <w:left w:val="nil"/>
          <w:bottom w:val="nil"/>
          <w:right w:val="nil"/>
          <w:between w:val="nil"/>
        </w:pBdr>
        <w:ind w:hanging="2"/>
        <w:jc w:val="both"/>
        <w:rPr>
          <w:rFonts w:eastAsia="Century Gothic" w:cs="Century Gothic"/>
          <w:color w:val="000000"/>
        </w:rPr>
      </w:pPr>
    </w:p>
    <w:p w14:paraId="5997856A" w14:textId="77777777" w:rsidR="00E158A3" w:rsidRDefault="00E158A3" w:rsidP="00693FC0">
      <w:pPr>
        <w:ind w:left="2" w:hanging="2"/>
        <w:rPr>
          <w:rFonts w:eastAsia="Century Gothic" w:cs="Century Gothic"/>
          <w:color w:val="000000"/>
        </w:rPr>
      </w:pPr>
      <w:r>
        <w:rPr>
          <w:rFonts w:eastAsia="Century Gothic" w:cs="Century Gothic"/>
          <w:color w:val="000000"/>
        </w:rPr>
        <w:t xml:space="preserve">ARTICULO 2º.- De </w:t>
      </w:r>
      <w:proofErr w:type="gramStart"/>
      <w:r>
        <w:rPr>
          <w:rFonts w:eastAsia="Century Gothic" w:cs="Century Gothic"/>
          <w:color w:val="000000"/>
        </w:rPr>
        <w:t>forma.-</w:t>
      </w:r>
      <w:proofErr w:type="gramEnd"/>
    </w:p>
    <w:p w14:paraId="24E62AB8" w14:textId="77777777" w:rsidR="00E158A3" w:rsidRDefault="00E158A3" w:rsidP="00693FC0">
      <w:pPr>
        <w:ind w:left="2" w:hanging="2"/>
        <w:rPr>
          <w:rFonts w:eastAsia="Century Gothic" w:cs="Century Gothic"/>
          <w:color w:val="000000"/>
        </w:rPr>
      </w:pPr>
    </w:p>
    <w:p w14:paraId="2D01AE4F" w14:textId="77777777" w:rsidR="00E158A3" w:rsidRDefault="00E158A3" w:rsidP="00693FC0">
      <w:pPr>
        <w:ind w:left="2" w:hanging="2"/>
        <w:rPr>
          <w:rFonts w:eastAsia="Century Gothic" w:cs="Century Gothic"/>
        </w:rPr>
      </w:pPr>
    </w:p>
    <w:p w14:paraId="3488E1E5" w14:textId="77777777" w:rsidR="00E158A3" w:rsidRDefault="00E158A3" w:rsidP="00693FC0">
      <w:pPr>
        <w:spacing w:line="256" w:lineRule="auto"/>
        <w:ind w:left="2" w:hanging="2"/>
        <w:rPr>
          <w:rFonts w:eastAsia="Century Gothic" w:cs="Century Gothic"/>
          <w:bCs/>
        </w:rPr>
      </w:pPr>
      <w:r>
        <w:rPr>
          <w:rFonts w:eastAsia="Century Gothic" w:cs="Century Gothic"/>
          <w:bCs/>
        </w:rPr>
        <w:t>CASTELLINO, A</w:t>
      </w:r>
    </w:p>
    <w:p w14:paraId="024ED5D4" w14:textId="77777777" w:rsidR="00E158A3" w:rsidRDefault="00E158A3" w:rsidP="00693FC0">
      <w:pPr>
        <w:spacing w:line="256" w:lineRule="auto"/>
        <w:ind w:left="2" w:hanging="2"/>
        <w:rPr>
          <w:rFonts w:eastAsia="Century Gothic" w:cs="Century Gothic"/>
          <w:bCs/>
          <w:lang w:val="en-US"/>
        </w:rPr>
      </w:pPr>
      <w:r>
        <w:rPr>
          <w:rFonts w:eastAsia="Century Gothic" w:cs="Century Gothic"/>
          <w:bCs/>
          <w:lang w:val="en-US"/>
        </w:rPr>
        <w:t>KOVAC, F.</w:t>
      </w:r>
    </w:p>
    <w:p w14:paraId="256DCC02" w14:textId="77777777" w:rsidR="00E158A3" w:rsidRDefault="00E158A3" w:rsidP="00693FC0">
      <w:pPr>
        <w:spacing w:line="256" w:lineRule="auto"/>
        <w:ind w:left="2" w:hanging="2"/>
        <w:rPr>
          <w:rFonts w:eastAsia="Century Gothic" w:cs="Century Gothic"/>
          <w:bCs/>
          <w:lang w:val="en-US"/>
        </w:rPr>
      </w:pPr>
      <w:r>
        <w:rPr>
          <w:rFonts w:eastAsia="Century Gothic" w:cs="Century Gothic"/>
          <w:bCs/>
          <w:lang w:val="en-US"/>
        </w:rPr>
        <w:t>MASSOLO, A.</w:t>
      </w:r>
    </w:p>
    <w:p w14:paraId="00381FBB" w14:textId="77777777" w:rsidR="00E158A3" w:rsidRDefault="00E158A3" w:rsidP="00693FC0">
      <w:pPr>
        <w:spacing w:line="256" w:lineRule="auto"/>
        <w:ind w:left="2" w:hanging="2"/>
        <w:rPr>
          <w:rFonts w:eastAsia="Century Gothic" w:cs="Century Gothic"/>
          <w:bCs/>
          <w:lang w:val="en-US"/>
        </w:rPr>
      </w:pPr>
      <w:r>
        <w:rPr>
          <w:rFonts w:eastAsia="Century Gothic" w:cs="Century Gothic"/>
          <w:bCs/>
          <w:lang w:val="en-US"/>
        </w:rPr>
        <w:t xml:space="preserve">MICHELIS A. </w:t>
      </w:r>
    </w:p>
    <w:p w14:paraId="0425F97E" w14:textId="77777777" w:rsidR="00E158A3" w:rsidRDefault="00E158A3" w:rsidP="00693FC0">
      <w:pPr>
        <w:spacing w:line="256" w:lineRule="auto"/>
        <w:ind w:left="2" w:hanging="2"/>
        <w:rPr>
          <w:rFonts w:eastAsia="Century Gothic" w:cs="Century Gothic"/>
          <w:bCs/>
        </w:rPr>
      </w:pPr>
      <w:r>
        <w:rPr>
          <w:rFonts w:eastAsia="Century Gothic" w:cs="Century Gothic"/>
          <w:bCs/>
        </w:rPr>
        <w:lastRenderedPageBreak/>
        <w:t>RIBEIRO, M.</w:t>
      </w:r>
    </w:p>
    <w:p w14:paraId="3FE0FEDD" w14:textId="77777777" w:rsidR="00E158A3" w:rsidRDefault="00E158A3" w:rsidP="00693FC0">
      <w:pPr>
        <w:ind w:left="2" w:hanging="2"/>
        <w:rPr>
          <w:rFonts w:eastAsia="Century Gothic" w:cs="Century Gothic"/>
          <w:bCs/>
          <w:color w:val="000000"/>
        </w:rPr>
      </w:pPr>
    </w:p>
    <w:p w14:paraId="359E2CF4" w14:textId="77777777" w:rsidR="00E158A3" w:rsidRPr="00F93B83" w:rsidRDefault="00E158A3" w:rsidP="00693FC0">
      <w:pPr>
        <w:pBdr>
          <w:top w:val="nil"/>
          <w:left w:val="nil"/>
          <w:bottom w:val="nil"/>
          <w:right w:val="nil"/>
          <w:between w:val="nil"/>
        </w:pBdr>
        <w:ind w:hanging="2"/>
        <w:jc w:val="both"/>
        <w:rPr>
          <w:rFonts w:eastAsia="Century Gothic" w:cs="Century Gothic"/>
          <w:color w:val="222222"/>
          <w:lang w:val="es-AR"/>
        </w:rPr>
      </w:pPr>
    </w:p>
    <w:p w14:paraId="102F56F9" w14:textId="77777777" w:rsidR="00E158A3" w:rsidRPr="00F93B83" w:rsidRDefault="00E158A3">
      <w:pPr>
        <w:pBdr>
          <w:top w:val="nil"/>
          <w:left w:val="nil"/>
          <w:bottom w:val="nil"/>
          <w:right w:val="nil"/>
          <w:between w:val="nil"/>
        </w:pBdr>
        <w:ind w:hanging="2"/>
        <w:jc w:val="both"/>
        <w:rPr>
          <w:rFonts w:eastAsia="Century Gothic" w:cs="Century Gothic"/>
          <w:lang w:val="es-AR"/>
        </w:rPr>
        <w:sectPr w:rsidR="00E158A3" w:rsidRPr="00F93B83" w:rsidSect="00E158A3">
          <w:headerReference w:type="even" r:id="rId27"/>
          <w:headerReference w:type="default" r:id="rId28"/>
          <w:footerReference w:type="even" r:id="rId29"/>
          <w:footerReference w:type="default" r:id="rId30"/>
          <w:headerReference w:type="first" r:id="rId31"/>
          <w:footerReference w:type="first" r:id="rId32"/>
          <w:pgSz w:w="12240" w:h="15840"/>
          <w:pgMar w:top="1094" w:right="1418" w:bottom="709" w:left="1701" w:header="425" w:footer="425" w:gutter="0"/>
          <w:pgNumType w:start="1"/>
          <w:cols w:space="720"/>
        </w:sectPr>
      </w:pPr>
    </w:p>
    <w:p w14:paraId="03284921" w14:textId="77777777" w:rsidR="00E158A3" w:rsidRPr="00F93B83" w:rsidRDefault="00E158A3">
      <w:pPr>
        <w:pBdr>
          <w:top w:val="nil"/>
          <w:left w:val="nil"/>
          <w:bottom w:val="nil"/>
          <w:right w:val="nil"/>
          <w:between w:val="nil"/>
        </w:pBdr>
        <w:ind w:hanging="2"/>
        <w:jc w:val="center"/>
        <w:rPr>
          <w:rFonts w:eastAsia="Century Gothic" w:cs="Century Gothic"/>
          <w:color w:val="000000"/>
          <w:u w:val="single"/>
          <w:lang w:val="es-AR"/>
        </w:rPr>
      </w:pPr>
      <w:r w:rsidRPr="00F93B83">
        <w:rPr>
          <w:rFonts w:eastAsia="Century Gothic" w:cs="Century Gothic"/>
          <w:b/>
          <w:color w:val="000000"/>
          <w:u w:val="single"/>
          <w:lang w:val="es-AR"/>
        </w:rPr>
        <w:lastRenderedPageBreak/>
        <w:t>Anexo I</w:t>
      </w:r>
    </w:p>
    <w:p w14:paraId="3B8A3315" w14:textId="77777777" w:rsidR="00E158A3" w:rsidRPr="00F93B83" w:rsidRDefault="00E158A3">
      <w:pPr>
        <w:pBdr>
          <w:top w:val="nil"/>
          <w:left w:val="nil"/>
          <w:bottom w:val="nil"/>
          <w:right w:val="nil"/>
          <w:between w:val="nil"/>
        </w:pBdr>
        <w:ind w:hanging="2"/>
        <w:jc w:val="both"/>
        <w:rPr>
          <w:rFonts w:eastAsia="Century Gothic" w:cs="Century Gothic"/>
          <w:color w:val="000000"/>
          <w:lang w:val="es-AR"/>
        </w:rPr>
      </w:pPr>
    </w:p>
    <w:p w14:paraId="3FD67A08"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Título de la </w:t>
      </w:r>
      <w:proofErr w:type="gramStart"/>
      <w:r>
        <w:rPr>
          <w:rFonts w:eastAsia="Century Gothic" w:cs="Century Gothic"/>
          <w:b/>
          <w:color w:val="000000"/>
        </w:rPr>
        <w:t xml:space="preserve">Acción  </w:t>
      </w:r>
      <w:r>
        <w:rPr>
          <w:rFonts w:eastAsia="Century Gothic" w:cs="Century Gothic"/>
          <w:color w:val="000000"/>
        </w:rPr>
        <w:t>“</w:t>
      </w:r>
      <w:proofErr w:type="gramEnd"/>
      <w:r>
        <w:rPr>
          <w:rFonts w:eastAsia="Century Gothic" w:cs="Century Gothic"/>
          <w:color w:val="000000"/>
        </w:rPr>
        <w:t>Estudio de calidad de servicio del Canal de Atención al Cliente (CAC) de diferentes Organizaciones públicas y privadas (con o sin fin de lucro)”</w:t>
      </w:r>
    </w:p>
    <w:p w14:paraId="221467BD" w14:textId="77777777" w:rsidR="00E158A3" w:rsidRDefault="00E158A3">
      <w:pPr>
        <w:pBdr>
          <w:top w:val="nil"/>
          <w:left w:val="nil"/>
          <w:bottom w:val="nil"/>
          <w:right w:val="nil"/>
          <w:between w:val="nil"/>
        </w:pBdr>
        <w:ind w:hanging="2"/>
        <w:jc w:val="both"/>
        <w:rPr>
          <w:rFonts w:eastAsia="Century Gothic" w:cs="Century Gothic"/>
        </w:rPr>
      </w:pPr>
    </w:p>
    <w:p w14:paraId="03DC878B" w14:textId="77777777" w:rsidR="00E158A3" w:rsidRDefault="00E158A3">
      <w:pPr>
        <w:jc w:val="both"/>
        <w:rPr>
          <w:sz w:val="24"/>
          <w:szCs w:val="24"/>
        </w:rPr>
      </w:pPr>
      <w:r>
        <w:rPr>
          <w:rFonts w:eastAsia="Century Gothic" w:cs="Century Gothic"/>
          <w:color w:val="000000"/>
          <w:sz w:val="12"/>
          <w:szCs w:val="12"/>
          <w:vertAlign w:val="superscript"/>
        </w:rPr>
        <w:t xml:space="preserve">1 </w:t>
      </w:r>
      <w:proofErr w:type="gramStart"/>
      <w:r>
        <w:rPr>
          <w:rFonts w:eastAsia="Century Gothic" w:cs="Century Gothic"/>
          <w:color w:val="000000"/>
          <w:sz w:val="18"/>
          <w:szCs w:val="18"/>
        </w:rPr>
        <w:t>El</w:t>
      </w:r>
      <w:proofErr w:type="gramEnd"/>
      <w:r>
        <w:rPr>
          <w:rFonts w:eastAsia="Century Gothic" w:cs="Century Gothic"/>
          <w:color w:val="000000"/>
          <w:sz w:val="18"/>
          <w:szCs w:val="18"/>
        </w:rPr>
        <w:t xml:space="preserve"> estudio abordará especialmente atención telefónica y mensajería</w:t>
      </w:r>
    </w:p>
    <w:p w14:paraId="3E4896B8" w14:textId="77777777" w:rsidR="00E158A3" w:rsidRDefault="00E158A3">
      <w:pPr>
        <w:jc w:val="both"/>
        <w:rPr>
          <w:sz w:val="24"/>
          <w:szCs w:val="24"/>
        </w:rPr>
      </w:pPr>
      <w:r>
        <w:rPr>
          <w:rFonts w:eastAsia="Century Gothic" w:cs="Century Gothic"/>
          <w:color w:val="000000"/>
          <w:sz w:val="12"/>
          <w:szCs w:val="12"/>
          <w:vertAlign w:val="superscript"/>
        </w:rPr>
        <w:t xml:space="preserve">2 </w:t>
      </w:r>
      <w:proofErr w:type="gramStart"/>
      <w:r>
        <w:rPr>
          <w:rFonts w:eastAsia="Century Gothic" w:cs="Century Gothic"/>
          <w:color w:val="000000"/>
          <w:sz w:val="18"/>
          <w:szCs w:val="18"/>
        </w:rPr>
        <w:t>Cliente</w:t>
      </w:r>
      <w:proofErr w:type="gramEnd"/>
      <w:r>
        <w:rPr>
          <w:rFonts w:eastAsia="Century Gothic" w:cs="Century Gothic"/>
          <w:color w:val="000000"/>
          <w:sz w:val="18"/>
          <w:szCs w:val="18"/>
        </w:rPr>
        <w:t>: persona que necesita interactuar con un equipo de soporte de la Organización para hacer preguntas, informar problemas o solicitar asistencia</w:t>
      </w:r>
    </w:p>
    <w:p w14:paraId="01CAE5AB" w14:textId="77777777" w:rsidR="00E158A3" w:rsidRDefault="00E158A3">
      <w:pPr>
        <w:pBdr>
          <w:top w:val="nil"/>
          <w:left w:val="nil"/>
          <w:bottom w:val="nil"/>
          <w:right w:val="nil"/>
          <w:between w:val="nil"/>
        </w:pBdr>
        <w:tabs>
          <w:tab w:val="left" w:pos="5985"/>
        </w:tabs>
        <w:ind w:right="425" w:hanging="2"/>
        <w:jc w:val="both"/>
      </w:pPr>
    </w:p>
    <w:p w14:paraId="5FD975E9" w14:textId="77777777" w:rsidR="00E158A3" w:rsidRDefault="00E158A3">
      <w:pPr>
        <w:pBdr>
          <w:top w:val="nil"/>
          <w:left w:val="nil"/>
          <w:bottom w:val="nil"/>
          <w:right w:val="nil"/>
          <w:between w:val="nil"/>
        </w:pBdr>
        <w:tabs>
          <w:tab w:val="left" w:pos="5985"/>
        </w:tabs>
        <w:ind w:right="425" w:hanging="2"/>
        <w:jc w:val="both"/>
        <w:rPr>
          <w:rFonts w:eastAsia="Century Gothic" w:cs="Century Gothic"/>
          <w:b/>
          <w:color w:val="000000"/>
        </w:rPr>
      </w:pPr>
      <w:r>
        <w:rPr>
          <w:rFonts w:eastAsia="Century Gothic" w:cs="Century Gothic"/>
          <w:b/>
          <w:color w:val="000000"/>
        </w:rPr>
        <w:t>Instituciones:</w:t>
      </w:r>
      <w:r>
        <w:t xml:space="preserve">     </w:t>
      </w:r>
      <w:r>
        <w:tab/>
      </w:r>
    </w:p>
    <w:p w14:paraId="348D4C9B" w14:textId="77777777" w:rsidR="00E158A3" w:rsidRDefault="00E158A3">
      <w:pPr>
        <w:ind w:hanging="2"/>
        <w:jc w:val="both"/>
        <w:rPr>
          <w:sz w:val="24"/>
          <w:szCs w:val="24"/>
        </w:rPr>
      </w:pPr>
      <w:r>
        <w:rPr>
          <w:rFonts w:eastAsia="Century Gothic" w:cs="Century Gothic"/>
          <w:color w:val="000000"/>
        </w:rPr>
        <w:t xml:space="preserve">Facultad de Ingeniería - </w:t>
      </w:r>
      <w:proofErr w:type="spellStart"/>
      <w:r>
        <w:rPr>
          <w:rFonts w:eastAsia="Century Gothic" w:cs="Century Gothic"/>
          <w:color w:val="000000"/>
        </w:rPr>
        <w:t>UNLPam</w:t>
      </w:r>
      <w:proofErr w:type="spellEnd"/>
    </w:p>
    <w:p w14:paraId="2BC0A270" w14:textId="77777777" w:rsidR="00E158A3" w:rsidRDefault="00E158A3">
      <w:pPr>
        <w:pBdr>
          <w:top w:val="nil"/>
          <w:left w:val="nil"/>
          <w:bottom w:val="nil"/>
          <w:right w:val="nil"/>
          <w:between w:val="nil"/>
        </w:pBdr>
        <w:ind w:hanging="2"/>
        <w:jc w:val="both"/>
        <w:rPr>
          <w:rFonts w:eastAsia="Century Gothic" w:cs="Century Gothic"/>
          <w:b/>
          <w:color w:val="000000"/>
        </w:rPr>
      </w:pPr>
      <w:r>
        <w:rPr>
          <w:rFonts w:eastAsia="Century Gothic" w:cs="Century Gothic"/>
          <w:color w:val="000000"/>
        </w:rPr>
        <w:t>Organizaciones seleccionadas con Canales de Atención a Clientes </w:t>
      </w:r>
    </w:p>
    <w:p w14:paraId="18246B25" w14:textId="77777777" w:rsidR="00E158A3" w:rsidRDefault="00E158A3">
      <w:pPr>
        <w:pBdr>
          <w:top w:val="nil"/>
          <w:left w:val="nil"/>
          <w:bottom w:val="nil"/>
          <w:right w:val="nil"/>
          <w:between w:val="nil"/>
        </w:pBdr>
        <w:ind w:hanging="2"/>
        <w:rPr>
          <w:color w:val="000000"/>
        </w:rPr>
      </w:pPr>
    </w:p>
    <w:p w14:paraId="482F36B8"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Período de Ejecución: </w:t>
      </w:r>
    </w:p>
    <w:p w14:paraId="5653073C"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Fecha de Inicio: 01/0</w:t>
      </w:r>
      <w:r>
        <w:rPr>
          <w:rFonts w:eastAsia="Century Gothic" w:cs="Century Gothic"/>
        </w:rPr>
        <w:t>4</w:t>
      </w:r>
      <w:r>
        <w:rPr>
          <w:rFonts w:eastAsia="Century Gothic" w:cs="Century Gothic"/>
          <w:color w:val="000000"/>
        </w:rPr>
        <w:t>/2025</w:t>
      </w:r>
    </w:p>
    <w:p w14:paraId="4A497332"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Finalización: </w:t>
      </w:r>
      <w:r>
        <w:rPr>
          <w:rFonts w:eastAsia="Century Gothic" w:cs="Century Gothic"/>
        </w:rPr>
        <w:t>31</w:t>
      </w:r>
      <w:r>
        <w:rPr>
          <w:rFonts w:eastAsia="Century Gothic" w:cs="Century Gothic"/>
          <w:color w:val="000000"/>
        </w:rPr>
        <w:t>/0</w:t>
      </w:r>
      <w:r>
        <w:rPr>
          <w:rFonts w:eastAsia="Century Gothic" w:cs="Century Gothic"/>
        </w:rPr>
        <w:t>3</w:t>
      </w:r>
      <w:r>
        <w:rPr>
          <w:rFonts w:eastAsia="Century Gothic" w:cs="Century Gothic"/>
          <w:color w:val="000000"/>
        </w:rPr>
        <w:t>/2026</w:t>
      </w:r>
    </w:p>
    <w:p w14:paraId="7ED51C4D" w14:textId="77777777" w:rsidR="00E158A3" w:rsidRDefault="00E158A3">
      <w:pPr>
        <w:pBdr>
          <w:top w:val="nil"/>
          <w:left w:val="nil"/>
          <w:bottom w:val="nil"/>
          <w:right w:val="nil"/>
          <w:between w:val="nil"/>
        </w:pBdr>
        <w:ind w:hanging="2"/>
        <w:jc w:val="both"/>
        <w:rPr>
          <w:rFonts w:eastAsia="Century Gothic" w:cs="Century Gothic"/>
          <w:color w:val="000000"/>
        </w:rPr>
      </w:pPr>
    </w:p>
    <w:p w14:paraId="50ABBFB1" w14:textId="77777777" w:rsidR="00E158A3" w:rsidRDefault="00E158A3">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 xml:space="preserve">Director/Coordinador y/o </w:t>
      </w:r>
      <w:proofErr w:type="spellStart"/>
      <w:r>
        <w:rPr>
          <w:rFonts w:eastAsia="Century Gothic" w:cs="Century Gothic"/>
          <w:b/>
          <w:color w:val="000000"/>
        </w:rPr>
        <w:t>Co-director</w:t>
      </w:r>
      <w:proofErr w:type="spellEnd"/>
      <w:r>
        <w:rPr>
          <w:rFonts w:eastAsia="Century Gothic" w:cs="Century Gothic"/>
          <w:b/>
          <w:color w:val="000000"/>
        </w:rPr>
        <w:t>:</w:t>
      </w:r>
    </w:p>
    <w:p w14:paraId="67E5BDBE" w14:textId="77777777" w:rsidR="00E158A3" w:rsidRDefault="00E158A3">
      <w:pPr>
        <w:pBdr>
          <w:top w:val="nil"/>
          <w:left w:val="nil"/>
          <w:bottom w:val="nil"/>
          <w:right w:val="nil"/>
          <w:between w:val="nil"/>
        </w:pBdr>
        <w:ind w:hanging="2"/>
        <w:rPr>
          <w:color w:val="000000"/>
        </w:rPr>
      </w:pPr>
    </w:p>
    <w:tbl>
      <w:tblPr>
        <w:tblW w:w="8925" w:type="dxa"/>
        <w:tblInd w:w="-70" w:type="dxa"/>
        <w:tblLayout w:type="fixed"/>
        <w:tblLook w:val="0400" w:firstRow="0" w:lastRow="0" w:firstColumn="0" w:lastColumn="0" w:noHBand="0" w:noVBand="1"/>
      </w:tblPr>
      <w:tblGrid>
        <w:gridCol w:w="2115"/>
        <w:gridCol w:w="1500"/>
        <w:gridCol w:w="1320"/>
        <w:gridCol w:w="2010"/>
        <w:gridCol w:w="1980"/>
      </w:tblGrid>
      <w:tr w:rsidR="00E158A3" w14:paraId="76FA9BD7" w14:textId="77777777">
        <w:trPr>
          <w:trHeight w:val="728"/>
        </w:trPr>
        <w:tc>
          <w:tcPr>
            <w:tcW w:w="211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3AD170F" w14:textId="77777777" w:rsidR="00E158A3" w:rsidRDefault="00E158A3">
            <w:pPr>
              <w:ind w:hanging="2"/>
              <w:jc w:val="center"/>
              <w:rPr>
                <w:sz w:val="24"/>
                <w:szCs w:val="24"/>
              </w:rPr>
            </w:pPr>
            <w:r>
              <w:rPr>
                <w:rFonts w:eastAsia="Century Gothic" w:cs="Century Gothic"/>
                <w:b/>
                <w:color w:val="000000"/>
              </w:rPr>
              <w:t>Nombre y Apellido</w:t>
            </w:r>
          </w:p>
        </w:tc>
        <w:tc>
          <w:tcPr>
            <w:tcW w:w="150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25A9003" w14:textId="77777777" w:rsidR="00E158A3" w:rsidRDefault="00E158A3">
            <w:pPr>
              <w:ind w:hanging="2"/>
              <w:jc w:val="center"/>
              <w:rPr>
                <w:sz w:val="24"/>
                <w:szCs w:val="24"/>
              </w:rPr>
            </w:pPr>
            <w:r>
              <w:rPr>
                <w:rFonts w:eastAsia="Century Gothic" w:cs="Century Gothic"/>
                <w:b/>
                <w:color w:val="000000"/>
              </w:rPr>
              <w:t>DNI</w:t>
            </w:r>
          </w:p>
        </w:tc>
        <w:tc>
          <w:tcPr>
            <w:tcW w:w="132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7539CC7" w14:textId="77777777" w:rsidR="00E158A3" w:rsidRDefault="00E158A3">
            <w:pPr>
              <w:ind w:hanging="2"/>
              <w:jc w:val="center"/>
              <w:rPr>
                <w:sz w:val="24"/>
                <w:szCs w:val="24"/>
              </w:rPr>
            </w:pPr>
            <w:r>
              <w:rPr>
                <w:rFonts w:eastAsia="Century Gothic" w:cs="Century Gothic"/>
                <w:b/>
                <w:color w:val="000000"/>
              </w:rPr>
              <w:t>Unidad Académica</w:t>
            </w:r>
          </w:p>
        </w:tc>
        <w:tc>
          <w:tcPr>
            <w:tcW w:w="201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DB26864" w14:textId="77777777" w:rsidR="00E158A3" w:rsidRDefault="00E158A3">
            <w:pPr>
              <w:ind w:hanging="2"/>
              <w:jc w:val="center"/>
              <w:rPr>
                <w:sz w:val="24"/>
                <w:szCs w:val="24"/>
              </w:rPr>
            </w:pPr>
            <w:r>
              <w:rPr>
                <w:rFonts w:eastAsia="Century Gothic" w:cs="Century Gothic"/>
                <w:b/>
                <w:color w:val="000000"/>
              </w:rPr>
              <w:t>Dedicación Horaria semanal (h)</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05BA5F6" w14:textId="77777777" w:rsidR="00E158A3" w:rsidRDefault="00E158A3">
            <w:pPr>
              <w:ind w:hanging="2"/>
              <w:jc w:val="center"/>
              <w:rPr>
                <w:sz w:val="24"/>
                <w:szCs w:val="24"/>
              </w:rPr>
            </w:pPr>
            <w:r>
              <w:rPr>
                <w:rFonts w:eastAsia="Century Gothic" w:cs="Century Gothic"/>
                <w:b/>
                <w:color w:val="000000"/>
              </w:rPr>
              <w:t>Carácter de la participación </w:t>
            </w:r>
          </w:p>
        </w:tc>
      </w:tr>
      <w:tr w:rsidR="00E158A3" w14:paraId="44C5632D" w14:textId="77777777" w:rsidTr="00310C46">
        <w:trPr>
          <w:trHeight w:val="316"/>
        </w:trPr>
        <w:tc>
          <w:tcPr>
            <w:tcW w:w="21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98045" w14:textId="77777777" w:rsidR="00E158A3" w:rsidRDefault="00E158A3" w:rsidP="00310C46">
            <w:pPr>
              <w:ind w:hanging="2"/>
              <w:rPr>
                <w:sz w:val="24"/>
                <w:szCs w:val="24"/>
              </w:rPr>
            </w:pPr>
            <w:r>
              <w:rPr>
                <w:rFonts w:eastAsia="Century Gothic" w:cs="Century Gothic"/>
                <w:color w:val="000000"/>
              </w:rPr>
              <w:t>Hernán J. D. PRIETO</w:t>
            </w:r>
          </w:p>
        </w:tc>
        <w:tc>
          <w:tcPr>
            <w:tcW w:w="15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FA7F9A" w14:textId="77777777" w:rsidR="00E158A3" w:rsidRDefault="00E158A3" w:rsidP="00310C46">
            <w:pPr>
              <w:ind w:hanging="2"/>
              <w:jc w:val="center"/>
              <w:rPr>
                <w:sz w:val="24"/>
                <w:szCs w:val="24"/>
              </w:rPr>
            </w:pPr>
            <w:r>
              <w:rPr>
                <w:rFonts w:eastAsia="Century Gothic" w:cs="Century Gothic"/>
                <w:color w:val="000000"/>
              </w:rPr>
              <w:t>22.919.678</w:t>
            </w:r>
          </w:p>
        </w:tc>
        <w:tc>
          <w:tcPr>
            <w:tcW w:w="13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FE1B0C" w14:textId="77777777" w:rsidR="00E158A3" w:rsidRDefault="00E158A3" w:rsidP="00310C46">
            <w:pPr>
              <w:ind w:hanging="2"/>
              <w:jc w:val="center"/>
              <w:rPr>
                <w:sz w:val="24"/>
                <w:szCs w:val="24"/>
              </w:rPr>
            </w:pPr>
            <w:r>
              <w:rPr>
                <w:rFonts w:eastAsia="Century Gothic" w:cs="Century Gothic"/>
                <w:color w:val="000000"/>
              </w:rPr>
              <w:t>Facultad de Ingeniería</w:t>
            </w:r>
          </w:p>
        </w:tc>
        <w:tc>
          <w:tcPr>
            <w:tcW w:w="20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608EF9" w14:textId="77777777" w:rsidR="00E158A3" w:rsidRDefault="00E158A3" w:rsidP="00310C46">
            <w:pPr>
              <w:ind w:hanging="2"/>
              <w:rPr>
                <w:sz w:val="24"/>
                <w:szCs w:val="24"/>
              </w:rPr>
            </w:pPr>
            <w:r>
              <w:rPr>
                <w:rFonts w:eastAsia="Century Gothic" w:cs="Century Gothic"/>
                <w:color w:val="000000"/>
              </w:rPr>
              <w:t>10 (*)</w:t>
            </w:r>
          </w:p>
        </w:tc>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59CAC9" w14:textId="77777777" w:rsidR="00E158A3" w:rsidRDefault="00E158A3" w:rsidP="00310C46">
            <w:pPr>
              <w:ind w:hanging="2"/>
              <w:rPr>
                <w:sz w:val="24"/>
                <w:szCs w:val="24"/>
              </w:rPr>
            </w:pPr>
            <w:r>
              <w:rPr>
                <w:rFonts w:eastAsia="Century Gothic" w:cs="Century Gothic"/>
                <w:color w:val="000000"/>
              </w:rPr>
              <w:t>D</w:t>
            </w:r>
          </w:p>
        </w:tc>
      </w:tr>
    </w:tbl>
    <w:p w14:paraId="637A8D3D" w14:textId="77777777" w:rsidR="00E158A3" w:rsidRDefault="00E158A3">
      <w:pPr>
        <w:pBdr>
          <w:top w:val="nil"/>
          <w:left w:val="nil"/>
          <w:bottom w:val="nil"/>
          <w:right w:val="nil"/>
          <w:between w:val="nil"/>
        </w:pBdr>
        <w:ind w:hanging="2"/>
        <w:rPr>
          <w:color w:val="000000"/>
        </w:rPr>
      </w:pPr>
      <w:r>
        <w:rPr>
          <w:rFonts w:eastAsia="Century Gothic" w:cs="Century Gothic"/>
          <w:b/>
          <w:color w:val="000000"/>
        </w:rPr>
        <w:t xml:space="preserve">D: </w:t>
      </w:r>
      <w:proofErr w:type="gramStart"/>
      <w:r>
        <w:rPr>
          <w:rFonts w:eastAsia="Century Gothic" w:cs="Century Gothic"/>
          <w:b/>
          <w:color w:val="000000"/>
        </w:rPr>
        <w:t>Director</w:t>
      </w:r>
      <w:proofErr w:type="gramEnd"/>
      <w:r>
        <w:rPr>
          <w:rFonts w:eastAsia="Century Gothic" w:cs="Century Gothic"/>
          <w:b/>
          <w:color w:val="000000"/>
        </w:rPr>
        <w:t xml:space="preserve">, CO: Coordinador, CD: Co-Director- </w:t>
      </w:r>
      <w:r>
        <w:rPr>
          <w:rFonts w:eastAsia="Century Gothic" w:cs="Century Gothic"/>
          <w:color w:val="000000"/>
          <w:sz w:val="18"/>
          <w:szCs w:val="18"/>
        </w:rPr>
        <w:t>(*) la dedicación horaria puede</w:t>
      </w:r>
    </w:p>
    <w:p w14:paraId="6F893978" w14:textId="77777777" w:rsidR="00E158A3" w:rsidRDefault="00E158A3">
      <w:pPr>
        <w:pBdr>
          <w:top w:val="nil"/>
          <w:left w:val="nil"/>
          <w:bottom w:val="nil"/>
          <w:right w:val="nil"/>
          <w:between w:val="nil"/>
        </w:pBdr>
        <w:ind w:hanging="2"/>
        <w:jc w:val="both"/>
      </w:pPr>
    </w:p>
    <w:p w14:paraId="7E6EA867" w14:textId="77777777" w:rsidR="00E158A3" w:rsidRDefault="00E158A3">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Participantes:</w:t>
      </w:r>
    </w:p>
    <w:p w14:paraId="763F6256" w14:textId="77777777" w:rsidR="00E158A3" w:rsidRDefault="00E158A3">
      <w:pPr>
        <w:ind w:hanging="2"/>
        <w:jc w:val="both"/>
        <w:rPr>
          <w:rFonts w:eastAsia="Century Gothic" w:cs="Century Gothic"/>
          <w:b/>
        </w:rPr>
      </w:pPr>
    </w:p>
    <w:tbl>
      <w:tblPr>
        <w:tblpPr w:leftFromText="180" w:rightFromText="180" w:topFromText="180" w:bottomFromText="180" w:vertAnchor="text" w:tblpX="-72" w:tblpY="10"/>
        <w:tblW w:w="8925" w:type="dxa"/>
        <w:tblLayout w:type="fixed"/>
        <w:tblLook w:val="0400" w:firstRow="0" w:lastRow="0" w:firstColumn="0" w:lastColumn="0" w:noHBand="0" w:noVBand="1"/>
      </w:tblPr>
      <w:tblGrid>
        <w:gridCol w:w="2122"/>
        <w:gridCol w:w="1701"/>
        <w:gridCol w:w="1652"/>
        <w:gridCol w:w="1260"/>
        <w:gridCol w:w="2190"/>
      </w:tblGrid>
      <w:tr w:rsidR="00E158A3" w14:paraId="6A202575" w14:textId="77777777" w:rsidTr="00ED27D4">
        <w:trPr>
          <w:trHeight w:val="332"/>
        </w:trPr>
        <w:tc>
          <w:tcPr>
            <w:tcW w:w="212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8AC853C" w14:textId="77777777" w:rsidR="00E158A3" w:rsidRDefault="00E158A3">
            <w:pPr>
              <w:spacing w:after="80"/>
              <w:ind w:hanging="2"/>
              <w:jc w:val="center"/>
              <w:rPr>
                <w:sz w:val="24"/>
                <w:szCs w:val="24"/>
              </w:rPr>
            </w:pPr>
            <w:r>
              <w:rPr>
                <w:rFonts w:eastAsia="Century Gothic" w:cs="Century Gothic"/>
                <w:b/>
              </w:rPr>
              <w:t>Apellido y nombre</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D8042B7" w14:textId="77777777" w:rsidR="00E158A3" w:rsidRDefault="00E158A3">
            <w:pPr>
              <w:spacing w:after="80"/>
              <w:ind w:hanging="2"/>
              <w:jc w:val="center"/>
              <w:rPr>
                <w:sz w:val="24"/>
                <w:szCs w:val="24"/>
              </w:rPr>
            </w:pPr>
            <w:r>
              <w:rPr>
                <w:rFonts w:eastAsia="Century Gothic" w:cs="Century Gothic"/>
                <w:b/>
              </w:rPr>
              <w:t xml:space="preserve">Unidad académica y carrera </w:t>
            </w:r>
            <w:r>
              <w:rPr>
                <w:rFonts w:eastAsia="Century Gothic" w:cs="Century Gothic"/>
                <w:i/>
                <w:sz w:val="16"/>
                <w:szCs w:val="1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C8C19F6" w14:textId="77777777" w:rsidR="00E158A3" w:rsidRDefault="00E158A3">
            <w:pPr>
              <w:spacing w:after="80"/>
              <w:ind w:hanging="2"/>
              <w:jc w:val="center"/>
              <w:rPr>
                <w:sz w:val="24"/>
                <w:szCs w:val="24"/>
              </w:rPr>
            </w:pPr>
            <w:r>
              <w:rPr>
                <w:rFonts w:eastAsia="Century Gothic" w:cs="Century Gothic"/>
                <w:b/>
              </w:rPr>
              <w:t xml:space="preserve">Participante </w:t>
            </w:r>
            <w:r>
              <w:rPr>
                <w:rFonts w:eastAsia="Century Gothic" w:cs="Century Gothic"/>
                <w:i/>
                <w:sz w:val="16"/>
                <w:szCs w:val="16"/>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75CC9DAC" w14:textId="77777777" w:rsidR="00E158A3" w:rsidRDefault="00E158A3">
            <w:pPr>
              <w:ind w:hanging="2"/>
              <w:jc w:val="center"/>
              <w:rPr>
                <w:sz w:val="24"/>
                <w:szCs w:val="24"/>
              </w:rPr>
            </w:pPr>
            <w:r>
              <w:rPr>
                <w:rFonts w:eastAsia="Century Gothic" w:cs="Century Gothic"/>
                <w:b/>
              </w:rPr>
              <w:t>DNI</w:t>
            </w:r>
          </w:p>
        </w:tc>
        <w:tc>
          <w:tcPr>
            <w:tcW w:w="219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5C9CF3D" w14:textId="77777777" w:rsidR="00E158A3" w:rsidRDefault="00E158A3">
            <w:pPr>
              <w:spacing w:after="80"/>
              <w:ind w:hanging="2"/>
              <w:jc w:val="center"/>
              <w:rPr>
                <w:sz w:val="24"/>
                <w:szCs w:val="24"/>
              </w:rPr>
            </w:pPr>
            <w:r>
              <w:rPr>
                <w:rFonts w:eastAsia="Century Gothic" w:cs="Century Gothic"/>
                <w:b/>
              </w:rPr>
              <w:t>Correo electrónico</w:t>
            </w:r>
          </w:p>
        </w:tc>
      </w:tr>
      <w:tr w:rsidR="00E158A3" w14:paraId="1E9E4968" w14:textId="77777777" w:rsidTr="00ED27D4">
        <w:trPr>
          <w:trHeight w:val="332"/>
        </w:trPr>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49F296" w14:textId="77777777" w:rsidR="00E158A3" w:rsidRDefault="00E158A3">
            <w:pPr>
              <w:ind w:hanging="2"/>
              <w:jc w:val="both"/>
              <w:rPr>
                <w:rFonts w:eastAsia="Century Gothic" w:cs="Century Gothic"/>
              </w:rPr>
            </w:pPr>
            <w:r>
              <w:rPr>
                <w:rFonts w:eastAsia="Century Gothic" w:cs="Century Gothic"/>
              </w:rPr>
              <w:t>Matías Ezequiel PAESANI</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52B7" w14:textId="77777777" w:rsidR="00E158A3" w:rsidRDefault="00E158A3">
            <w:pPr>
              <w:ind w:hanging="2"/>
              <w:jc w:val="center"/>
              <w:rPr>
                <w:rFonts w:eastAsia="Century Gothic" w:cs="Century Gothic"/>
              </w:rPr>
            </w:pPr>
            <w:r>
              <w:rPr>
                <w:rFonts w:eastAsia="Century Gothic" w:cs="Century Gothic"/>
              </w:rPr>
              <w:t>FI/II</w:t>
            </w:r>
          </w:p>
        </w:tc>
        <w:tc>
          <w:tcPr>
            <w:tcW w:w="16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2DF172" w14:textId="77777777" w:rsidR="00E158A3" w:rsidRDefault="00E158A3">
            <w:pPr>
              <w:ind w:hanging="2"/>
              <w:jc w:val="center"/>
              <w:rPr>
                <w:rFonts w:eastAsia="Century Gothic" w:cs="Century Gothic"/>
              </w:rPr>
            </w:pPr>
            <w:r>
              <w:rPr>
                <w:rFonts w:eastAsia="Century Gothic" w:cs="Century Gothic"/>
              </w:rPr>
              <w:t>D</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94A0BE" w14:textId="77777777" w:rsidR="00E158A3" w:rsidRDefault="00E158A3">
            <w:pPr>
              <w:ind w:hanging="2"/>
              <w:jc w:val="both"/>
              <w:rPr>
                <w:rFonts w:eastAsia="Century Gothic" w:cs="Century Gothic"/>
              </w:rPr>
            </w:pPr>
            <w:r>
              <w:rPr>
                <w:rFonts w:eastAsia="Century Gothic" w:cs="Century Gothic"/>
              </w:rPr>
              <w:t>34.536.957</w:t>
            </w:r>
          </w:p>
        </w:tc>
        <w:tc>
          <w:tcPr>
            <w:tcW w:w="21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E77C73" w14:textId="77777777" w:rsidR="00E158A3" w:rsidRDefault="00E158A3">
            <w:pPr>
              <w:ind w:hanging="2"/>
              <w:jc w:val="both"/>
              <w:rPr>
                <w:rFonts w:eastAsia="Century Gothic" w:cs="Century Gothic"/>
              </w:rPr>
            </w:pPr>
          </w:p>
        </w:tc>
      </w:tr>
      <w:tr w:rsidR="00E158A3" w14:paraId="6081C881" w14:textId="77777777" w:rsidTr="00ED27D4">
        <w:trPr>
          <w:trHeight w:val="332"/>
        </w:trPr>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72D78C" w14:textId="77777777" w:rsidR="00E158A3" w:rsidRDefault="00E158A3">
            <w:pPr>
              <w:ind w:hanging="2"/>
              <w:jc w:val="both"/>
              <w:rPr>
                <w:sz w:val="24"/>
                <w:szCs w:val="24"/>
              </w:rPr>
            </w:pPr>
            <w:r>
              <w:rPr>
                <w:rFonts w:eastAsia="Century Gothic" w:cs="Century Gothic"/>
                <w:highlight w:val="white"/>
              </w:rPr>
              <w:t xml:space="preserve">Claudia Alejandra BUSTAMANTE SENDRA </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C3FB9E" w14:textId="77777777" w:rsidR="00E158A3" w:rsidRDefault="00E158A3">
            <w:pPr>
              <w:pBdr>
                <w:top w:val="nil"/>
                <w:left w:val="nil"/>
                <w:bottom w:val="nil"/>
                <w:right w:val="nil"/>
                <w:between w:val="nil"/>
              </w:pBdr>
              <w:ind w:hanging="2"/>
              <w:jc w:val="center"/>
              <w:rPr>
                <w:rFonts w:eastAsia="Century Gothic" w:cs="Century Gothic"/>
                <w:highlight w:val="white"/>
              </w:rPr>
            </w:pPr>
            <w:r>
              <w:rPr>
                <w:rFonts w:eastAsia="Century Gothic" w:cs="Century Gothic"/>
                <w:highlight w:val="white"/>
              </w:rPr>
              <w:t>FCH</w:t>
            </w:r>
          </w:p>
        </w:tc>
        <w:tc>
          <w:tcPr>
            <w:tcW w:w="16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988323" w14:textId="77777777" w:rsidR="00E158A3" w:rsidRDefault="00E158A3">
            <w:pPr>
              <w:pBdr>
                <w:top w:val="nil"/>
                <w:left w:val="nil"/>
                <w:bottom w:val="nil"/>
                <w:right w:val="nil"/>
                <w:between w:val="nil"/>
              </w:pBdr>
              <w:ind w:hanging="2"/>
              <w:jc w:val="center"/>
              <w:rPr>
                <w:rFonts w:eastAsia="Century Gothic" w:cs="Century Gothic"/>
                <w:highlight w:val="white"/>
              </w:rPr>
            </w:pPr>
            <w:r>
              <w:rPr>
                <w:rFonts w:eastAsia="Century Gothic" w:cs="Century Gothic"/>
                <w:highlight w:val="white"/>
              </w:rPr>
              <w:t>D</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EBAC08" w14:textId="77777777" w:rsidR="00E158A3" w:rsidRDefault="00E158A3">
            <w:pPr>
              <w:ind w:hanging="2"/>
              <w:jc w:val="both"/>
              <w:rPr>
                <w:rFonts w:eastAsia="Century Gothic" w:cs="Century Gothic"/>
                <w:highlight w:val="white"/>
              </w:rPr>
            </w:pPr>
            <w:r>
              <w:rPr>
                <w:rFonts w:eastAsia="Century Gothic" w:cs="Century Gothic"/>
                <w:highlight w:val="white"/>
              </w:rPr>
              <w:t>20.304.747</w:t>
            </w:r>
          </w:p>
        </w:tc>
        <w:tc>
          <w:tcPr>
            <w:tcW w:w="21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339257" w14:textId="77777777" w:rsidR="00E158A3" w:rsidRDefault="00E158A3">
            <w:pPr>
              <w:pBdr>
                <w:top w:val="nil"/>
                <w:left w:val="nil"/>
                <w:bottom w:val="nil"/>
                <w:right w:val="nil"/>
                <w:between w:val="nil"/>
              </w:pBdr>
              <w:ind w:hanging="2"/>
              <w:jc w:val="both"/>
              <w:rPr>
                <w:rFonts w:eastAsia="Century Gothic" w:cs="Century Gothic"/>
                <w:highlight w:val="white"/>
              </w:rPr>
            </w:pPr>
          </w:p>
        </w:tc>
      </w:tr>
      <w:tr w:rsidR="00E158A3" w14:paraId="56B98BF9" w14:textId="77777777" w:rsidTr="00ED27D4">
        <w:trPr>
          <w:trHeight w:val="332"/>
        </w:trPr>
        <w:tc>
          <w:tcPr>
            <w:tcW w:w="21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F5DFD7" w14:textId="77777777" w:rsidR="00E158A3" w:rsidRDefault="00E158A3">
            <w:pPr>
              <w:ind w:hanging="2"/>
              <w:jc w:val="both"/>
              <w:rPr>
                <w:sz w:val="24"/>
                <w:szCs w:val="24"/>
              </w:rPr>
            </w:pPr>
            <w:r>
              <w:rPr>
                <w:rFonts w:eastAsia="Century Gothic" w:cs="Century Gothic"/>
              </w:rPr>
              <w:t>Alex PRIETO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99394A" w14:textId="77777777" w:rsidR="00E158A3" w:rsidRDefault="00E158A3">
            <w:pPr>
              <w:ind w:hanging="2"/>
              <w:jc w:val="center"/>
              <w:rPr>
                <w:sz w:val="24"/>
                <w:szCs w:val="24"/>
              </w:rPr>
            </w:pPr>
            <w:r>
              <w:rPr>
                <w:rFonts w:eastAsia="Century Gothic" w:cs="Century Gothic"/>
              </w:rPr>
              <w:t>FI/II</w:t>
            </w:r>
          </w:p>
        </w:tc>
        <w:tc>
          <w:tcPr>
            <w:tcW w:w="16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377ADC" w14:textId="77777777" w:rsidR="00E158A3" w:rsidRDefault="00E158A3">
            <w:pPr>
              <w:ind w:hanging="2"/>
              <w:jc w:val="center"/>
              <w:rPr>
                <w:sz w:val="24"/>
                <w:szCs w:val="24"/>
              </w:rPr>
            </w:pPr>
            <w:r>
              <w:rPr>
                <w:rFonts w:eastAsia="Century Gothic" w:cs="Century Gothic"/>
              </w:rPr>
              <w:t>E</w:t>
            </w:r>
          </w:p>
        </w:tc>
        <w:tc>
          <w:tcPr>
            <w:tcW w:w="12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7145DB" w14:textId="77777777" w:rsidR="00E158A3" w:rsidRDefault="00E158A3">
            <w:pPr>
              <w:ind w:hanging="2"/>
              <w:jc w:val="center"/>
              <w:rPr>
                <w:sz w:val="24"/>
                <w:szCs w:val="24"/>
              </w:rPr>
            </w:pPr>
            <w:r>
              <w:rPr>
                <w:rFonts w:eastAsia="Century Gothic" w:cs="Century Gothic"/>
              </w:rPr>
              <w:t>42.110.137</w:t>
            </w:r>
          </w:p>
        </w:tc>
        <w:tc>
          <w:tcPr>
            <w:tcW w:w="21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91A6D2" w14:textId="77777777" w:rsidR="00E158A3" w:rsidRDefault="00E158A3">
            <w:pPr>
              <w:ind w:hanging="2"/>
              <w:jc w:val="both"/>
              <w:rPr>
                <w:sz w:val="24"/>
                <w:szCs w:val="24"/>
              </w:rPr>
            </w:pPr>
            <w:r>
              <w:rPr>
                <w:rFonts w:eastAsia="Century Gothic" w:cs="Century Gothic"/>
                <w:sz w:val="16"/>
                <w:szCs w:val="16"/>
              </w:rPr>
              <w:t>teoprieto2708@gmail.com</w:t>
            </w:r>
          </w:p>
        </w:tc>
      </w:tr>
    </w:tbl>
    <w:p w14:paraId="273BA673" w14:textId="77777777" w:rsidR="00E158A3" w:rsidRDefault="00E158A3">
      <w:pPr>
        <w:ind w:hanging="2"/>
        <w:jc w:val="both"/>
        <w:rPr>
          <w:sz w:val="24"/>
          <w:szCs w:val="24"/>
        </w:rPr>
      </w:pPr>
      <w:r>
        <w:rPr>
          <w:rFonts w:eastAsia="Century Gothic" w:cs="Century Gothic"/>
          <w:sz w:val="16"/>
          <w:szCs w:val="16"/>
        </w:rPr>
        <w:t xml:space="preserve"> </w:t>
      </w:r>
      <w:r>
        <w:rPr>
          <w:rFonts w:eastAsia="Century Gothic" w:cs="Century Gothic"/>
          <w:color w:val="000000"/>
          <w:sz w:val="16"/>
          <w:szCs w:val="16"/>
        </w:rPr>
        <w:t>(*1) FI: Facultad de Ingeniería IE: Ingeniería Electromecánica IEAI: Ingeniería Electromecánica con Orientación en Automatización Industrial II: Ingeniería Industrial FCH: Facultad de Ciencias Humanas</w:t>
      </w:r>
    </w:p>
    <w:p w14:paraId="366D5F32" w14:textId="77777777" w:rsidR="00E158A3" w:rsidRDefault="00E158A3">
      <w:pPr>
        <w:ind w:hanging="2"/>
        <w:jc w:val="both"/>
        <w:rPr>
          <w:sz w:val="24"/>
          <w:szCs w:val="24"/>
        </w:rPr>
      </w:pPr>
      <w:r>
        <w:rPr>
          <w:rFonts w:eastAsia="Century Gothic" w:cs="Century Gothic"/>
          <w:color w:val="000000"/>
          <w:sz w:val="16"/>
          <w:szCs w:val="16"/>
        </w:rPr>
        <w:t>(*2) D: Docente G: Graduado ND: No Docente E: Estudiante</w:t>
      </w:r>
    </w:p>
    <w:p w14:paraId="1CE9DDB4" w14:textId="77777777" w:rsidR="00E158A3" w:rsidRDefault="00E158A3">
      <w:pPr>
        <w:pBdr>
          <w:top w:val="nil"/>
          <w:left w:val="nil"/>
          <w:bottom w:val="nil"/>
          <w:right w:val="nil"/>
          <w:between w:val="nil"/>
        </w:pBdr>
        <w:ind w:hanging="2"/>
        <w:rPr>
          <w:color w:val="000000"/>
        </w:rPr>
      </w:pPr>
    </w:p>
    <w:p w14:paraId="52EB0261" w14:textId="77777777" w:rsidR="00E158A3" w:rsidRDefault="00E158A3">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Resumen de la Acción</w:t>
      </w:r>
    </w:p>
    <w:p w14:paraId="1CC721BA" w14:textId="77777777" w:rsidR="00E158A3" w:rsidRDefault="00E158A3">
      <w:pPr>
        <w:ind w:hanging="2"/>
        <w:jc w:val="both"/>
        <w:rPr>
          <w:rFonts w:eastAsia="Century Gothic" w:cs="Century Gothic"/>
        </w:rPr>
      </w:pPr>
      <w:r>
        <w:rPr>
          <w:rFonts w:eastAsia="Century Gothic" w:cs="Century Gothic"/>
        </w:rPr>
        <w:t>La presente Acción de Extensión Universitaria consiste en el estudio de calidad de servicio del Canal de Atención</w:t>
      </w:r>
      <w:r>
        <w:rPr>
          <w:rFonts w:eastAsia="Century Gothic" w:cs="Century Gothic"/>
          <w:vertAlign w:val="superscript"/>
        </w:rPr>
        <w:t>1</w:t>
      </w:r>
      <w:r>
        <w:rPr>
          <w:rFonts w:eastAsia="Century Gothic" w:cs="Century Gothic"/>
        </w:rPr>
        <w:t>al Cliente</w:t>
      </w:r>
      <w:r>
        <w:rPr>
          <w:rFonts w:eastAsia="Century Gothic" w:cs="Century Gothic"/>
          <w:vertAlign w:val="superscript"/>
        </w:rPr>
        <w:t>2</w:t>
      </w:r>
      <w:r>
        <w:rPr>
          <w:rFonts w:eastAsia="Century Gothic" w:cs="Century Gothic"/>
        </w:rPr>
        <w:t xml:space="preserve"> (CAC) en diferentes Organizaciones públicas y privadas (con o sin fin de lucro) seleccionadas estratégicamente.</w:t>
      </w:r>
    </w:p>
    <w:p w14:paraId="1E6591EC" w14:textId="77777777" w:rsidR="00E158A3" w:rsidRDefault="00E158A3">
      <w:pPr>
        <w:ind w:hanging="2"/>
        <w:jc w:val="both"/>
        <w:rPr>
          <w:rFonts w:eastAsia="Century Gothic" w:cs="Century Gothic"/>
          <w:sz w:val="16"/>
          <w:szCs w:val="16"/>
        </w:rPr>
      </w:pPr>
    </w:p>
    <w:p w14:paraId="399BCACC" w14:textId="77777777" w:rsidR="00E158A3" w:rsidRDefault="00E158A3">
      <w:pPr>
        <w:ind w:hanging="2"/>
        <w:jc w:val="both"/>
        <w:rPr>
          <w:rFonts w:eastAsia="Century Gothic" w:cs="Century Gothic"/>
        </w:rPr>
      </w:pPr>
      <w:r>
        <w:rPr>
          <w:rFonts w:eastAsia="Century Gothic" w:cs="Century Gothic"/>
        </w:rPr>
        <w:t xml:space="preserve">La problemática a abordar es la </w:t>
      </w:r>
      <w:r>
        <w:rPr>
          <w:rFonts w:eastAsia="Century Gothic" w:cs="Century Gothic"/>
          <w:b/>
          <w:i/>
        </w:rPr>
        <w:t>deficiente calidad de servicio del Canal de Atención al Cliente en las Organizaciones</w:t>
      </w:r>
      <w:r>
        <w:rPr>
          <w:rFonts w:eastAsia="Century Gothic" w:cs="Century Gothic"/>
        </w:rPr>
        <w:t>. Innumerables son los casos de usuarios/clientes que viven a diarios experiencias diversas con relación al servicio brindado por los canales digitales y en particular con el centro de atención telefónica y mensajería.</w:t>
      </w:r>
    </w:p>
    <w:p w14:paraId="28BFD990" w14:textId="77777777" w:rsidR="00E158A3" w:rsidRDefault="00E158A3">
      <w:pPr>
        <w:ind w:hanging="2"/>
        <w:jc w:val="both"/>
        <w:rPr>
          <w:rFonts w:eastAsia="Century Gothic" w:cs="Century Gothic"/>
          <w:sz w:val="16"/>
          <w:szCs w:val="16"/>
        </w:rPr>
      </w:pPr>
    </w:p>
    <w:p w14:paraId="630A40E7" w14:textId="77777777" w:rsidR="00E158A3" w:rsidRDefault="00E158A3">
      <w:pPr>
        <w:ind w:hanging="2"/>
        <w:jc w:val="both"/>
        <w:rPr>
          <w:highlight w:val="yellow"/>
        </w:rPr>
      </w:pPr>
      <w:r>
        <w:rPr>
          <w:rFonts w:eastAsia="Century Gothic" w:cs="Century Gothic"/>
        </w:rPr>
        <w:t xml:space="preserve">El estudio consiste en evaluar/medir la calidad de las experiencias de servicio de los contactos mantenidos con el canal de atención al cliente en cada una de las Organizaciones </w:t>
      </w:r>
      <w:r>
        <w:rPr>
          <w:rFonts w:eastAsia="Century Gothic" w:cs="Century Gothic"/>
        </w:rPr>
        <w:lastRenderedPageBreak/>
        <w:t xml:space="preserve">seleccionadas a ser estudiadas con el objeto de disponer evidencia del estado de situación del servicio y un diagnóstico de las principales causas que tendrán que ser abordadas. </w:t>
      </w:r>
      <w:r>
        <w:rPr>
          <w:rFonts w:eastAsia="Century Gothic" w:cs="Century Gothic"/>
          <w:i/>
        </w:rPr>
        <w:t>“Lo que no se define no se puede medir. Lo que no se mide, no se puede mejorar. Lo que no se mejora, se degrada siempre”. William Thomson Kelvin (1824 – 1907).</w:t>
      </w:r>
    </w:p>
    <w:p w14:paraId="1B68C4B9" w14:textId="77777777" w:rsidR="00E158A3" w:rsidRDefault="00E158A3">
      <w:pPr>
        <w:ind w:hanging="2"/>
        <w:jc w:val="both"/>
        <w:rPr>
          <w:rFonts w:eastAsia="Century Gothic" w:cs="Century Gothic"/>
          <w:sz w:val="16"/>
          <w:szCs w:val="16"/>
        </w:rPr>
      </w:pPr>
    </w:p>
    <w:p w14:paraId="1D4FA8C7" w14:textId="77777777" w:rsidR="00E158A3" w:rsidRDefault="00E158A3">
      <w:pPr>
        <w:ind w:hanging="2"/>
        <w:jc w:val="both"/>
        <w:rPr>
          <w:rFonts w:eastAsia="Century Gothic" w:cs="Century Gothic"/>
        </w:rPr>
      </w:pPr>
      <w:r>
        <w:rPr>
          <w:rFonts w:eastAsia="Century Gothic" w:cs="Century Gothic"/>
        </w:rPr>
        <w:t>Poder diagnosticar y analizar la calidad de servicio de los Canales de Atención a Clientes de este conjunto de Organizaciones permitirá a que éstas puedan iniciar un proceso de mejora a partir de:</w:t>
      </w:r>
    </w:p>
    <w:p w14:paraId="140A9D48" w14:textId="77777777" w:rsidR="00E158A3" w:rsidRDefault="00E158A3" w:rsidP="00E158A3">
      <w:pPr>
        <w:widowControl w:val="0"/>
        <w:numPr>
          <w:ilvl w:val="0"/>
          <w:numId w:val="48"/>
        </w:numPr>
        <w:suppressAutoHyphens/>
        <w:ind w:leftChars="-1" w:left="0" w:hangingChars="1" w:hanging="2"/>
        <w:jc w:val="both"/>
        <w:textDirection w:val="btLr"/>
        <w:textAlignment w:val="top"/>
        <w:outlineLvl w:val="0"/>
        <w:rPr>
          <w:rFonts w:eastAsia="Century Gothic" w:cs="Century Gothic"/>
          <w:i/>
        </w:rPr>
      </w:pPr>
      <w:r>
        <w:rPr>
          <w:rFonts w:eastAsia="Century Gothic" w:cs="Century Gothic"/>
          <w:i/>
        </w:rPr>
        <w:t>Conocer, mediante evidencia empírica, el nivel de calidad del servicio estudiado</w:t>
      </w:r>
    </w:p>
    <w:p w14:paraId="76409577" w14:textId="77777777" w:rsidR="00E158A3" w:rsidRDefault="00E158A3" w:rsidP="00E158A3">
      <w:pPr>
        <w:widowControl w:val="0"/>
        <w:numPr>
          <w:ilvl w:val="0"/>
          <w:numId w:val="48"/>
        </w:numPr>
        <w:suppressAutoHyphens/>
        <w:ind w:leftChars="-1" w:left="0" w:hangingChars="1" w:hanging="2"/>
        <w:jc w:val="both"/>
        <w:textDirection w:val="btLr"/>
        <w:textAlignment w:val="top"/>
        <w:outlineLvl w:val="0"/>
        <w:rPr>
          <w:rFonts w:eastAsia="Century Gothic" w:cs="Century Gothic"/>
          <w:i/>
        </w:rPr>
      </w:pPr>
      <w:r>
        <w:rPr>
          <w:rFonts w:eastAsia="Century Gothic" w:cs="Century Gothic"/>
          <w:i/>
        </w:rPr>
        <w:t>Dimensionar las consecuencias de entregar un buen o mal servicio.</w:t>
      </w:r>
    </w:p>
    <w:p w14:paraId="26B2ECEB" w14:textId="77777777" w:rsidR="00E158A3" w:rsidRDefault="00E158A3" w:rsidP="00E158A3">
      <w:pPr>
        <w:widowControl w:val="0"/>
        <w:numPr>
          <w:ilvl w:val="0"/>
          <w:numId w:val="48"/>
        </w:numPr>
        <w:suppressAutoHyphens/>
        <w:ind w:leftChars="-1" w:left="0" w:hangingChars="1" w:hanging="2"/>
        <w:jc w:val="both"/>
        <w:textDirection w:val="btLr"/>
        <w:textAlignment w:val="top"/>
        <w:outlineLvl w:val="0"/>
        <w:rPr>
          <w:rFonts w:eastAsia="Century Gothic" w:cs="Century Gothic"/>
          <w:i/>
        </w:rPr>
      </w:pPr>
      <w:r>
        <w:rPr>
          <w:rFonts w:eastAsia="Century Gothic" w:cs="Century Gothic"/>
          <w:i/>
        </w:rPr>
        <w:t>Comprender las principales causas que afectan la calidad del servicio estudiado,</w:t>
      </w:r>
    </w:p>
    <w:p w14:paraId="3937C26C" w14:textId="77777777" w:rsidR="00E158A3" w:rsidRDefault="00E158A3" w:rsidP="00E158A3">
      <w:pPr>
        <w:widowControl w:val="0"/>
        <w:numPr>
          <w:ilvl w:val="0"/>
          <w:numId w:val="48"/>
        </w:numPr>
        <w:suppressAutoHyphens/>
        <w:ind w:leftChars="-1" w:left="0" w:hangingChars="1" w:hanging="2"/>
        <w:jc w:val="both"/>
        <w:textDirection w:val="btLr"/>
        <w:textAlignment w:val="top"/>
        <w:outlineLvl w:val="0"/>
        <w:rPr>
          <w:rFonts w:eastAsia="Century Gothic" w:cs="Century Gothic"/>
          <w:i/>
        </w:rPr>
      </w:pPr>
      <w:r>
        <w:rPr>
          <w:rFonts w:eastAsia="Century Gothic" w:cs="Century Gothic"/>
          <w:i/>
        </w:rPr>
        <w:t>Comparar respuesta de los diferentes medios digitales evaluados</w:t>
      </w:r>
    </w:p>
    <w:p w14:paraId="2B2A74EA" w14:textId="77777777" w:rsidR="00E158A3" w:rsidRDefault="00E158A3" w:rsidP="00E158A3">
      <w:pPr>
        <w:widowControl w:val="0"/>
        <w:numPr>
          <w:ilvl w:val="0"/>
          <w:numId w:val="48"/>
        </w:numPr>
        <w:suppressAutoHyphens/>
        <w:ind w:leftChars="-1" w:left="0" w:hangingChars="1" w:hanging="2"/>
        <w:jc w:val="both"/>
        <w:textDirection w:val="btLr"/>
        <w:textAlignment w:val="top"/>
        <w:outlineLvl w:val="0"/>
        <w:rPr>
          <w:rFonts w:eastAsia="Century Gothic" w:cs="Century Gothic"/>
          <w:i/>
        </w:rPr>
      </w:pPr>
      <w:r>
        <w:rPr>
          <w:rFonts w:eastAsia="Century Gothic" w:cs="Century Gothic"/>
          <w:i/>
        </w:rPr>
        <w:t>Repensar las prácticas actuales para entregar un servicio de calidad</w:t>
      </w:r>
    </w:p>
    <w:p w14:paraId="16D3FA05" w14:textId="77777777" w:rsidR="00E158A3" w:rsidRDefault="00E158A3">
      <w:pPr>
        <w:ind w:hanging="2"/>
        <w:jc w:val="both"/>
        <w:rPr>
          <w:rFonts w:eastAsia="Century Gothic" w:cs="Century Gothic"/>
          <w:sz w:val="16"/>
          <w:szCs w:val="16"/>
        </w:rPr>
      </w:pPr>
    </w:p>
    <w:p w14:paraId="5D2B5074" w14:textId="77777777" w:rsidR="00E158A3" w:rsidRDefault="00E158A3">
      <w:pPr>
        <w:pBdr>
          <w:top w:val="single" w:sz="4" w:space="1" w:color="000000"/>
        </w:pBdr>
        <w:ind w:hanging="2"/>
        <w:jc w:val="both"/>
        <w:rPr>
          <w:rFonts w:eastAsia="Century Gothic" w:cs="Century Gothic"/>
          <w:sz w:val="16"/>
          <w:szCs w:val="16"/>
        </w:rPr>
      </w:pPr>
      <w:r>
        <w:rPr>
          <w:rFonts w:eastAsia="Century Gothic" w:cs="Century Gothic"/>
          <w:sz w:val="16"/>
          <w:szCs w:val="16"/>
          <w:vertAlign w:val="superscript"/>
        </w:rPr>
        <w:t xml:space="preserve">1 </w:t>
      </w:r>
      <w:proofErr w:type="gramStart"/>
      <w:r>
        <w:rPr>
          <w:rFonts w:eastAsia="Century Gothic" w:cs="Century Gothic"/>
          <w:sz w:val="16"/>
          <w:szCs w:val="16"/>
        </w:rPr>
        <w:t>El</w:t>
      </w:r>
      <w:proofErr w:type="gramEnd"/>
      <w:r>
        <w:rPr>
          <w:rFonts w:eastAsia="Century Gothic" w:cs="Century Gothic"/>
          <w:sz w:val="16"/>
          <w:szCs w:val="16"/>
        </w:rPr>
        <w:t xml:space="preserve"> estudio abordará especialmente atención telefónica y mensajería</w:t>
      </w:r>
    </w:p>
    <w:p w14:paraId="61BA6CA6" w14:textId="77777777" w:rsidR="00E158A3" w:rsidRDefault="00E158A3">
      <w:pPr>
        <w:ind w:hanging="2"/>
        <w:jc w:val="both"/>
        <w:rPr>
          <w:rFonts w:eastAsia="Century Gothic" w:cs="Century Gothic"/>
          <w:sz w:val="16"/>
          <w:szCs w:val="16"/>
        </w:rPr>
      </w:pPr>
      <w:r>
        <w:rPr>
          <w:rFonts w:eastAsia="Century Gothic" w:cs="Century Gothic"/>
          <w:sz w:val="16"/>
          <w:szCs w:val="16"/>
          <w:vertAlign w:val="superscript"/>
        </w:rPr>
        <w:t xml:space="preserve">2 </w:t>
      </w:r>
      <w:proofErr w:type="gramStart"/>
      <w:r>
        <w:rPr>
          <w:rFonts w:eastAsia="Century Gothic" w:cs="Century Gothic"/>
          <w:sz w:val="16"/>
          <w:szCs w:val="16"/>
        </w:rPr>
        <w:t>Cliente</w:t>
      </w:r>
      <w:proofErr w:type="gramEnd"/>
      <w:r>
        <w:rPr>
          <w:rFonts w:eastAsia="Century Gothic" w:cs="Century Gothic"/>
          <w:sz w:val="16"/>
          <w:szCs w:val="16"/>
        </w:rPr>
        <w:t>: persona que necesita interactuar con un equipo de soporte de la Organización para hacer preguntas, informar problemas o solicitar asistencia</w:t>
      </w:r>
    </w:p>
    <w:p w14:paraId="47E6F578" w14:textId="77777777" w:rsidR="00E158A3" w:rsidRDefault="00E158A3">
      <w:pPr>
        <w:ind w:hanging="2"/>
        <w:jc w:val="both"/>
        <w:rPr>
          <w:highlight w:val="yellow"/>
        </w:rPr>
      </w:pPr>
    </w:p>
    <w:p w14:paraId="0263DC48" w14:textId="77777777" w:rsidR="00E158A3" w:rsidRDefault="00E158A3">
      <w:pPr>
        <w:pBdr>
          <w:top w:val="nil"/>
          <w:left w:val="nil"/>
          <w:bottom w:val="nil"/>
          <w:right w:val="nil"/>
          <w:between w:val="nil"/>
        </w:pBdr>
        <w:ind w:hanging="2"/>
        <w:rPr>
          <w:color w:val="000000"/>
        </w:rPr>
      </w:pPr>
    </w:p>
    <w:p w14:paraId="4C0667E9" w14:textId="77777777" w:rsidR="00E158A3" w:rsidRDefault="00E158A3">
      <w:pPr>
        <w:ind w:hanging="2"/>
      </w:pPr>
    </w:p>
    <w:p w14:paraId="2CCD2080" w14:textId="77777777" w:rsidR="00E158A3" w:rsidRDefault="00E158A3">
      <w:pPr>
        <w:pBdr>
          <w:top w:val="nil"/>
          <w:left w:val="nil"/>
          <w:bottom w:val="nil"/>
          <w:right w:val="nil"/>
          <w:between w:val="nil"/>
        </w:pBdr>
        <w:ind w:hanging="2"/>
        <w:rPr>
          <w:color w:val="000000"/>
        </w:rPr>
      </w:pPr>
    </w:p>
    <w:p w14:paraId="5464AA96" w14:textId="77777777" w:rsidR="00E158A3" w:rsidRDefault="00E158A3">
      <w:pPr>
        <w:pBdr>
          <w:top w:val="nil"/>
          <w:left w:val="nil"/>
          <w:bottom w:val="nil"/>
          <w:right w:val="nil"/>
          <w:between w:val="nil"/>
        </w:pBdr>
        <w:ind w:hanging="2"/>
        <w:jc w:val="both"/>
        <w:rPr>
          <w:color w:val="000000"/>
          <w:sz w:val="24"/>
          <w:szCs w:val="24"/>
        </w:rPr>
      </w:pPr>
      <w:r>
        <w:rPr>
          <w:color w:val="000000"/>
          <w:sz w:val="24"/>
          <w:szCs w:val="24"/>
        </w:rPr>
        <w:t xml:space="preserve"> </w:t>
      </w:r>
    </w:p>
    <w:p w14:paraId="34F11F66" w14:textId="77777777" w:rsidR="00E158A3" w:rsidRDefault="00E158A3">
      <w:pPr>
        <w:ind w:hanging="2"/>
        <w:jc w:val="center"/>
        <w:rPr>
          <w:color w:val="000000"/>
          <w:sz w:val="24"/>
          <w:szCs w:val="24"/>
        </w:rPr>
      </w:pPr>
      <w:r>
        <w:br w:type="page"/>
      </w:r>
      <w:r>
        <w:rPr>
          <w:rFonts w:eastAsia="Century Gothic" w:cs="Century Gothic"/>
          <w:b/>
          <w:color w:val="000000"/>
          <w:u w:val="single"/>
        </w:rPr>
        <w:lastRenderedPageBreak/>
        <w:t>Anexo II</w:t>
      </w:r>
    </w:p>
    <w:p w14:paraId="214E5CE8" w14:textId="77777777" w:rsidR="00E158A3" w:rsidRDefault="00E158A3">
      <w:pPr>
        <w:pBdr>
          <w:top w:val="nil"/>
          <w:left w:val="nil"/>
          <w:bottom w:val="nil"/>
          <w:right w:val="nil"/>
          <w:between w:val="nil"/>
        </w:pBdr>
        <w:ind w:hanging="2"/>
        <w:jc w:val="both"/>
        <w:rPr>
          <w:rFonts w:eastAsia="Century Gothic" w:cs="Century Gothic"/>
          <w:color w:val="000000"/>
        </w:rPr>
      </w:pPr>
    </w:p>
    <w:p w14:paraId="564EE362"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Título del Proyecto </w:t>
      </w:r>
      <w:r>
        <w:rPr>
          <w:rFonts w:eastAsia="Century Gothic" w:cs="Century Gothic"/>
          <w:color w:val="000000"/>
        </w:rPr>
        <w:t>“Derivación a asesoramiento genético en oncología med</w:t>
      </w:r>
      <w:sdt>
        <w:sdtPr>
          <w:tag w:val="goog_rdk_2"/>
          <w:id w:val="-1865739353"/>
        </w:sdtPr>
        <w:sdtContent/>
      </w:sdt>
      <w:r>
        <w:rPr>
          <w:rFonts w:eastAsia="Century Gothic" w:cs="Century Gothic"/>
          <w:color w:val="000000"/>
        </w:rPr>
        <w:t>iada por tecnología informática, de pacientes con antecedentes personales y/</w:t>
      </w:r>
      <w:proofErr w:type="gramStart"/>
      <w:r>
        <w:rPr>
          <w:rFonts w:eastAsia="Century Gothic" w:cs="Century Gothic"/>
          <w:color w:val="000000"/>
        </w:rPr>
        <w:t>o  familiares</w:t>
      </w:r>
      <w:proofErr w:type="gramEnd"/>
      <w:r>
        <w:rPr>
          <w:rFonts w:eastAsia="Century Gothic" w:cs="Century Gothic"/>
          <w:color w:val="000000"/>
        </w:rPr>
        <w:t xml:space="preserve"> de Cáncer”</w:t>
      </w:r>
    </w:p>
    <w:p w14:paraId="2B75FBCC" w14:textId="77777777" w:rsidR="00E158A3" w:rsidRDefault="00E158A3">
      <w:pPr>
        <w:pBdr>
          <w:top w:val="nil"/>
          <w:left w:val="nil"/>
          <w:bottom w:val="nil"/>
          <w:right w:val="nil"/>
          <w:between w:val="nil"/>
        </w:pBdr>
        <w:ind w:right="425" w:hanging="2"/>
        <w:jc w:val="both"/>
        <w:rPr>
          <w:rFonts w:eastAsia="Century Gothic" w:cs="Century Gothic"/>
          <w:color w:val="000000"/>
        </w:rPr>
      </w:pPr>
    </w:p>
    <w:p w14:paraId="684988BD" w14:textId="77777777" w:rsidR="00E158A3" w:rsidRDefault="00E158A3">
      <w:pPr>
        <w:pBdr>
          <w:top w:val="nil"/>
          <w:left w:val="nil"/>
          <w:bottom w:val="nil"/>
          <w:right w:val="nil"/>
          <w:between w:val="nil"/>
        </w:pBdr>
        <w:ind w:right="425" w:hanging="2"/>
        <w:jc w:val="both"/>
        <w:rPr>
          <w:rFonts w:eastAsia="Century Gothic" w:cs="Century Gothic"/>
          <w:color w:val="000000"/>
        </w:rPr>
      </w:pPr>
      <w:r>
        <w:rPr>
          <w:rFonts w:eastAsia="Century Gothic" w:cs="Century Gothic"/>
          <w:b/>
          <w:color w:val="000000"/>
        </w:rPr>
        <w:t>Instituciones:</w:t>
      </w:r>
    </w:p>
    <w:p w14:paraId="680FAD60" w14:textId="77777777" w:rsidR="00E158A3" w:rsidRDefault="00E158A3">
      <w:pPr>
        <w:pBdr>
          <w:top w:val="nil"/>
          <w:left w:val="nil"/>
          <w:bottom w:val="nil"/>
          <w:right w:val="nil"/>
          <w:between w:val="nil"/>
        </w:pBdr>
        <w:spacing w:before="4"/>
        <w:ind w:hanging="2"/>
        <w:rPr>
          <w:rFonts w:eastAsia="Century Gothic" w:cs="Century Gothic"/>
          <w:color w:val="000000"/>
        </w:rPr>
      </w:pPr>
      <w:r>
        <w:rPr>
          <w:rFonts w:eastAsia="Century Gothic" w:cs="Century Gothic"/>
          <w:color w:val="000000"/>
        </w:rPr>
        <w:t xml:space="preserve">Facultad de Ingeniería de la </w:t>
      </w:r>
      <w:proofErr w:type="spellStart"/>
      <w:r>
        <w:rPr>
          <w:rFonts w:eastAsia="Century Gothic" w:cs="Century Gothic"/>
          <w:color w:val="000000"/>
        </w:rPr>
        <w:t>UNLPam</w:t>
      </w:r>
      <w:proofErr w:type="spellEnd"/>
    </w:p>
    <w:p w14:paraId="3C7B193C" w14:textId="77777777" w:rsidR="00E158A3" w:rsidRDefault="00E158A3">
      <w:pPr>
        <w:pBdr>
          <w:top w:val="nil"/>
          <w:left w:val="nil"/>
          <w:bottom w:val="nil"/>
          <w:right w:val="nil"/>
          <w:between w:val="nil"/>
        </w:pBdr>
        <w:spacing w:before="4"/>
        <w:ind w:hanging="2"/>
        <w:rPr>
          <w:rFonts w:eastAsia="Century Gothic" w:cs="Century Gothic"/>
          <w:color w:val="000000"/>
        </w:rPr>
      </w:pPr>
      <w:r>
        <w:rPr>
          <w:rFonts w:eastAsia="Century Gothic" w:cs="Century Gothic"/>
          <w:color w:val="000000"/>
        </w:rPr>
        <w:t>Ministerio de Salud, Gobierno de la provincia de La Pampa</w:t>
      </w:r>
    </w:p>
    <w:p w14:paraId="5983F913" w14:textId="77777777" w:rsidR="00E158A3" w:rsidRDefault="00E158A3">
      <w:pPr>
        <w:pBdr>
          <w:top w:val="nil"/>
          <w:left w:val="nil"/>
          <w:bottom w:val="nil"/>
          <w:right w:val="nil"/>
          <w:between w:val="nil"/>
        </w:pBdr>
        <w:ind w:right="425" w:hanging="2"/>
        <w:jc w:val="both"/>
        <w:rPr>
          <w:rFonts w:eastAsia="Century Gothic" w:cs="Century Gothic"/>
          <w:color w:val="000000"/>
        </w:rPr>
      </w:pPr>
    </w:p>
    <w:p w14:paraId="36F7256B"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Período de Ejecución: </w:t>
      </w:r>
    </w:p>
    <w:p w14:paraId="426359B4" w14:textId="77777777" w:rsidR="00E158A3" w:rsidRDefault="00E158A3">
      <w:pPr>
        <w:pBdr>
          <w:top w:val="nil"/>
          <w:left w:val="nil"/>
          <w:bottom w:val="nil"/>
          <w:right w:val="nil"/>
          <w:between w:val="nil"/>
        </w:pBdr>
        <w:ind w:hanging="2"/>
        <w:jc w:val="both"/>
        <w:rPr>
          <w:rFonts w:eastAsia="Century Gothic" w:cs="Century Gothic"/>
        </w:rPr>
      </w:pPr>
      <w:r>
        <w:rPr>
          <w:rFonts w:eastAsia="Century Gothic" w:cs="Century Gothic"/>
        </w:rPr>
        <w:t>Fecha de Inicio: 01/04/2025</w:t>
      </w:r>
    </w:p>
    <w:p w14:paraId="78753471" w14:textId="77777777" w:rsidR="00E158A3" w:rsidRDefault="00E158A3">
      <w:pPr>
        <w:pBdr>
          <w:top w:val="nil"/>
          <w:left w:val="nil"/>
          <w:bottom w:val="nil"/>
          <w:right w:val="nil"/>
          <w:between w:val="nil"/>
        </w:pBdr>
        <w:ind w:hanging="2"/>
        <w:jc w:val="both"/>
        <w:rPr>
          <w:rFonts w:eastAsia="Century Gothic" w:cs="Century Gothic"/>
        </w:rPr>
      </w:pPr>
      <w:r>
        <w:rPr>
          <w:rFonts w:eastAsia="Century Gothic" w:cs="Century Gothic"/>
        </w:rPr>
        <w:t>Finalización: 31/03/2026</w:t>
      </w:r>
    </w:p>
    <w:p w14:paraId="4369BC07" w14:textId="77777777" w:rsidR="00E158A3" w:rsidRDefault="00E158A3">
      <w:pPr>
        <w:pBdr>
          <w:top w:val="nil"/>
          <w:left w:val="nil"/>
          <w:bottom w:val="nil"/>
          <w:right w:val="nil"/>
          <w:between w:val="nil"/>
        </w:pBdr>
        <w:ind w:hanging="2"/>
        <w:jc w:val="both"/>
        <w:rPr>
          <w:rFonts w:eastAsia="Century Gothic" w:cs="Century Gothic"/>
          <w:color w:val="000000"/>
        </w:rPr>
      </w:pPr>
    </w:p>
    <w:p w14:paraId="4A5F1E73" w14:textId="77777777" w:rsidR="00E158A3" w:rsidRDefault="00E158A3">
      <w:pPr>
        <w:pBdr>
          <w:top w:val="nil"/>
          <w:left w:val="nil"/>
          <w:bottom w:val="nil"/>
          <w:right w:val="nil"/>
          <w:between w:val="nil"/>
        </w:pBdr>
        <w:ind w:hanging="2"/>
        <w:jc w:val="both"/>
        <w:rPr>
          <w:rFonts w:eastAsia="Century Gothic" w:cs="Century Gothic"/>
          <w:b/>
        </w:rPr>
      </w:pPr>
      <w:r>
        <w:rPr>
          <w:rFonts w:eastAsia="Century Gothic" w:cs="Century Gothic"/>
          <w:b/>
          <w:color w:val="000000"/>
        </w:rPr>
        <w:t xml:space="preserve">Director/Coordinador y/o </w:t>
      </w:r>
      <w:proofErr w:type="spellStart"/>
      <w:r>
        <w:rPr>
          <w:rFonts w:eastAsia="Century Gothic" w:cs="Century Gothic"/>
          <w:b/>
          <w:color w:val="000000"/>
        </w:rPr>
        <w:t>Co-director</w:t>
      </w:r>
      <w:proofErr w:type="spellEnd"/>
      <w:r>
        <w:rPr>
          <w:rFonts w:eastAsia="Century Gothic" w:cs="Century Gothic"/>
          <w:b/>
          <w:color w:val="000000"/>
        </w:rPr>
        <w:t>:</w:t>
      </w:r>
    </w:p>
    <w:p w14:paraId="3E200DAD" w14:textId="77777777" w:rsidR="00E158A3" w:rsidRDefault="00E158A3">
      <w:pPr>
        <w:pBdr>
          <w:top w:val="nil"/>
          <w:left w:val="nil"/>
          <w:bottom w:val="nil"/>
          <w:right w:val="nil"/>
          <w:between w:val="nil"/>
        </w:pBdr>
        <w:ind w:hanging="2"/>
        <w:jc w:val="both"/>
        <w:rPr>
          <w:rFonts w:eastAsia="Century Gothic" w:cs="Century Gothic"/>
          <w:color w:val="000000"/>
        </w:rPr>
      </w:pPr>
    </w:p>
    <w:tbl>
      <w:tblPr>
        <w:tblW w:w="90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1234"/>
        <w:gridCol w:w="1590"/>
        <w:gridCol w:w="1500"/>
        <w:gridCol w:w="1980"/>
      </w:tblGrid>
      <w:tr w:rsidR="00E158A3" w14:paraId="3FA0400C" w14:textId="77777777" w:rsidTr="00310C46">
        <w:trPr>
          <w:cantSplit/>
          <w:trHeight w:val="669"/>
          <w:tblHeader/>
        </w:trPr>
        <w:tc>
          <w:tcPr>
            <w:tcW w:w="273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EB96EE6" w14:textId="77777777" w:rsidR="00E158A3" w:rsidRDefault="00E158A3">
            <w:pPr>
              <w:ind w:hanging="2"/>
              <w:jc w:val="center"/>
              <w:rPr>
                <w:rFonts w:ascii="Times New Roman" w:eastAsia="Times New Roman" w:hAnsi="Times New Roman" w:cs="Times New Roman"/>
              </w:rPr>
            </w:pPr>
            <w:r>
              <w:rPr>
                <w:rFonts w:eastAsia="Century Gothic" w:cs="Century Gothic"/>
                <w:b/>
              </w:rPr>
              <w:t>Nombre y Apellido</w:t>
            </w:r>
          </w:p>
        </w:tc>
        <w:tc>
          <w:tcPr>
            <w:tcW w:w="1234"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5AE07194" w14:textId="77777777" w:rsidR="00E158A3" w:rsidRDefault="00E158A3">
            <w:pPr>
              <w:ind w:hanging="2"/>
              <w:jc w:val="center"/>
              <w:rPr>
                <w:rFonts w:ascii="Times New Roman" w:eastAsia="Times New Roman" w:hAnsi="Times New Roman" w:cs="Times New Roman"/>
              </w:rPr>
            </w:pPr>
            <w:r>
              <w:rPr>
                <w:rFonts w:eastAsia="Century Gothic" w:cs="Century Gothic"/>
                <w:b/>
              </w:rPr>
              <w:t>DNI</w:t>
            </w:r>
          </w:p>
        </w:tc>
        <w:tc>
          <w:tcPr>
            <w:tcW w:w="159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F7216B3" w14:textId="77777777" w:rsidR="00E158A3" w:rsidRDefault="00E158A3">
            <w:pPr>
              <w:ind w:hanging="2"/>
              <w:jc w:val="center"/>
              <w:rPr>
                <w:rFonts w:ascii="Times New Roman" w:eastAsia="Times New Roman" w:hAnsi="Times New Roman" w:cs="Times New Roman"/>
              </w:rPr>
            </w:pPr>
            <w:r>
              <w:rPr>
                <w:rFonts w:eastAsia="Century Gothic" w:cs="Century Gothic"/>
                <w:b/>
              </w:rPr>
              <w:t>Unidad Académica</w:t>
            </w:r>
          </w:p>
        </w:tc>
        <w:tc>
          <w:tcPr>
            <w:tcW w:w="150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6DDCC5D" w14:textId="77777777" w:rsidR="00E158A3" w:rsidRDefault="00E158A3">
            <w:pPr>
              <w:ind w:hanging="2"/>
              <w:jc w:val="center"/>
              <w:rPr>
                <w:rFonts w:ascii="Times New Roman" w:eastAsia="Times New Roman" w:hAnsi="Times New Roman" w:cs="Times New Roman"/>
              </w:rPr>
            </w:pPr>
            <w:r>
              <w:rPr>
                <w:rFonts w:eastAsia="Century Gothic" w:cs="Century Gothic"/>
                <w:b/>
              </w:rPr>
              <w:t>Dedicación Horaria semanal (h)</w:t>
            </w:r>
          </w:p>
        </w:tc>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5F5BEAA" w14:textId="77777777" w:rsidR="00E158A3" w:rsidRDefault="00E158A3">
            <w:pPr>
              <w:ind w:hanging="2"/>
              <w:jc w:val="center"/>
              <w:rPr>
                <w:rFonts w:ascii="Times New Roman" w:eastAsia="Times New Roman" w:hAnsi="Times New Roman" w:cs="Times New Roman"/>
              </w:rPr>
            </w:pPr>
            <w:r>
              <w:rPr>
                <w:rFonts w:eastAsia="Century Gothic" w:cs="Century Gothic"/>
                <w:b/>
              </w:rPr>
              <w:t>Carácter de la participación </w:t>
            </w:r>
          </w:p>
        </w:tc>
      </w:tr>
      <w:tr w:rsidR="00E158A3" w14:paraId="6F94FFD2" w14:textId="77777777" w:rsidTr="00310C46">
        <w:trPr>
          <w:cantSplit/>
          <w:trHeight w:val="726"/>
          <w:tblHeader/>
        </w:trPr>
        <w:tc>
          <w:tcPr>
            <w:tcW w:w="2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C5E05C" w14:textId="77777777" w:rsidR="00E158A3" w:rsidRDefault="00E158A3" w:rsidP="005B7967">
            <w:pPr>
              <w:spacing w:before="7"/>
              <w:ind w:hanging="2"/>
              <w:rPr>
                <w:rFonts w:ascii="Times New Roman" w:eastAsia="Times New Roman" w:hAnsi="Times New Roman" w:cs="Times New Roman"/>
              </w:rPr>
            </w:pPr>
            <w:r>
              <w:rPr>
                <w:rFonts w:eastAsia="Century Gothic" w:cs="Century Gothic"/>
              </w:rPr>
              <w:t> Mg. Hugo A. ALFONSO</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CCE4A" w14:textId="77777777" w:rsidR="00E158A3" w:rsidRDefault="00E158A3" w:rsidP="005B7967">
            <w:pPr>
              <w:spacing w:before="7"/>
              <w:ind w:hanging="2"/>
              <w:rPr>
                <w:rFonts w:ascii="Times New Roman" w:eastAsia="Times New Roman" w:hAnsi="Times New Roman" w:cs="Times New Roman"/>
              </w:rPr>
            </w:pPr>
            <w:r>
              <w:rPr>
                <w:rFonts w:eastAsia="Century Gothic" w:cs="Century Gothic"/>
              </w:rPr>
              <w:t>16.772.834</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C2AE72" w14:textId="77777777" w:rsidR="00E158A3" w:rsidRDefault="00E158A3" w:rsidP="005B7967">
            <w:pPr>
              <w:spacing w:before="121"/>
              <w:ind w:hanging="2"/>
              <w:rPr>
                <w:rFonts w:ascii="Times New Roman" w:eastAsia="Times New Roman" w:hAnsi="Times New Roman" w:cs="Times New Roman"/>
              </w:rPr>
            </w:pPr>
            <w:proofErr w:type="spellStart"/>
            <w:r>
              <w:rPr>
                <w:rFonts w:eastAsia="Century Gothic" w:cs="Century Gothic"/>
              </w:rPr>
              <w:t>Fac</w:t>
            </w:r>
            <w:proofErr w:type="spellEnd"/>
            <w:r>
              <w:rPr>
                <w:rFonts w:eastAsia="Century Gothic" w:cs="Century Gothic"/>
              </w:rPr>
              <w:t xml:space="preserve">. Ing., </w:t>
            </w:r>
            <w:proofErr w:type="spellStart"/>
            <w:r>
              <w:rPr>
                <w:rFonts w:eastAsia="Century Gothic" w:cs="Century Gothic"/>
              </w:rPr>
              <w:t>UNLPam</w:t>
            </w:r>
            <w:proofErr w:type="spellEnd"/>
          </w:p>
        </w:tc>
        <w:tc>
          <w:tcPr>
            <w:tcW w:w="15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AB39C9" w14:textId="77777777" w:rsidR="00E158A3" w:rsidRDefault="00E158A3" w:rsidP="005B7967">
            <w:pPr>
              <w:spacing w:before="121"/>
              <w:ind w:hanging="2"/>
              <w:rPr>
                <w:rFonts w:ascii="Times New Roman" w:eastAsia="Times New Roman" w:hAnsi="Times New Roman" w:cs="Times New Roman"/>
              </w:rPr>
            </w:pPr>
            <w:r>
              <w:rPr>
                <w:rFonts w:eastAsia="Century Gothic" w:cs="Century Gothic"/>
              </w:rPr>
              <w:t> 10 horas</w:t>
            </w:r>
          </w:p>
        </w:tc>
        <w:tc>
          <w:tcPr>
            <w:tcW w:w="19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D49CEC" w14:textId="77777777" w:rsidR="00E158A3" w:rsidRDefault="00E158A3" w:rsidP="005B7967">
            <w:pPr>
              <w:spacing w:before="121"/>
              <w:ind w:hanging="2"/>
              <w:rPr>
                <w:rFonts w:ascii="Times New Roman" w:eastAsia="Times New Roman" w:hAnsi="Times New Roman" w:cs="Times New Roman"/>
              </w:rPr>
            </w:pPr>
            <w:r>
              <w:rPr>
                <w:rFonts w:eastAsia="Century Gothic" w:cs="Century Gothic"/>
              </w:rPr>
              <w:t>Director </w:t>
            </w:r>
          </w:p>
        </w:tc>
      </w:tr>
    </w:tbl>
    <w:p w14:paraId="4226FF52" w14:textId="77777777" w:rsidR="00E158A3" w:rsidRDefault="00E158A3">
      <w:pPr>
        <w:widowControl w:val="0"/>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 xml:space="preserve">D: </w:t>
      </w:r>
      <w:proofErr w:type="gramStart"/>
      <w:r>
        <w:rPr>
          <w:rFonts w:eastAsia="Century Gothic" w:cs="Century Gothic"/>
          <w:b/>
          <w:color w:val="000000"/>
        </w:rPr>
        <w:t>Director</w:t>
      </w:r>
      <w:proofErr w:type="gramEnd"/>
      <w:r>
        <w:rPr>
          <w:rFonts w:eastAsia="Century Gothic" w:cs="Century Gothic"/>
          <w:b/>
          <w:color w:val="000000"/>
        </w:rPr>
        <w:t>, CO: Coordinador, CD: Co-Director-</w:t>
      </w:r>
    </w:p>
    <w:p w14:paraId="6D1DB325" w14:textId="77777777" w:rsidR="00E158A3" w:rsidRDefault="00E158A3">
      <w:pPr>
        <w:pBdr>
          <w:top w:val="nil"/>
          <w:left w:val="nil"/>
          <w:bottom w:val="nil"/>
          <w:right w:val="nil"/>
          <w:between w:val="nil"/>
        </w:pBdr>
        <w:ind w:hanging="2"/>
        <w:jc w:val="both"/>
        <w:rPr>
          <w:rFonts w:eastAsia="Century Gothic" w:cs="Century Gothic"/>
          <w:color w:val="000000"/>
        </w:rPr>
      </w:pPr>
    </w:p>
    <w:p w14:paraId="276E81C9" w14:textId="77777777" w:rsidR="00E158A3" w:rsidRDefault="00E158A3">
      <w:pPr>
        <w:pBdr>
          <w:top w:val="nil"/>
          <w:left w:val="nil"/>
          <w:bottom w:val="nil"/>
          <w:right w:val="nil"/>
          <w:between w:val="nil"/>
        </w:pBdr>
        <w:ind w:hanging="2"/>
        <w:jc w:val="both"/>
        <w:rPr>
          <w:rFonts w:eastAsia="Century Gothic" w:cs="Century Gothic"/>
          <w:color w:val="000000"/>
        </w:rPr>
      </w:pPr>
      <w:r>
        <w:rPr>
          <w:rFonts w:eastAsia="Century Gothic" w:cs="Century Gothic"/>
          <w:b/>
          <w:color w:val="000000"/>
        </w:rPr>
        <w:t>Participantes</w:t>
      </w:r>
    </w:p>
    <w:p w14:paraId="5575D2DC" w14:textId="77777777" w:rsidR="00E158A3" w:rsidRDefault="00E158A3">
      <w:pPr>
        <w:pBdr>
          <w:top w:val="nil"/>
          <w:left w:val="nil"/>
          <w:bottom w:val="nil"/>
          <w:right w:val="nil"/>
          <w:between w:val="nil"/>
        </w:pBdr>
        <w:ind w:hanging="2"/>
        <w:rPr>
          <w:color w:val="000000"/>
        </w:rPr>
      </w:pPr>
    </w:p>
    <w:tbl>
      <w:tblPr>
        <w:tblW w:w="8970" w:type="dxa"/>
        <w:tblInd w:w="-70" w:type="dxa"/>
        <w:tblLayout w:type="fixed"/>
        <w:tblLook w:val="0400" w:firstRow="0" w:lastRow="0" w:firstColumn="0" w:lastColumn="0" w:noHBand="0" w:noVBand="1"/>
      </w:tblPr>
      <w:tblGrid>
        <w:gridCol w:w="1740"/>
        <w:gridCol w:w="1635"/>
        <w:gridCol w:w="1470"/>
        <w:gridCol w:w="1215"/>
        <w:gridCol w:w="2910"/>
      </w:tblGrid>
      <w:tr w:rsidR="00E158A3" w14:paraId="7225A48D" w14:textId="77777777">
        <w:trPr>
          <w:trHeight w:val="332"/>
        </w:trPr>
        <w:tc>
          <w:tcPr>
            <w:tcW w:w="174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4272FC5" w14:textId="77777777" w:rsidR="00E158A3" w:rsidRDefault="00E158A3">
            <w:pPr>
              <w:pBdr>
                <w:top w:val="nil"/>
                <w:left w:val="nil"/>
                <w:bottom w:val="nil"/>
                <w:right w:val="nil"/>
                <w:between w:val="nil"/>
              </w:pBdr>
              <w:spacing w:after="80"/>
              <w:ind w:hanging="2"/>
              <w:jc w:val="center"/>
              <w:rPr>
                <w:color w:val="000000"/>
                <w:sz w:val="24"/>
                <w:szCs w:val="24"/>
              </w:rPr>
            </w:pPr>
            <w:r>
              <w:rPr>
                <w:rFonts w:eastAsia="Century Gothic" w:cs="Century Gothic"/>
                <w:b/>
                <w:color w:val="000000"/>
              </w:rPr>
              <w:t>Apellido y nombre</w:t>
            </w:r>
          </w:p>
        </w:tc>
        <w:tc>
          <w:tcPr>
            <w:tcW w:w="1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E6056FC" w14:textId="77777777" w:rsidR="00E158A3" w:rsidRDefault="00E158A3">
            <w:pPr>
              <w:pBdr>
                <w:top w:val="nil"/>
                <w:left w:val="nil"/>
                <w:bottom w:val="nil"/>
                <w:right w:val="nil"/>
                <w:between w:val="nil"/>
              </w:pBdr>
              <w:spacing w:after="80"/>
              <w:ind w:hanging="2"/>
              <w:jc w:val="center"/>
              <w:rPr>
                <w:color w:val="000000"/>
                <w:sz w:val="24"/>
                <w:szCs w:val="24"/>
              </w:rPr>
            </w:pPr>
            <w:r>
              <w:rPr>
                <w:rFonts w:eastAsia="Century Gothic" w:cs="Century Gothic"/>
                <w:b/>
                <w:color w:val="000000"/>
              </w:rPr>
              <w:t>Unidad académica y carrera</w:t>
            </w:r>
          </w:p>
        </w:tc>
        <w:tc>
          <w:tcPr>
            <w:tcW w:w="147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20F5C0CA" w14:textId="77777777" w:rsidR="00E158A3" w:rsidRDefault="00E158A3">
            <w:pPr>
              <w:pBdr>
                <w:top w:val="nil"/>
                <w:left w:val="nil"/>
                <w:bottom w:val="nil"/>
                <w:right w:val="nil"/>
                <w:between w:val="nil"/>
              </w:pBdr>
              <w:spacing w:after="80"/>
              <w:ind w:hanging="2"/>
              <w:jc w:val="center"/>
              <w:rPr>
                <w:color w:val="000000"/>
                <w:sz w:val="24"/>
                <w:szCs w:val="24"/>
              </w:rPr>
            </w:pPr>
            <w:r>
              <w:rPr>
                <w:rFonts w:eastAsia="Century Gothic" w:cs="Century Gothic"/>
                <w:b/>
                <w:color w:val="000000"/>
              </w:rPr>
              <w:t xml:space="preserve">Participante </w:t>
            </w:r>
            <w:r>
              <w:rPr>
                <w:rFonts w:eastAsia="Century Gothic" w:cs="Century Gothic"/>
                <w:b/>
                <w:color w:val="000000"/>
                <w:sz w:val="16"/>
                <w:szCs w:val="16"/>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0EF1C48D" w14:textId="77777777" w:rsidR="00E158A3" w:rsidRDefault="00E158A3">
            <w:pPr>
              <w:pBdr>
                <w:top w:val="nil"/>
                <w:left w:val="nil"/>
                <w:bottom w:val="nil"/>
                <w:right w:val="nil"/>
                <w:between w:val="nil"/>
              </w:pBdr>
              <w:ind w:hanging="2"/>
              <w:jc w:val="center"/>
              <w:rPr>
                <w:color w:val="000000"/>
                <w:sz w:val="24"/>
                <w:szCs w:val="24"/>
              </w:rPr>
            </w:pPr>
            <w:r>
              <w:rPr>
                <w:rFonts w:eastAsia="Century Gothic" w:cs="Century Gothic"/>
                <w:b/>
                <w:color w:val="000000"/>
              </w:rPr>
              <w:t>DNI</w:t>
            </w:r>
          </w:p>
        </w:tc>
        <w:tc>
          <w:tcPr>
            <w:tcW w:w="291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6C0E0D6B" w14:textId="77777777" w:rsidR="00E158A3" w:rsidRDefault="00E158A3">
            <w:pPr>
              <w:pBdr>
                <w:top w:val="nil"/>
                <w:left w:val="nil"/>
                <w:bottom w:val="nil"/>
                <w:right w:val="nil"/>
                <w:between w:val="nil"/>
              </w:pBdr>
              <w:spacing w:after="80"/>
              <w:ind w:hanging="2"/>
              <w:jc w:val="center"/>
              <w:rPr>
                <w:color w:val="000000"/>
                <w:sz w:val="24"/>
                <w:szCs w:val="24"/>
              </w:rPr>
            </w:pPr>
            <w:r>
              <w:rPr>
                <w:rFonts w:eastAsia="Century Gothic" w:cs="Century Gothic"/>
                <w:b/>
                <w:color w:val="000000"/>
              </w:rPr>
              <w:t>Correo electrónico</w:t>
            </w:r>
          </w:p>
        </w:tc>
      </w:tr>
      <w:tr w:rsidR="00E158A3" w14:paraId="5828C985" w14:textId="77777777" w:rsidTr="005B7967">
        <w:trPr>
          <w:trHeight w:val="332"/>
        </w:trPr>
        <w:tc>
          <w:tcPr>
            <w:tcW w:w="1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26979B"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MINETTI Gabriela</w:t>
            </w:r>
          </w:p>
        </w:tc>
        <w:tc>
          <w:tcPr>
            <w:tcW w:w="16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92DBD1"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FI</w:t>
            </w:r>
          </w:p>
        </w:tc>
        <w:tc>
          <w:tcPr>
            <w:tcW w:w="14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07B7D8"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D</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24A7EB"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23.378.474</w:t>
            </w:r>
          </w:p>
        </w:tc>
        <w:tc>
          <w:tcPr>
            <w:tcW w:w="29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4AC308"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minettig@ing.unlpam.edu.ar</w:t>
            </w:r>
          </w:p>
        </w:tc>
      </w:tr>
      <w:tr w:rsidR="00E158A3" w14:paraId="40B8BFD7" w14:textId="77777777" w:rsidTr="005B7967">
        <w:trPr>
          <w:trHeight w:val="332"/>
        </w:trPr>
        <w:tc>
          <w:tcPr>
            <w:tcW w:w="1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C7D553"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SALTO Carolina</w:t>
            </w:r>
          </w:p>
        </w:tc>
        <w:tc>
          <w:tcPr>
            <w:tcW w:w="16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F9B1C"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FI</w:t>
            </w:r>
          </w:p>
        </w:tc>
        <w:tc>
          <w:tcPr>
            <w:tcW w:w="14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FE3F5D"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D</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D1A37C"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22.415.481</w:t>
            </w:r>
          </w:p>
        </w:tc>
        <w:tc>
          <w:tcPr>
            <w:tcW w:w="29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799793"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saltoc@ing.unlpam.edu.ar</w:t>
            </w:r>
          </w:p>
        </w:tc>
      </w:tr>
      <w:tr w:rsidR="00E158A3" w14:paraId="5EE9D1DD" w14:textId="77777777" w:rsidTr="005B7967">
        <w:trPr>
          <w:trHeight w:val="332"/>
        </w:trPr>
        <w:tc>
          <w:tcPr>
            <w:tcW w:w="1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461FE"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MOLINA ODERIZ Sofía</w:t>
            </w:r>
          </w:p>
        </w:tc>
        <w:tc>
          <w:tcPr>
            <w:tcW w:w="16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4FFA4E"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FI</w:t>
            </w:r>
          </w:p>
        </w:tc>
        <w:tc>
          <w:tcPr>
            <w:tcW w:w="14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42628C"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E</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CB5106"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39.942.755</w:t>
            </w:r>
          </w:p>
        </w:tc>
        <w:tc>
          <w:tcPr>
            <w:tcW w:w="29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F04DEA"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sofioderiz@gmail.com</w:t>
            </w:r>
          </w:p>
        </w:tc>
      </w:tr>
      <w:tr w:rsidR="00E158A3" w14:paraId="6213735E" w14:textId="77777777" w:rsidTr="005B7967">
        <w:trPr>
          <w:trHeight w:val="166"/>
        </w:trPr>
        <w:tc>
          <w:tcPr>
            <w:tcW w:w="17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24EC8B"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TORRES Aldana</w:t>
            </w:r>
          </w:p>
        </w:tc>
        <w:tc>
          <w:tcPr>
            <w:tcW w:w="16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93617E"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FI</w:t>
            </w:r>
          </w:p>
        </w:tc>
        <w:tc>
          <w:tcPr>
            <w:tcW w:w="14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10062D" w14:textId="77777777" w:rsidR="00E158A3" w:rsidRDefault="00E158A3" w:rsidP="007A0BD6">
            <w:pPr>
              <w:pBdr>
                <w:top w:val="nil"/>
                <w:left w:val="nil"/>
                <w:bottom w:val="nil"/>
                <w:right w:val="nil"/>
                <w:between w:val="nil"/>
              </w:pBdr>
              <w:ind w:hanging="2"/>
              <w:jc w:val="center"/>
              <w:rPr>
                <w:rFonts w:eastAsia="Century Gothic" w:cs="Century Gothic"/>
                <w:color w:val="000000"/>
                <w:sz w:val="24"/>
                <w:szCs w:val="24"/>
              </w:rPr>
            </w:pPr>
            <w:r>
              <w:rPr>
                <w:rFonts w:eastAsia="Century Gothic" w:cs="Century Gothic"/>
                <w:color w:val="000000"/>
              </w:rPr>
              <w:t>E</w:t>
            </w:r>
          </w:p>
        </w:tc>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C9B94D"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40.610.891</w:t>
            </w:r>
          </w:p>
        </w:tc>
        <w:tc>
          <w:tcPr>
            <w:tcW w:w="29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D6875B" w14:textId="77777777" w:rsidR="00E158A3" w:rsidRDefault="00E158A3" w:rsidP="005B7967">
            <w:pPr>
              <w:pBdr>
                <w:top w:val="nil"/>
                <w:left w:val="nil"/>
                <w:bottom w:val="nil"/>
                <w:right w:val="nil"/>
                <w:between w:val="nil"/>
              </w:pBdr>
              <w:ind w:hanging="2"/>
              <w:rPr>
                <w:rFonts w:eastAsia="Century Gothic" w:cs="Century Gothic"/>
                <w:color w:val="000000"/>
                <w:sz w:val="24"/>
                <w:szCs w:val="24"/>
              </w:rPr>
            </w:pPr>
            <w:r>
              <w:rPr>
                <w:rFonts w:eastAsia="Century Gothic" w:cs="Century Gothic"/>
                <w:color w:val="000000"/>
              </w:rPr>
              <w:t>aldy.t.31@gmail.com</w:t>
            </w:r>
          </w:p>
        </w:tc>
      </w:tr>
    </w:tbl>
    <w:p w14:paraId="1F3DB7AA" w14:textId="77777777" w:rsidR="00E158A3" w:rsidRDefault="00E158A3">
      <w:pPr>
        <w:spacing w:before="120"/>
        <w:ind w:hanging="2"/>
        <w:jc w:val="both"/>
        <w:rPr>
          <w:sz w:val="24"/>
          <w:szCs w:val="24"/>
        </w:rPr>
      </w:pPr>
      <w:r>
        <w:rPr>
          <w:rFonts w:eastAsia="Century Gothic" w:cs="Century Gothic"/>
          <w:color w:val="000000"/>
          <w:sz w:val="16"/>
          <w:szCs w:val="16"/>
        </w:rPr>
        <w:t>(*</w:t>
      </w:r>
      <w:proofErr w:type="gramStart"/>
      <w:r>
        <w:rPr>
          <w:rFonts w:eastAsia="Century Gothic" w:cs="Century Gothic"/>
          <w:color w:val="000000"/>
          <w:sz w:val="16"/>
          <w:szCs w:val="16"/>
        </w:rPr>
        <w:t>1)</w:t>
      </w:r>
      <w:r>
        <w:rPr>
          <w:rFonts w:eastAsia="Century Gothic" w:cs="Century Gothic"/>
          <w:color w:val="000000"/>
        </w:rPr>
        <w:t>D</w:t>
      </w:r>
      <w:proofErr w:type="gramEnd"/>
      <w:r>
        <w:rPr>
          <w:rFonts w:eastAsia="Century Gothic" w:cs="Century Gothic"/>
          <w:color w:val="000000"/>
        </w:rPr>
        <w:t>: Docente G: Graduado ND: No Docente E: Estudiante</w:t>
      </w:r>
    </w:p>
    <w:p w14:paraId="1DBBB86C" w14:textId="77777777" w:rsidR="00E158A3" w:rsidRDefault="00E158A3">
      <w:pPr>
        <w:ind w:hanging="2"/>
        <w:rPr>
          <w:b/>
          <w:sz w:val="24"/>
          <w:szCs w:val="24"/>
        </w:rPr>
      </w:pPr>
    </w:p>
    <w:p w14:paraId="459EBB89" w14:textId="77777777" w:rsidR="00E158A3" w:rsidRDefault="00E158A3">
      <w:pPr>
        <w:ind w:hanging="2"/>
        <w:jc w:val="both"/>
        <w:rPr>
          <w:b/>
          <w:sz w:val="24"/>
          <w:szCs w:val="24"/>
        </w:rPr>
      </w:pPr>
      <w:r>
        <w:rPr>
          <w:rFonts w:eastAsia="Century Gothic" w:cs="Century Gothic"/>
          <w:b/>
          <w:color w:val="000000"/>
        </w:rPr>
        <w:t xml:space="preserve">Otros (miembros de las organizaciones </w:t>
      </w:r>
      <w:proofErr w:type="spellStart"/>
      <w:r>
        <w:rPr>
          <w:rFonts w:eastAsia="Century Gothic" w:cs="Century Gothic"/>
          <w:b/>
          <w:color w:val="000000"/>
        </w:rPr>
        <w:t>coparticipantes</w:t>
      </w:r>
      <w:proofErr w:type="spellEnd"/>
      <w:r>
        <w:rPr>
          <w:rFonts w:eastAsia="Century Gothic" w:cs="Century Gothic"/>
          <w:b/>
          <w:color w:val="000000"/>
        </w:rPr>
        <w:t>, vecinos, etc.)</w:t>
      </w:r>
    </w:p>
    <w:tbl>
      <w:tblPr>
        <w:tblW w:w="8940" w:type="dxa"/>
        <w:tblInd w:w="-70" w:type="dxa"/>
        <w:tblLayout w:type="fixed"/>
        <w:tblLook w:val="0400" w:firstRow="0" w:lastRow="0" w:firstColumn="0" w:lastColumn="0" w:noHBand="0" w:noVBand="1"/>
      </w:tblPr>
      <w:tblGrid>
        <w:gridCol w:w="1545"/>
        <w:gridCol w:w="2475"/>
        <w:gridCol w:w="1365"/>
        <w:gridCol w:w="3555"/>
      </w:tblGrid>
      <w:tr w:rsidR="00E158A3" w14:paraId="1C855778" w14:textId="77777777">
        <w:trPr>
          <w:trHeight w:val="366"/>
        </w:trPr>
        <w:tc>
          <w:tcPr>
            <w:tcW w:w="154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bottom"/>
          </w:tcPr>
          <w:p w14:paraId="758D485D" w14:textId="77777777" w:rsidR="00E158A3" w:rsidRDefault="00E158A3">
            <w:pPr>
              <w:ind w:hanging="2"/>
              <w:jc w:val="center"/>
              <w:rPr>
                <w:sz w:val="24"/>
                <w:szCs w:val="24"/>
              </w:rPr>
            </w:pPr>
            <w:r>
              <w:rPr>
                <w:rFonts w:eastAsia="Century Gothic" w:cs="Century Gothic"/>
                <w:b/>
                <w:color w:val="000000"/>
              </w:rPr>
              <w:t>Apellido y nombre</w:t>
            </w:r>
          </w:p>
        </w:tc>
        <w:tc>
          <w:tcPr>
            <w:tcW w:w="247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bottom"/>
          </w:tcPr>
          <w:p w14:paraId="481E1092" w14:textId="77777777" w:rsidR="00E158A3" w:rsidRDefault="00E158A3">
            <w:pPr>
              <w:ind w:hanging="2"/>
              <w:jc w:val="center"/>
              <w:rPr>
                <w:sz w:val="24"/>
                <w:szCs w:val="24"/>
              </w:rPr>
            </w:pPr>
            <w:r>
              <w:rPr>
                <w:rFonts w:eastAsia="Century Gothic" w:cs="Century Gothic"/>
                <w:b/>
                <w:color w:val="000000"/>
              </w:rPr>
              <w:t>Cargo/Institución</w:t>
            </w:r>
          </w:p>
        </w:tc>
        <w:tc>
          <w:tcPr>
            <w:tcW w:w="136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bottom"/>
          </w:tcPr>
          <w:p w14:paraId="446E8363" w14:textId="77777777" w:rsidR="00E158A3" w:rsidRDefault="00E158A3">
            <w:pPr>
              <w:ind w:hanging="2"/>
              <w:jc w:val="center"/>
              <w:rPr>
                <w:sz w:val="24"/>
                <w:szCs w:val="24"/>
              </w:rPr>
            </w:pPr>
            <w:r>
              <w:rPr>
                <w:rFonts w:eastAsia="Century Gothic" w:cs="Century Gothic"/>
                <w:b/>
                <w:color w:val="000000"/>
              </w:rPr>
              <w:t>DNI</w:t>
            </w:r>
          </w:p>
        </w:tc>
        <w:tc>
          <w:tcPr>
            <w:tcW w:w="355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bottom"/>
          </w:tcPr>
          <w:p w14:paraId="5EB33857" w14:textId="77777777" w:rsidR="00E158A3" w:rsidRDefault="00E158A3">
            <w:pPr>
              <w:ind w:hanging="2"/>
              <w:jc w:val="center"/>
              <w:rPr>
                <w:sz w:val="24"/>
                <w:szCs w:val="24"/>
              </w:rPr>
            </w:pPr>
            <w:r>
              <w:rPr>
                <w:rFonts w:eastAsia="Century Gothic" w:cs="Century Gothic"/>
                <w:b/>
                <w:color w:val="000000"/>
              </w:rPr>
              <w:t>Correo electrónico</w:t>
            </w:r>
          </w:p>
        </w:tc>
      </w:tr>
      <w:tr w:rsidR="00E158A3" w14:paraId="3B3D748E" w14:textId="77777777" w:rsidTr="007A0BD6">
        <w:trPr>
          <w:trHeight w:val="366"/>
        </w:trPr>
        <w:tc>
          <w:tcPr>
            <w:tcW w:w="15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965B8" w14:textId="77777777" w:rsidR="00E158A3" w:rsidRDefault="00E158A3" w:rsidP="007A0BD6">
            <w:pPr>
              <w:ind w:hanging="2"/>
              <w:rPr>
                <w:sz w:val="24"/>
                <w:szCs w:val="24"/>
              </w:rPr>
            </w:pPr>
            <w:r>
              <w:rPr>
                <w:rFonts w:eastAsia="Century Gothic" w:cs="Century Gothic"/>
                <w:color w:val="000000"/>
              </w:rPr>
              <w:t> ANGELUCCI Guillermina</w:t>
            </w:r>
          </w:p>
        </w:tc>
        <w:tc>
          <w:tcPr>
            <w:tcW w:w="2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40167D" w14:textId="77777777" w:rsidR="00E158A3" w:rsidRDefault="00E158A3" w:rsidP="007A0BD6">
            <w:pPr>
              <w:ind w:hanging="2"/>
              <w:rPr>
                <w:sz w:val="24"/>
                <w:szCs w:val="24"/>
              </w:rPr>
            </w:pPr>
            <w:r>
              <w:rPr>
                <w:rFonts w:eastAsia="Century Gothic" w:cs="Century Gothic"/>
                <w:color w:val="000000"/>
              </w:rPr>
              <w:t xml:space="preserve"> referente provincial de tumores </w:t>
            </w:r>
            <w:r>
              <w:rPr>
                <w:rFonts w:eastAsia="Century Gothic" w:cs="Century Gothic"/>
              </w:rPr>
              <w:t>h</w:t>
            </w:r>
            <w:r>
              <w:rPr>
                <w:rFonts w:eastAsia="Century Gothic" w:cs="Century Gothic"/>
                <w:color w:val="000000"/>
              </w:rPr>
              <w:t>eredofamiliares</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ABA0AA" w14:textId="77777777" w:rsidR="00E158A3" w:rsidRDefault="00E158A3" w:rsidP="007A0BD6">
            <w:pPr>
              <w:ind w:hanging="2"/>
              <w:rPr>
                <w:sz w:val="24"/>
                <w:szCs w:val="24"/>
              </w:rPr>
            </w:pPr>
            <w:r>
              <w:rPr>
                <w:rFonts w:eastAsia="Century Gothic" w:cs="Century Gothic"/>
                <w:color w:val="000000"/>
              </w:rPr>
              <w:t> 30.782.044</w:t>
            </w:r>
          </w:p>
        </w:tc>
        <w:tc>
          <w:tcPr>
            <w:tcW w:w="35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3F58C7" w14:textId="77777777" w:rsidR="00E158A3" w:rsidRDefault="00E158A3" w:rsidP="007A0BD6">
            <w:pPr>
              <w:ind w:hanging="2"/>
              <w:rPr>
                <w:sz w:val="24"/>
                <w:szCs w:val="24"/>
              </w:rPr>
            </w:pPr>
            <w:r>
              <w:rPr>
                <w:rFonts w:eastAsia="Century Gothic" w:cs="Century Gothic"/>
                <w:color w:val="000000"/>
              </w:rPr>
              <w:t> angelucci.guillermina@gmail.com</w:t>
            </w:r>
          </w:p>
        </w:tc>
      </w:tr>
    </w:tbl>
    <w:p w14:paraId="3FAD3025" w14:textId="77777777" w:rsidR="00E158A3" w:rsidRDefault="00E158A3">
      <w:pPr>
        <w:ind w:hanging="2"/>
        <w:rPr>
          <w:sz w:val="24"/>
          <w:szCs w:val="24"/>
        </w:rPr>
      </w:pPr>
    </w:p>
    <w:p w14:paraId="721CDCFF" w14:textId="77777777" w:rsidR="00E158A3" w:rsidRDefault="00E158A3">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 xml:space="preserve">Resumen del Proyecto </w:t>
      </w:r>
    </w:p>
    <w:p w14:paraId="58570F82" w14:textId="77777777" w:rsidR="00E158A3" w:rsidRDefault="00E158A3">
      <w:pPr>
        <w:pBdr>
          <w:top w:val="nil"/>
          <w:left w:val="nil"/>
          <w:bottom w:val="nil"/>
          <w:right w:val="nil"/>
          <w:between w:val="nil"/>
        </w:pBdr>
        <w:ind w:hanging="2"/>
        <w:rPr>
          <w:color w:val="000000"/>
        </w:rPr>
      </w:pPr>
    </w:p>
    <w:p w14:paraId="2990C6CB" w14:textId="77777777" w:rsidR="00A51AC6" w:rsidRDefault="00E158A3">
      <w:pPr>
        <w:shd w:val="clear" w:color="auto" w:fill="FFFFFF"/>
        <w:ind w:hanging="2"/>
        <w:jc w:val="both"/>
        <w:rPr>
          <w:rFonts w:eastAsia="Century Gothic" w:cs="Century Gothic"/>
          <w:color w:val="222222"/>
        </w:rPr>
      </w:pPr>
      <w:r>
        <w:rPr>
          <w:rFonts w:eastAsia="Century Gothic" w:cs="Century Gothic"/>
          <w:color w:val="222222"/>
        </w:rPr>
        <w:t>Los avances en genética han permitido identificar mutaciones asociadas a cáncer hereditario, mejorando el diagnóstico y personalización de tratamientos. En este contexto, los médicos de atención primaria de la salud (APS) juegan un papel clave en la detección temprana de pacientes con riesgo genético. Sin embargo, diversas barreras, como la falta de formación especializada y la dificultad para acceder a guías clínicas actualizadas, pueden retrasar la derivación oportuna a asesoramiento genético.</w:t>
      </w:r>
    </w:p>
    <w:p w14:paraId="1EFAC538" w14:textId="322716D0" w:rsidR="00E158A3" w:rsidRDefault="00E158A3">
      <w:pPr>
        <w:shd w:val="clear" w:color="auto" w:fill="FFFFFF"/>
        <w:ind w:hanging="2"/>
        <w:jc w:val="both"/>
        <w:rPr>
          <w:rFonts w:eastAsia="Century Gothic" w:cs="Century Gothic"/>
          <w:color w:val="222222"/>
        </w:rPr>
      </w:pPr>
      <w:r>
        <w:rPr>
          <w:rFonts w:eastAsia="Century Gothic" w:cs="Century Gothic"/>
          <w:color w:val="222222"/>
        </w:rPr>
        <w:t xml:space="preserve">Esta línea de trabajo busca desarrollar una aplicación móvil basada en inteligencia artificial (IA) para asistir a los médicos de APS en la evaluación del riesgo genético. La herramienta integrará datos clínicos y antecedentes familiares, aplicando protocolos validados para </w:t>
      </w:r>
      <w:r>
        <w:rPr>
          <w:rFonts w:eastAsia="Century Gothic" w:cs="Century Gothic"/>
          <w:color w:val="222222"/>
        </w:rPr>
        <w:lastRenderedPageBreak/>
        <w:t>respaldar la toma de decisiones. Un aspecto central del proyecto es la identificación de variables relevantes y la determinación de metodologías de IA que permitan obtener predicciones precisas. Asimismo, se priorizará el desarrollo de una interfaz intuitiva y eficiente, facilitando su uso en la práctica clínica. La implementación de esta aplicación pretende optimizar la identificación de pacientes con mayor probabilidad de portar mutaciones genéticas vinculadas al cáncer, promoviendo intervenciones oportunas basadas en evidencia científica actualizada.</w:t>
      </w:r>
    </w:p>
    <w:p w14:paraId="156CCAC4" w14:textId="77777777" w:rsidR="00E158A3" w:rsidRDefault="00E158A3">
      <w:pPr>
        <w:shd w:val="clear" w:color="auto" w:fill="FFFFFF"/>
        <w:ind w:hanging="2"/>
        <w:jc w:val="both"/>
        <w:rPr>
          <w:rFonts w:eastAsia="Century Gothic" w:cs="Century Gothic"/>
          <w:color w:val="222222"/>
        </w:rPr>
      </w:pPr>
    </w:p>
    <w:p w14:paraId="09AB7761" w14:textId="77777777" w:rsidR="00E158A3" w:rsidRDefault="00E158A3">
      <w:pPr>
        <w:shd w:val="clear" w:color="auto" w:fill="FFFFFF"/>
        <w:ind w:hanging="2"/>
        <w:jc w:val="both"/>
        <w:rPr>
          <w:rFonts w:eastAsia="Century Gothic" w:cs="Century Gothic"/>
          <w:color w:val="222222"/>
        </w:rPr>
      </w:pPr>
    </w:p>
    <w:p w14:paraId="120F843B" w14:textId="20A304D4" w:rsidR="00A51AC6" w:rsidRDefault="00A51AC6">
      <w:pPr>
        <w:rPr>
          <w:color w:val="000000"/>
        </w:rPr>
      </w:pPr>
      <w:r>
        <w:rPr>
          <w:color w:val="000000"/>
        </w:rPr>
        <w:br w:type="page"/>
      </w:r>
    </w:p>
    <w:p w14:paraId="158AEEC5" w14:textId="77777777" w:rsidR="00984C37" w:rsidRPr="00BA5932" w:rsidRDefault="00984C37" w:rsidP="003F63F9">
      <w:pPr>
        <w:tabs>
          <w:tab w:val="left" w:pos="3544"/>
        </w:tabs>
        <w:rPr>
          <w:b/>
        </w:rPr>
      </w:pPr>
      <w:bookmarkStart w:id="6" w:name="_Hlk193965148"/>
      <w:r w:rsidRPr="00BA5932">
        <w:rPr>
          <w:b/>
          <w:highlight w:val="cyan"/>
        </w:rPr>
        <w:lastRenderedPageBreak/>
        <w:t>5.-VARIOS</w:t>
      </w:r>
    </w:p>
    <w:p w14:paraId="0DF6C526" w14:textId="77777777" w:rsidR="00984C37" w:rsidRPr="00BA5932" w:rsidRDefault="00984C37" w:rsidP="003F63F9">
      <w:pPr>
        <w:tabs>
          <w:tab w:val="left" w:pos="3544"/>
        </w:tabs>
        <w:jc w:val="center"/>
        <w:rPr>
          <w:b/>
        </w:rPr>
      </w:pPr>
    </w:p>
    <w:p w14:paraId="4EF60484" w14:textId="77777777" w:rsidR="00984C37" w:rsidRPr="00BA5932" w:rsidRDefault="00984C37" w:rsidP="003F63F9">
      <w:pPr>
        <w:tabs>
          <w:tab w:val="left" w:pos="3544"/>
        </w:tabs>
        <w:jc w:val="right"/>
        <w:rPr>
          <w:b/>
        </w:rPr>
      </w:pPr>
      <w:r w:rsidRPr="00BA5932">
        <w:rPr>
          <w:b/>
        </w:rPr>
        <w:t xml:space="preserve">2º REUNIÓN ORDINARIA - AÑO 2025– </w:t>
      </w:r>
    </w:p>
    <w:p w14:paraId="4F182141" w14:textId="77777777" w:rsidR="00984C37" w:rsidRPr="00BA5932" w:rsidRDefault="00984C37" w:rsidP="003F63F9">
      <w:pPr>
        <w:jc w:val="center"/>
      </w:pPr>
    </w:p>
    <w:p w14:paraId="6BC0AAA1" w14:textId="77777777" w:rsidR="00984C37" w:rsidRPr="00BA5932" w:rsidRDefault="00984C37" w:rsidP="003F63F9">
      <w:pPr>
        <w:jc w:val="center"/>
      </w:pPr>
    </w:p>
    <w:p w14:paraId="595ED188" w14:textId="77777777" w:rsidR="00984C37" w:rsidRPr="00BA5932" w:rsidRDefault="00984C37" w:rsidP="003F63F9">
      <w:pPr>
        <w:jc w:val="both"/>
        <w:rPr>
          <w:b/>
        </w:rPr>
      </w:pPr>
    </w:p>
    <w:p w14:paraId="25992FBD" w14:textId="77777777" w:rsidR="00984C37" w:rsidRPr="00BA5932" w:rsidRDefault="00984C37" w:rsidP="003F63F9">
      <w:pPr>
        <w:jc w:val="both"/>
      </w:pPr>
      <w:r w:rsidRPr="00BA5932">
        <w:rPr>
          <w:b/>
        </w:rPr>
        <w:t>1.- DESPACHOS DE COMISIÓN ENTRADOS:</w:t>
      </w:r>
    </w:p>
    <w:p w14:paraId="00C93DA1" w14:textId="77777777" w:rsidR="00984C37" w:rsidRPr="00BA5932" w:rsidRDefault="00984C37" w:rsidP="003F63F9">
      <w:pPr>
        <w:jc w:val="both"/>
      </w:pPr>
    </w:p>
    <w:p w14:paraId="434E0668" w14:textId="77777777" w:rsidR="00984C37" w:rsidRPr="00BA5932" w:rsidRDefault="00984C37" w:rsidP="003F63F9">
      <w:pPr>
        <w:rPr>
          <w:b/>
        </w:rPr>
      </w:pPr>
      <w:r w:rsidRPr="00BA5932">
        <w:rPr>
          <w:b/>
        </w:rPr>
        <w:t xml:space="preserve">Comisión de Legislación y Reglamento </w:t>
      </w:r>
    </w:p>
    <w:p w14:paraId="2358911C" w14:textId="77777777" w:rsidR="00984C37" w:rsidRPr="00BA5932" w:rsidRDefault="00984C37" w:rsidP="00E7671F">
      <w:pPr>
        <w:pStyle w:val="Textoindependiente"/>
        <w:tabs>
          <w:tab w:val="left" w:pos="5880"/>
        </w:tabs>
        <w:suppressAutoHyphens/>
      </w:pPr>
      <w:r w:rsidRPr="00BA5932">
        <w:tab/>
      </w:r>
    </w:p>
    <w:p w14:paraId="17C3AF7F" w14:textId="77777777" w:rsidR="00984C37" w:rsidRPr="00BA5932" w:rsidRDefault="00984C37" w:rsidP="00F12954">
      <w:pPr>
        <w:jc w:val="both"/>
      </w:pPr>
      <w:r w:rsidRPr="00BA5932">
        <w:rPr>
          <w:b/>
        </w:rPr>
        <w:t>1.1.</w:t>
      </w:r>
      <w:r w:rsidRPr="00BA5932">
        <w:t xml:space="preserve"> Despacho N.º 028, recomienda </w:t>
      </w:r>
      <w:r w:rsidRPr="00BA5932">
        <w:rPr>
          <w:rFonts w:eastAsia="Century Gothic" w:cs="Century Gothic"/>
          <w:color w:val="000000"/>
        </w:rPr>
        <w:t>suscribir el dictamen del Comité de Selección en el llamado para cubrir un cargo de Ayudante de Primera</w:t>
      </w:r>
      <w:r w:rsidRPr="00BA5932">
        <w:rPr>
          <w:rFonts w:eastAsia="Century Gothic" w:cs="Century Gothic"/>
        </w:rPr>
        <w:t xml:space="preserve"> interino con dedicación Simple en la asignatura Introducción a la Informática, y d</w:t>
      </w:r>
      <w:bookmarkStart w:id="7" w:name="_heading=h.6jk0uz6w99wr"/>
      <w:bookmarkEnd w:id="7"/>
      <w:r w:rsidRPr="00BA5932">
        <w:rPr>
          <w:rFonts w:eastAsia="Century Gothic" w:cs="Century Gothic"/>
        </w:rPr>
        <w:t xml:space="preserve">esignar desde el 01/04/2025 y hasta el 31/12/2025 al Ing. </w:t>
      </w:r>
      <w:r w:rsidRPr="00BA5932">
        <w:rPr>
          <w:rFonts w:eastAsia="Century Gothic" w:cs="Century Gothic"/>
          <w:color w:val="000000"/>
        </w:rPr>
        <w:t>Juan José BARBERO ALISANDRONI</w:t>
      </w:r>
      <w:r w:rsidRPr="00BA5932">
        <w:t xml:space="preserve">. </w:t>
      </w:r>
    </w:p>
    <w:p w14:paraId="49306A30" w14:textId="77777777" w:rsidR="00984C37" w:rsidRPr="00BA5932" w:rsidRDefault="00984C37" w:rsidP="00AE4B28">
      <w:pPr>
        <w:pBdr>
          <w:top w:val="nil"/>
          <w:left w:val="nil"/>
          <w:bottom w:val="nil"/>
          <w:right w:val="nil"/>
          <w:between w:val="nil"/>
        </w:pBdr>
        <w:ind w:hanging="2"/>
        <w:jc w:val="both"/>
        <w:rPr>
          <w:rFonts w:eastAsia="Century Gothic" w:cs="Century Gothic"/>
        </w:rPr>
      </w:pPr>
    </w:p>
    <w:p w14:paraId="61667F1D" w14:textId="77777777" w:rsidR="00984C37" w:rsidRPr="00BA5932" w:rsidRDefault="00984C37" w:rsidP="00AD6D22">
      <w:pPr>
        <w:jc w:val="both"/>
        <w:rPr>
          <w:rFonts w:eastAsia="Century Gothic" w:cs="Century Gothic"/>
          <w:lang w:val="es-AR" w:eastAsia="es-AR"/>
        </w:rPr>
      </w:pPr>
      <w:r w:rsidRPr="00BA5932">
        <w:rPr>
          <w:b/>
        </w:rPr>
        <w:t>1.2.</w:t>
      </w:r>
      <w:r w:rsidRPr="00BA5932">
        <w:t xml:space="preserve"> Despacho N.º 029, recomienda </w:t>
      </w:r>
      <w:r w:rsidRPr="00BA5932">
        <w:rPr>
          <w:rFonts w:eastAsia="Century Gothic" w:cs="Century Gothic"/>
          <w:color w:val="000000"/>
        </w:rPr>
        <w:t>suscribir el dictamen del Comité de Selección en el llamado para cubrir un cargo de Ayudante de Primera</w:t>
      </w:r>
      <w:r w:rsidRPr="00BA5932">
        <w:rPr>
          <w:rFonts w:eastAsia="Century Gothic" w:cs="Century Gothic"/>
        </w:rPr>
        <w:t xml:space="preserve"> interino/a con dedicación Semiexclusiva para las asignaturas Sistemas de Representación I y Sistemas de Representación II, y d</w:t>
      </w:r>
      <w:bookmarkStart w:id="8" w:name="_heading=h.1tjbxwfix7wc"/>
      <w:bookmarkEnd w:id="8"/>
      <w:r w:rsidRPr="00BA5932">
        <w:rPr>
          <w:rFonts w:eastAsia="Century Gothic" w:cs="Century Gothic"/>
        </w:rPr>
        <w:t xml:space="preserve">esignar desde el 01/04/2025 y hasta el 31/12/2025 a la Ing. </w:t>
      </w:r>
      <w:proofErr w:type="spellStart"/>
      <w:r w:rsidRPr="00BA5932">
        <w:rPr>
          <w:rFonts w:eastAsia="Century Gothic" w:cs="Century Gothic"/>
        </w:rPr>
        <w:t>Antonela</w:t>
      </w:r>
      <w:proofErr w:type="spellEnd"/>
      <w:r w:rsidRPr="00BA5932">
        <w:rPr>
          <w:rFonts w:eastAsia="Century Gothic" w:cs="Century Gothic"/>
        </w:rPr>
        <w:t xml:space="preserve"> PERDOMO.</w:t>
      </w:r>
    </w:p>
    <w:p w14:paraId="342766E9" w14:textId="77777777" w:rsidR="00984C37" w:rsidRPr="00BA5932" w:rsidRDefault="00984C37" w:rsidP="00AE4B28">
      <w:pPr>
        <w:pStyle w:val="Normal6"/>
        <w:pBdr>
          <w:top w:val="nil"/>
          <w:left w:val="nil"/>
          <w:bottom w:val="nil"/>
          <w:right w:val="nil"/>
          <w:between w:val="nil"/>
        </w:pBdr>
        <w:spacing w:after="0" w:line="240" w:lineRule="auto"/>
        <w:jc w:val="both"/>
        <w:rPr>
          <w:rFonts w:ascii="Century Gothic" w:eastAsia="Century Gothic" w:hAnsi="Century Gothic" w:cs="Century Gothic"/>
          <w:sz w:val="20"/>
          <w:szCs w:val="20"/>
        </w:rPr>
      </w:pPr>
    </w:p>
    <w:p w14:paraId="66A3B748" w14:textId="77777777" w:rsidR="00984C37" w:rsidRPr="00BA5932" w:rsidRDefault="00984C37" w:rsidP="00C32EE1">
      <w:pPr>
        <w:jc w:val="both"/>
        <w:rPr>
          <w:rFonts w:eastAsia="Century Gothic" w:cs="Century Gothic"/>
        </w:rPr>
      </w:pPr>
      <w:r w:rsidRPr="00BA5932">
        <w:rPr>
          <w:b/>
        </w:rPr>
        <w:t>1.3.</w:t>
      </w:r>
      <w:r w:rsidRPr="00BA5932">
        <w:t xml:space="preserve"> Despacho N.º 030, recomienda m</w:t>
      </w:r>
      <w:r w:rsidRPr="00BA5932">
        <w:rPr>
          <w:rFonts w:eastAsia="Century Gothic" w:cs="Century Gothic"/>
        </w:rPr>
        <w:t xml:space="preserve">odificar la Situación de Revista, a partir del 01/04/2025 y hasta el 31/12/2025, de la </w:t>
      </w:r>
      <w:r w:rsidRPr="00BA5932">
        <w:rPr>
          <w:rFonts w:eastAsia="Century Gothic" w:cs="Century Gothic"/>
          <w:color w:val="000000"/>
        </w:rPr>
        <w:t xml:space="preserve">Lic. Natalia Silvana STARK, en el cargo de Profesora Adjunta interina con dedicación Simple </w:t>
      </w:r>
      <w:r w:rsidRPr="00BA5932">
        <w:rPr>
          <w:rFonts w:eastAsia="Century Gothic" w:cs="Century Gothic"/>
        </w:rPr>
        <w:t>a Profesora Adjunta interina con dedicación Semiexclusiva en la asignatura Sistemas Organizacionales I.</w:t>
      </w:r>
    </w:p>
    <w:p w14:paraId="31BB3FAA" w14:textId="77777777" w:rsidR="00984C37" w:rsidRPr="00BA5932" w:rsidRDefault="00984C37" w:rsidP="00E7671F">
      <w:pPr>
        <w:ind w:left="2" w:hanging="2"/>
        <w:jc w:val="both"/>
        <w:rPr>
          <w:rFonts w:eastAsia="Century Gothic" w:cs="Century Gothic"/>
        </w:rPr>
      </w:pPr>
    </w:p>
    <w:p w14:paraId="778635EB" w14:textId="77777777" w:rsidR="00984C37" w:rsidRPr="00BA5932" w:rsidRDefault="00984C37" w:rsidP="001B1B3F">
      <w:pPr>
        <w:ind w:left="2" w:hanging="2"/>
        <w:jc w:val="both"/>
        <w:rPr>
          <w:rFonts w:eastAsia="Century Gothic" w:cs="Century Gothic"/>
        </w:rPr>
      </w:pPr>
      <w:r w:rsidRPr="00BA5932">
        <w:rPr>
          <w:b/>
        </w:rPr>
        <w:t>1.4.</w:t>
      </w:r>
      <w:r w:rsidRPr="00BA5932">
        <w:t xml:space="preserve"> Despacho N.º 031, recomienda </w:t>
      </w:r>
      <w:r w:rsidRPr="00BA5932">
        <w:rPr>
          <w:rFonts w:eastAsia="Century Gothic" w:cs="Century Gothic"/>
        </w:rPr>
        <w:t>llamar a inscripción para cubrir un cargo de</w:t>
      </w:r>
      <w:r w:rsidRPr="00BA5932">
        <w:rPr>
          <w:rFonts w:eastAsia="Century Gothic" w:cs="Century Gothic"/>
          <w:color w:val="222222"/>
          <w:highlight w:val="white"/>
        </w:rPr>
        <w:t xml:space="preserve"> Ayudante de Primera interino/a, con dedicación Simple, en</w:t>
      </w:r>
      <w:r w:rsidRPr="00BA5932">
        <w:rPr>
          <w:rFonts w:eastAsia="Century Gothic" w:cs="Century Gothic"/>
          <w:color w:val="222222"/>
        </w:rPr>
        <w:t xml:space="preserve"> </w:t>
      </w:r>
      <w:r w:rsidRPr="00BA5932">
        <w:rPr>
          <w:rFonts w:eastAsia="Century Gothic" w:cs="Century Gothic"/>
        </w:rPr>
        <w:t xml:space="preserve">la asignatura Sistemas y Organizaciones de la carrera Ingeniería en Sistemas plan 2023, </w:t>
      </w:r>
      <w:r w:rsidRPr="00BA5932">
        <w:rPr>
          <w:rFonts w:eastAsia="Century Gothic" w:cs="Century Gothic"/>
          <w:color w:val="000000"/>
        </w:rPr>
        <w:t>según los requisitos solicitados a continuación</w:t>
      </w:r>
      <w:r w:rsidRPr="00BA5932">
        <w:rPr>
          <w:rFonts w:eastAsia="Century Gothic" w:cs="Century Gothic"/>
        </w:rPr>
        <w:t>, y basándose en lo establecido por Resoluciones N.º 178/2003 del Consejo Superior.</w:t>
      </w:r>
    </w:p>
    <w:p w14:paraId="72CF7E6A" w14:textId="77777777" w:rsidR="00984C37" w:rsidRPr="00BA5932" w:rsidRDefault="00984C37" w:rsidP="00E7671F">
      <w:pPr>
        <w:ind w:left="2" w:hanging="2"/>
        <w:jc w:val="both"/>
        <w:rPr>
          <w:rFonts w:eastAsia="Century Gothic" w:cs="Century Gothic"/>
        </w:rPr>
      </w:pPr>
    </w:p>
    <w:p w14:paraId="1D31A710" w14:textId="77777777" w:rsidR="00984C37" w:rsidRPr="004C79EA" w:rsidRDefault="00984C37" w:rsidP="004C79EA">
      <w:pPr>
        <w:pStyle w:val="Normal10"/>
      </w:pPr>
      <w:r w:rsidRPr="004C79EA">
        <w:t>Comisión de Extensión y Bienestar Estudiantil.</w:t>
      </w:r>
    </w:p>
    <w:p w14:paraId="14E2E2B6" w14:textId="77777777" w:rsidR="00984C37" w:rsidRPr="00BA5932" w:rsidRDefault="00984C37" w:rsidP="004C79EA">
      <w:pPr>
        <w:pStyle w:val="Normal10"/>
      </w:pPr>
    </w:p>
    <w:p w14:paraId="5F20280C" w14:textId="77777777" w:rsidR="00984C37" w:rsidRPr="00BA5932" w:rsidRDefault="00984C37" w:rsidP="00F315B9">
      <w:pPr>
        <w:jc w:val="both"/>
      </w:pPr>
      <w:r w:rsidRPr="00BA5932">
        <w:rPr>
          <w:b/>
        </w:rPr>
        <w:t>1.5.</w:t>
      </w:r>
      <w:r w:rsidRPr="00BA5932">
        <w:t xml:space="preserve"> Despacho N.º 009, recomienda </w:t>
      </w:r>
      <w:r>
        <w:rPr>
          <w:rFonts w:eastAsia="Century Gothic" w:cs="Century Gothic"/>
        </w:rPr>
        <w:t>aprobar el dictado del curso “Alfabetismos múltiples en tiempos de inteligencia artificial”.</w:t>
      </w:r>
    </w:p>
    <w:p w14:paraId="6FAD3C95" w14:textId="77777777" w:rsidR="00984C37" w:rsidRPr="00BA5932" w:rsidRDefault="00984C37" w:rsidP="00F315B9">
      <w:pPr>
        <w:jc w:val="both"/>
        <w:rPr>
          <w:rFonts w:eastAsia="Century Gothic" w:cs="Century Gothic"/>
        </w:rPr>
      </w:pPr>
    </w:p>
    <w:p w14:paraId="63FA135E" w14:textId="77777777" w:rsidR="00984C37" w:rsidRPr="004C79EA" w:rsidRDefault="00984C37" w:rsidP="004C79EA">
      <w:pPr>
        <w:pStyle w:val="Normal10"/>
      </w:pPr>
      <w:r w:rsidRPr="004C79EA">
        <w:t>Comisión de Enseñanza.</w:t>
      </w:r>
    </w:p>
    <w:p w14:paraId="0BC5E514" w14:textId="77777777" w:rsidR="00984C37" w:rsidRPr="00BA5932" w:rsidRDefault="00984C37" w:rsidP="00F315B9">
      <w:pPr>
        <w:jc w:val="both"/>
        <w:rPr>
          <w:rFonts w:eastAsia="Century Gothic" w:cs="Century Gothic"/>
          <w:lang w:val="es-AR"/>
        </w:rPr>
      </w:pPr>
    </w:p>
    <w:p w14:paraId="41F1E145" w14:textId="77777777" w:rsidR="00984C37" w:rsidRPr="00BA5932" w:rsidRDefault="00984C37" w:rsidP="0000286B">
      <w:pPr>
        <w:jc w:val="both"/>
        <w:rPr>
          <w:rFonts w:eastAsia="Century Gothic" w:cs="Century Gothic"/>
        </w:rPr>
      </w:pPr>
      <w:r w:rsidRPr="00BA5932">
        <w:rPr>
          <w:b/>
        </w:rPr>
        <w:t>1.6.</w:t>
      </w:r>
      <w:r w:rsidRPr="00BA5932">
        <w:t xml:space="preserve"> Despacho N.º 00</w:t>
      </w:r>
      <w:r>
        <w:t>2</w:t>
      </w:r>
      <w:r w:rsidRPr="00BA5932">
        <w:t xml:space="preserve">, recomienda </w:t>
      </w:r>
      <w:r>
        <w:rPr>
          <w:rFonts w:eastAsia="Century Gothic" w:cs="Century Gothic"/>
        </w:rPr>
        <w:t xml:space="preserve">modificar la carga horaria de la “Diplomatura de Extensión en Competencias Digitales y Ciudadanía Responsable”, aprobada mediante Resolución </w:t>
      </w:r>
      <w:proofErr w:type="spellStart"/>
      <w:r>
        <w:rPr>
          <w:rFonts w:eastAsia="Century Gothic" w:cs="Century Gothic"/>
        </w:rPr>
        <w:t>N.°</w:t>
      </w:r>
      <w:proofErr w:type="spellEnd"/>
      <w:r>
        <w:rPr>
          <w:rFonts w:eastAsia="Century Gothic" w:cs="Century Gothic"/>
        </w:rPr>
        <w:t xml:space="preserve"> 115/24 del Consejo Directivo, estableciendo un total de 200 horas, distribuidas en los módulos de formación y en el trabajo práctico final integrador</w:t>
      </w:r>
      <w:r w:rsidRPr="00BA5932">
        <w:rPr>
          <w:rFonts w:eastAsia="Century Gothic" w:cs="Century Gothic"/>
        </w:rPr>
        <w:t>.</w:t>
      </w:r>
    </w:p>
    <w:p w14:paraId="775BE5F6" w14:textId="77777777" w:rsidR="00984C37" w:rsidRPr="00BA5932" w:rsidRDefault="00984C37" w:rsidP="0000286B">
      <w:pPr>
        <w:jc w:val="both"/>
        <w:rPr>
          <w:rFonts w:eastAsia="Century Gothic" w:cs="Century Gothic"/>
        </w:rPr>
      </w:pPr>
    </w:p>
    <w:p w14:paraId="1B91FCAA" w14:textId="77777777" w:rsidR="00984C37" w:rsidRPr="00BA5932" w:rsidRDefault="00984C37" w:rsidP="00F315B9">
      <w:pPr>
        <w:rPr>
          <w:b/>
        </w:rPr>
      </w:pPr>
      <w:r w:rsidRPr="00BA5932">
        <w:rPr>
          <w:b/>
        </w:rPr>
        <w:t>Comisiones de Legislación y Reglamento y de Enseñanza en conjunto.</w:t>
      </w:r>
    </w:p>
    <w:p w14:paraId="4A96C79F" w14:textId="77777777" w:rsidR="00984C37" w:rsidRPr="00BA5932" w:rsidRDefault="00984C37" w:rsidP="00F315B9">
      <w:pPr>
        <w:pStyle w:val="Textoindependiente"/>
        <w:tabs>
          <w:tab w:val="left" w:pos="5880"/>
        </w:tabs>
        <w:suppressAutoHyphens/>
      </w:pPr>
      <w:r w:rsidRPr="00BA5932">
        <w:tab/>
      </w:r>
    </w:p>
    <w:p w14:paraId="1574EBA4" w14:textId="77777777" w:rsidR="00984C37" w:rsidRPr="00BA5932" w:rsidRDefault="00984C37" w:rsidP="00020AE6">
      <w:pPr>
        <w:ind w:left="2" w:hanging="2"/>
        <w:jc w:val="both"/>
        <w:rPr>
          <w:bCs/>
        </w:rPr>
      </w:pPr>
      <w:r w:rsidRPr="00BA5932">
        <w:rPr>
          <w:bCs/>
        </w:rPr>
        <w:t xml:space="preserve">1.7. Despacho </w:t>
      </w:r>
      <w:proofErr w:type="spellStart"/>
      <w:r w:rsidRPr="00BA5932">
        <w:rPr>
          <w:bCs/>
        </w:rPr>
        <w:t>CLyR</w:t>
      </w:r>
      <w:proofErr w:type="spellEnd"/>
      <w:r w:rsidRPr="00BA5932">
        <w:rPr>
          <w:bCs/>
        </w:rPr>
        <w:t xml:space="preserve"> N.º 032 CE </w:t>
      </w:r>
      <w:proofErr w:type="spellStart"/>
      <w:r w:rsidRPr="00BA5932">
        <w:rPr>
          <w:bCs/>
        </w:rPr>
        <w:t>N.°</w:t>
      </w:r>
      <w:proofErr w:type="spellEnd"/>
      <w:r w:rsidRPr="00BA5932">
        <w:rPr>
          <w:bCs/>
        </w:rPr>
        <w:t xml:space="preserve"> 003, recomiendan</w:t>
      </w:r>
      <w:r w:rsidRPr="00BA5932">
        <w:rPr>
          <w:rFonts w:eastAsia="Century Gothic" w:cs="Century Gothic"/>
          <w:bCs/>
          <w:color w:val="000000"/>
        </w:rPr>
        <w:t xml:space="preserve"> </w:t>
      </w:r>
      <w:r w:rsidRPr="00BA5932">
        <w:rPr>
          <w:bCs/>
          <w:color w:val="000000"/>
        </w:rPr>
        <w:t>proponer al Consejo Superior el llamado a Concurso Público en la Facultad de Ingeniería para la provisión de cargos regulares en las asignaturas, categorías y dedicaci</w:t>
      </w:r>
      <w:r w:rsidRPr="00BA5932">
        <w:rPr>
          <w:bCs/>
        </w:rPr>
        <w:t>ones</w:t>
      </w:r>
      <w:r w:rsidRPr="00BA5932">
        <w:rPr>
          <w:bCs/>
          <w:color w:val="000000"/>
        </w:rPr>
        <w:t xml:space="preserve"> que figura</w:t>
      </w:r>
      <w:r w:rsidRPr="00BA5932">
        <w:rPr>
          <w:bCs/>
        </w:rPr>
        <w:t>n</w:t>
      </w:r>
      <w:r w:rsidRPr="00BA5932">
        <w:rPr>
          <w:bCs/>
          <w:color w:val="000000"/>
        </w:rPr>
        <w:t xml:space="preserve"> en el Anexo I, y proponer al Consejo Superior la nómina de jurados correspondiente</w:t>
      </w:r>
      <w:r w:rsidRPr="00BA5932">
        <w:rPr>
          <w:bCs/>
        </w:rPr>
        <w:t xml:space="preserve">. </w:t>
      </w:r>
    </w:p>
    <w:p w14:paraId="4180B3FE" w14:textId="77777777" w:rsidR="00984C37" w:rsidRPr="00BA5932" w:rsidRDefault="00984C37" w:rsidP="0000286B">
      <w:pPr>
        <w:jc w:val="both"/>
        <w:rPr>
          <w:rFonts w:eastAsia="Century Gothic" w:cs="Century Gothic"/>
        </w:rPr>
      </w:pPr>
    </w:p>
    <w:p w14:paraId="0185E0B5" w14:textId="77777777" w:rsidR="00984C37" w:rsidRPr="00BA5932" w:rsidRDefault="00984C37" w:rsidP="00662C4B">
      <w:pPr>
        <w:jc w:val="both"/>
        <w:rPr>
          <w:highlight w:val="cyan"/>
        </w:rPr>
      </w:pPr>
      <w:r w:rsidRPr="00BA5932">
        <w:rPr>
          <w:rFonts w:eastAsia="Century Gothic" w:cs="Century Gothic"/>
        </w:rPr>
        <w:br w:type="page"/>
      </w:r>
      <w:r w:rsidRPr="00BA5932">
        <w:rPr>
          <w:b/>
          <w:highlight w:val="cyan"/>
        </w:rPr>
        <w:lastRenderedPageBreak/>
        <w:t>1.- DESPACHOS DE COMISIÓN ENTRADOS:</w:t>
      </w:r>
    </w:p>
    <w:p w14:paraId="080A3388" w14:textId="77777777" w:rsidR="00984C37" w:rsidRPr="00BA5932" w:rsidRDefault="00984C37" w:rsidP="00662C4B">
      <w:pPr>
        <w:jc w:val="both"/>
        <w:rPr>
          <w:highlight w:val="cyan"/>
        </w:rPr>
      </w:pPr>
    </w:p>
    <w:p w14:paraId="0A67AF98" w14:textId="77777777" w:rsidR="00984C37" w:rsidRPr="00BA5932" w:rsidRDefault="00984C37" w:rsidP="00662C4B">
      <w:pPr>
        <w:rPr>
          <w:b/>
          <w:highlight w:val="cyan"/>
        </w:rPr>
      </w:pPr>
      <w:r w:rsidRPr="00BA5932">
        <w:rPr>
          <w:b/>
          <w:highlight w:val="cyan"/>
        </w:rPr>
        <w:t xml:space="preserve">Comisión de Legislación y Reglamento </w:t>
      </w:r>
    </w:p>
    <w:p w14:paraId="46C80843" w14:textId="77777777" w:rsidR="00984C37" w:rsidRPr="00BA5932" w:rsidRDefault="00984C37" w:rsidP="00662C4B">
      <w:pPr>
        <w:pStyle w:val="Textoindependiente"/>
        <w:tabs>
          <w:tab w:val="left" w:pos="5880"/>
        </w:tabs>
        <w:suppressAutoHyphens/>
        <w:rPr>
          <w:highlight w:val="cyan"/>
        </w:rPr>
      </w:pPr>
      <w:r w:rsidRPr="00BA5932">
        <w:rPr>
          <w:highlight w:val="cyan"/>
        </w:rPr>
        <w:tab/>
      </w:r>
    </w:p>
    <w:p w14:paraId="02F1D0B7" w14:textId="77777777" w:rsidR="00984C37" w:rsidRPr="00BA5932" w:rsidRDefault="00984C37" w:rsidP="00662C4B">
      <w:pPr>
        <w:jc w:val="both"/>
        <w:rPr>
          <w:highlight w:val="cyan"/>
        </w:rPr>
      </w:pPr>
      <w:r w:rsidRPr="00BA5932">
        <w:rPr>
          <w:b/>
          <w:highlight w:val="cyan"/>
        </w:rPr>
        <w:t>1.1.</w:t>
      </w:r>
      <w:r w:rsidRPr="00BA5932">
        <w:rPr>
          <w:highlight w:val="cyan"/>
        </w:rPr>
        <w:t xml:space="preserve"> Despacho N.º 028, recomienda </w:t>
      </w:r>
      <w:r w:rsidRPr="00BA5932">
        <w:rPr>
          <w:rFonts w:eastAsia="Century Gothic" w:cs="Century Gothic"/>
          <w:color w:val="000000"/>
          <w:highlight w:val="cyan"/>
        </w:rPr>
        <w:t>suscribir el dictamen del Comité de Selección en el llamado para cubrir un cargo de Ayudante de Primera</w:t>
      </w:r>
      <w:r w:rsidRPr="00BA5932">
        <w:rPr>
          <w:rFonts w:eastAsia="Century Gothic" w:cs="Century Gothic"/>
          <w:highlight w:val="cyan"/>
        </w:rPr>
        <w:t xml:space="preserve"> interino con dedicación Simple en la asignatura Introducción a la Informática, y designar desde el 01/04/2025 y hasta el 31/12/2025 al Ing. </w:t>
      </w:r>
      <w:r w:rsidRPr="00BA5932">
        <w:rPr>
          <w:rFonts w:eastAsia="Century Gothic" w:cs="Century Gothic"/>
          <w:color w:val="000000"/>
          <w:highlight w:val="cyan"/>
        </w:rPr>
        <w:t>Juan José BARBERO ALISANDRONI</w:t>
      </w:r>
      <w:r w:rsidRPr="00BA5932">
        <w:rPr>
          <w:highlight w:val="cyan"/>
        </w:rPr>
        <w:t xml:space="preserve">. </w:t>
      </w:r>
    </w:p>
    <w:p w14:paraId="11E0BA86" w14:textId="77777777" w:rsidR="00984C37" w:rsidRPr="00BA5932" w:rsidRDefault="00984C37" w:rsidP="00662C4B">
      <w:pPr>
        <w:jc w:val="both"/>
        <w:rPr>
          <w:highlight w:val="cyan"/>
        </w:rPr>
      </w:pPr>
    </w:p>
    <w:p w14:paraId="75606971" w14:textId="77777777" w:rsidR="00984C37" w:rsidRPr="00BA5932" w:rsidRDefault="00984C37" w:rsidP="00C56B04">
      <w:pPr>
        <w:jc w:val="center"/>
        <w:rPr>
          <w:rFonts w:eastAsia="Century Gothic" w:cs="Century Gothic"/>
          <w:color w:val="000000"/>
        </w:rPr>
      </w:pPr>
      <w:r w:rsidRPr="00BA5932">
        <w:rPr>
          <w:rFonts w:eastAsia="Century Gothic" w:cs="Century Gothic"/>
          <w:color w:val="000000"/>
        </w:rPr>
        <w:t>COMISIÓN DE LEGISLACIÓN Y REGLAMENTO</w:t>
      </w:r>
    </w:p>
    <w:p w14:paraId="0EB9FED4" w14:textId="77777777" w:rsidR="00984C37" w:rsidRPr="00BA5932" w:rsidRDefault="00984C37" w:rsidP="00C56B04">
      <w:pPr>
        <w:jc w:val="center"/>
        <w:rPr>
          <w:rFonts w:eastAsia="Century Gothic" w:cs="Century Gothic"/>
          <w:color w:val="000000"/>
        </w:rPr>
      </w:pPr>
    </w:p>
    <w:p w14:paraId="1071B85A" w14:textId="77777777" w:rsidR="00984C37" w:rsidRPr="00BA5932" w:rsidRDefault="00984C37" w:rsidP="00C56B04">
      <w:pPr>
        <w:jc w:val="center"/>
        <w:rPr>
          <w:rFonts w:eastAsia="Century Gothic" w:cs="Century Gothic"/>
          <w:color w:val="000000"/>
        </w:rPr>
      </w:pPr>
      <w:r w:rsidRPr="00BA5932">
        <w:rPr>
          <w:rFonts w:eastAsia="Century Gothic" w:cs="Century Gothic"/>
          <w:color w:val="000000"/>
        </w:rPr>
        <w:t>DESPACHO N.º 028</w:t>
      </w:r>
    </w:p>
    <w:p w14:paraId="75BA040C" w14:textId="77777777" w:rsidR="00984C37" w:rsidRPr="00BA5932" w:rsidRDefault="00984C37" w:rsidP="00C56B04">
      <w:pPr>
        <w:jc w:val="right"/>
        <w:rPr>
          <w:rFonts w:eastAsia="Century Gothic" w:cs="Century Gothic"/>
          <w:color w:val="000000"/>
        </w:rPr>
      </w:pPr>
      <w:r w:rsidRPr="00BA5932">
        <w:rPr>
          <w:rFonts w:eastAsia="Century Gothic" w:cs="Century Gothic"/>
          <w:color w:val="000000"/>
        </w:rPr>
        <w:t>GENERAL PICO, 25 de marzo de 2025</w:t>
      </w:r>
    </w:p>
    <w:p w14:paraId="7C3A38C4" w14:textId="77777777" w:rsidR="00984C37" w:rsidRPr="00BA5932" w:rsidRDefault="00984C37">
      <w:pPr>
        <w:pBdr>
          <w:top w:val="nil"/>
          <w:left w:val="nil"/>
          <w:bottom w:val="nil"/>
          <w:right w:val="nil"/>
          <w:between w:val="nil"/>
        </w:pBdr>
        <w:jc w:val="right"/>
        <w:rPr>
          <w:rFonts w:eastAsia="Century Gothic" w:cs="Century Gothic"/>
          <w:color w:val="000000"/>
        </w:rPr>
      </w:pPr>
    </w:p>
    <w:p w14:paraId="60A0B382"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smallCaps/>
        </w:rPr>
        <w:t>VISTO</w:t>
      </w:r>
      <w:r w:rsidRPr="00BA5932">
        <w:rPr>
          <w:rFonts w:eastAsia="Century Gothic" w:cs="Century Gothic"/>
        </w:rPr>
        <w:t>:</w:t>
      </w:r>
    </w:p>
    <w:p w14:paraId="10136942"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El Expediente FI 425/2024 relacionado con el Llamado a cubrir un cargo de Ayudante de Primera con dedicación Simple en la asignatura Introducción a la Informática, y</w:t>
      </w:r>
    </w:p>
    <w:p w14:paraId="53B9B316"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w:t>
      </w:r>
    </w:p>
    <w:p w14:paraId="16182FFB"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rPr>
        <w:t>CONSIDERANDO:</w:t>
      </w:r>
    </w:p>
    <w:p w14:paraId="38F5739F"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mediante Resolución N.º </w:t>
      </w:r>
      <w:hyperlink r:id="rId33">
        <w:r w:rsidRPr="00BA5932">
          <w:rPr>
            <w:rFonts w:eastAsia="Century Gothic" w:cs="Century Gothic"/>
            <w:color w:val="0000FF"/>
            <w:u w:val="single"/>
          </w:rPr>
          <w:t>017/25</w:t>
        </w:r>
      </w:hyperlink>
      <w:r w:rsidRPr="00BA5932">
        <w:rPr>
          <w:rFonts w:eastAsia="Century Gothic" w:cs="Century Gothic"/>
        </w:rPr>
        <w:t xml:space="preserve"> Consejo Directivo se llamó a inscripción para cubrir dicho cargo. </w:t>
      </w:r>
    </w:p>
    <w:p w14:paraId="3B616085"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el Proceso de Selección de Aspirantes se llevó a cabo según se especifica en Resoluciones N.º </w:t>
      </w:r>
      <w:hyperlink r:id="rId34">
        <w:r w:rsidRPr="00BA5932">
          <w:rPr>
            <w:rFonts w:eastAsia="Century Gothic" w:cs="Century Gothic"/>
            <w:color w:val="0000FF"/>
            <w:u w:val="single"/>
          </w:rPr>
          <w:t>178/2003</w:t>
        </w:r>
      </w:hyperlink>
      <w:r w:rsidRPr="00BA5932">
        <w:rPr>
          <w:rFonts w:eastAsia="Century Gothic" w:cs="Century Gothic"/>
        </w:rPr>
        <w:t xml:space="preserve"> (Reglamento para la selección de Aspirantes a cubrir cargos interinos) del Consejo Superior.</w:t>
      </w:r>
    </w:p>
    <w:p w14:paraId="21C0AC47"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hubo ocho (8) postulantes inscriptos: Ing. Juan José BARBERO ALISANDRONI, Ing. Leandro Gabriel CENTELLES, A.P. Patricia MUSE, A.P. Julio CABA, Ing. Jorge Ignacio VAIRA ORTIZ, Lic. Jorgelina Valeria URBANO, Julián VALINOTTI y A.P. Damián ARIAGNO. </w:t>
      </w:r>
    </w:p>
    <w:p w14:paraId="779DF116" w14:textId="77777777" w:rsidR="00984C37" w:rsidRPr="00BA5932" w:rsidRDefault="00984C37">
      <w:pPr>
        <w:ind w:firstLine="567"/>
        <w:jc w:val="both"/>
        <w:rPr>
          <w:rFonts w:eastAsia="Century Gothic" w:cs="Century Gothic"/>
        </w:rPr>
      </w:pPr>
      <w:proofErr w:type="gramStart"/>
      <w:r w:rsidRPr="00BA5932">
        <w:rPr>
          <w:rFonts w:eastAsia="Century Gothic" w:cs="Century Gothic"/>
          <w:color w:val="000000"/>
        </w:rPr>
        <w:t>Que</w:t>
      </w:r>
      <w:proofErr w:type="gramEnd"/>
      <w:r w:rsidRPr="00BA5932">
        <w:rPr>
          <w:rFonts w:eastAsia="Century Gothic" w:cs="Century Gothic"/>
          <w:color w:val="000000"/>
        </w:rPr>
        <w:t xml:space="preserve"> analizados los antecedentes, el Comité de Selección, compuesto por Mg. Carlos Alberto BALLESTEROS, Mg. José Luis FILIPPI y A.P. Pablo German ETCHEVERRY, </w:t>
      </w:r>
      <w:r w:rsidRPr="00BA5932">
        <w:rPr>
          <w:rFonts w:eastAsia="Century Gothic" w:cs="Century Gothic"/>
        </w:rPr>
        <w:t>verifica que 6 (seis) de los postulantes reúnen los requisitos para el presente llamado y fijando como criterio principal el título habilitante y la experiencia docente, este jurado ha confeccionado el siguiente orden de mérito:</w:t>
      </w:r>
    </w:p>
    <w:p w14:paraId="0136DC45" w14:textId="77777777" w:rsidR="00984C37" w:rsidRPr="00BA5932" w:rsidRDefault="00984C37">
      <w:pPr>
        <w:ind w:firstLine="567"/>
        <w:jc w:val="both"/>
        <w:rPr>
          <w:rFonts w:eastAsia="Century Gothic" w:cs="Century Gothic"/>
        </w:rPr>
      </w:pPr>
      <w:r w:rsidRPr="00BA5932">
        <w:rPr>
          <w:rFonts w:eastAsia="Century Gothic" w:cs="Century Gothic"/>
        </w:rPr>
        <w:t>1. Ing. Juan José BARBERO ALISANDRONI</w:t>
      </w:r>
    </w:p>
    <w:p w14:paraId="30ACFF89" w14:textId="77777777" w:rsidR="00984C37" w:rsidRPr="00BA5932" w:rsidRDefault="00984C37">
      <w:pPr>
        <w:ind w:firstLine="567"/>
        <w:jc w:val="both"/>
        <w:rPr>
          <w:rFonts w:eastAsia="Century Gothic" w:cs="Century Gothic"/>
        </w:rPr>
      </w:pPr>
      <w:r w:rsidRPr="00BA5932">
        <w:rPr>
          <w:rFonts w:eastAsia="Century Gothic" w:cs="Century Gothic"/>
        </w:rPr>
        <w:t>2. Ing. Ing. Jorge Ignacio VAIRA ORTIZ</w:t>
      </w:r>
    </w:p>
    <w:p w14:paraId="77D3F4A6" w14:textId="77777777" w:rsidR="00984C37" w:rsidRPr="00BA5932" w:rsidRDefault="00984C37">
      <w:pPr>
        <w:ind w:firstLine="567"/>
        <w:jc w:val="both"/>
        <w:rPr>
          <w:rFonts w:eastAsia="Century Gothic" w:cs="Century Gothic"/>
        </w:rPr>
      </w:pPr>
      <w:r w:rsidRPr="00BA5932">
        <w:rPr>
          <w:rFonts w:eastAsia="Century Gothic" w:cs="Century Gothic"/>
        </w:rPr>
        <w:t>3. Lic. Jorgelina Valeria URBANO</w:t>
      </w:r>
    </w:p>
    <w:p w14:paraId="195D6D65" w14:textId="77777777" w:rsidR="00984C37" w:rsidRPr="00BA5932" w:rsidRDefault="00984C37">
      <w:pPr>
        <w:ind w:firstLine="567"/>
        <w:jc w:val="both"/>
        <w:rPr>
          <w:rFonts w:eastAsia="Century Gothic" w:cs="Century Gothic"/>
        </w:rPr>
      </w:pPr>
      <w:r w:rsidRPr="00BA5932">
        <w:rPr>
          <w:rFonts w:eastAsia="Century Gothic" w:cs="Century Gothic"/>
        </w:rPr>
        <w:t>4. Ing. Leandro Gabriel CENTELLES</w:t>
      </w:r>
    </w:p>
    <w:p w14:paraId="303A78E9" w14:textId="77777777" w:rsidR="00984C37" w:rsidRPr="00BA5932" w:rsidRDefault="00984C37">
      <w:pPr>
        <w:ind w:firstLine="567"/>
        <w:jc w:val="both"/>
        <w:rPr>
          <w:rFonts w:eastAsia="Century Gothic" w:cs="Century Gothic"/>
        </w:rPr>
      </w:pPr>
      <w:r w:rsidRPr="00BA5932">
        <w:rPr>
          <w:rFonts w:eastAsia="Century Gothic" w:cs="Century Gothic"/>
        </w:rPr>
        <w:t>5. A.P. Patricia MUSE</w:t>
      </w:r>
    </w:p>
    <w:p w14:paraId="4E3D457B" w14:textId="77777777" w:rsidR="00984C37" w:rsidRPr="00BA5932" w:rsidRDefault="00984C37">
      <w:pPr>
        <w:ind w:firstLine="567"/>
        <w:jc w:val="both"/>
        <w:rPr>
          <w:rFonts w:eastAsia="Century Gothic" w:cs="Century Gothic"/>
        </w:rPr>
      </w:pPr>
      <w:r w:rsidRPr="00BA5932">
        <w:rPr>
          <w:rFonts w:eastAsia="Century Gothic" w:cs="Century Gothic"/>
        </w:rPr>
        <w:t>6. A.P. Julio CABA</w:t>
      </w:r>
    </w:p>
    <w:p w14:paraId="1F9F5A6D" w14:textId="77777777" w:rsidR="00984C37" w:rsidRPr="00BA5932" w:rsidRDefault="00984C37" w:rsidP="00C56B04">
      <w:pPr>
        <w:ind w:firstLine="567"/>
        <w:jc w:val="both"/>
        <w:rPr>
          <w:rFonts w:eastAsia="Century Gothic" w:cs="Century Gothic"/>
          <w:color w:val="000000"/>
        </w:rPr>
      </w:pPr>
      <w:r w:rsidRPr="00BA5932">
        <w:rPr>
          <w:rFonts w:eastAsia="Century Gothic" w:cs="Century Gothic"/>
          <w:color w:val="000000"/>
        </w:rPr>
        <w:t xml:space="preserve">Que los postulantes </w:t>
      </w:r>
      <w:r w:rsidRPr="00BA5932">
        <w:rPr>
          <w:rFonts w:eastAsia="Century Gothic" w:cs="Century Gothic"/>
        </w:rPr>
        <w:t>Julián VALINOTTI y A.P. Damián ARIAGNO</w:t>
      </w:r>
      <w:r w:rsidRPr="00BA5932">
        <w:rPr>
          <w:rFonts w:eastAsia="Century Gothic" w:cs="Century Gothic"/>
          <w:color w:val="000000"/>
        </w:rPr>
        <w:t xml:space="preserve"> no presentaron título habilitante, quedando fuera del orden de mérito.</w:t>
      </w:r>
    </w:p>
    <w:p w14:paraId="3F5CB9CD" w14:textId="77777777" w:rsidR="00984C37" w:rsidRPr="00BA5932" w:rsidRDefault="00984C37">
      <w:pPr>
        <w:ind w:firstLine="567"/>
        <w:jc w:val="both"/>
        <w:rPr>
          <w:rFonts w:eastAsia="Century Gothic" w:cs="Century Gothic"/>
        </w:rPr>
      </w:pPr>
      <w:r w:rsidRPr="00BA5932">
        <w:rPr>
          <w:rFonts w:eastAsia="Century Gothic" w:cs="Century Gothic"/>
        </w:rPr>
        <w:t xml:space="preserve">Que el Comité de Selección recomienda la designación del Ing. Juan José BARBERO ALISANDRONI en el cargo de Ayudante de Primera interino con dedicación Simple en la asignatura Introducción a la Informática, mediante el Dictamen confeccionado y firmado de acuerdo a lo establecido en el artículo 15° de la Resolución N.º </w:t>
      </w:r>
      <w:hyperlink r:id="rId35">
        <w:r w:rsidRPr="00BA5932">
          <w:rPr>
            <w:rFonts w:eastAsia="Century Gothic" w:cs="Century Gothic"/>
          </w:rPr>
          <w:t>178/2003</w:t>
        </w:r>
      </w:hyperlink>
      <w:r w:rsidRPr="00BA5932">
        <w:rPr>
          <w:rFonts w:eastAsia="Century Gothic" w:cs="Century Gothic"/>
        </w:rPr>
        <w:t xml:space="preserve">  del Consejo Superior.</w:t>
      </w:r>
    </w:p>
    <w:p w14:paraId="6350BBC5"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2B406DA7"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 xml:space="preserve">POR ELLO </w:t>
      </w:r>
    </w:p>
    <w:p w14:paraId="61BB6786"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LA COMISIÓN DE LEGISLACIÓN Y REGLAMENTO</w:t>
      </w:r>
    </w:p>
    <w:p w14:paraId="6D7F60EF"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DEL CONSEJO DIRECTIVO DE LA FACULTAD DE INGENIERÍA</w:t>
      </w:r>
    </w:p>
    <w:p w14:paraId="4AB6A82F" w14:textId="77777777" w:rsidR="00984C37" w:rsidRPr="00BA5932" w:rsidRDefault="00984C37" w:rsidP="00C56B04">
      <w:pPr>
        <w:rPr>
          <w:rFonts w:eastAsia="Century Gothic" w:cs="Century Gothic"/>
        </w:rPr>
      </w:pPr>
      <w:r w:rsidRPr="00BA5932">
        <w:rPr>
          <w:rFonts w:eastAsia="Century Gothic" w:cs="Century Gothic"/>
        </w:rPr>
        <w:tab/>
      </w:r>
    </w:p>
    <w:p w14:paraId="5C5EFA8C" w14:textId="77777777" w:rsidR="00984C37" w:rsidRPr="00BA5932" w:rsidRDefault="00984C37" w:rsidP="00C56B04">
      <w:pPr>
        <w:jc w:val="center"/>
        <w:rPr>
          <w:rFonts w:eastAsia="Century Gothic" w:cs="Century Gothic"/>
        </w:rPr>
      </w:pPr>
      <w:r w:rsidRPr="00BA5932">
        <w:rPr>
          <w:rFonts w:eastAsia="Century Gothic" w:cs="Century Gothic"/>
        </w:rPr>
        <w:t>RECOMIENDA</w:t>
      </w:r>
    </w:p>
    <w:p w14:paraId="42BEC724" w14:textId="77777777" w:rsidR="00984C37" w:rsidRPr="00BA5932" w:rsidRDefault="00984C37">
      <w:pPr>
        <w:jc w:val="center"/>
        <w:rPr>
          <w:rFonts w:eastAsia="Century Gothic" w:cs="Century Gothic"/>
          <w:color w:val="000000"/>
        </w:rPr>
      </w:pPr>
    </w:p>
    <w:p w14:paraId="2BEA9AB4" w14:textId="77777777" w:rsidR="00984C37" w:rsidRPr="00BA5932" w:rsidRDefault="00984C37">
      <w:pPr>
        <w:pBdr>
          <w:top w:val="nil"/>
          <w:left w:val="nil"/>
          <w:bottom w:val="nil"/>
          <w:right w:val="nil"/>
          <w:between w:val="nil"/>
        </w:pBdr>
        <w:jc w:val="both"/>
        <w:rPr>
          <w:rFonts w:eastAsia="Century Gothic" w:cs="Century Gothic"/>
          <w:color w:val="000000"/>
        </w:rPr>
      </w:pPr>
      <w:r w:rsidRPr="00BA5932">
        <w:rPr>
          <w:rFonts w:eastAsia="Century Gothic" w:cs="Century Gothic"/>
          <w:color w:val="000000"/>
        </w:rPr>
        <w:t>ARTÍCULO 1º.- Suscribir el dictamen del Comité de Selección en el llamado para cubrir un cargo de Ayudante de Primera</w:t>
      </w:r>
      <w:r w:rsidRPr="00BA5932">
        <w:rPr>
          <w:rFonts w:eastAsia="Century Gothic" w:cs="Century Gothic"/>
        </w:rPr>
        <w:t xml:space="preserve"> interino con dedicación Simple en la asignatura Introducción a la Informática.</w:t>
      </w:r>
    </w:p>
    <w:p w14:paraId="623DB112" w14:textId="77777777" w:rsidR="00984C37" w:rsidRPr="00BA5932" w:rsidRDefault="00984C37">
      <w:pPr>
        <w:pBdr>
          <w:top w:val="nil"/>
          <w:left w:val="nil"/>
          <w:bottom w:val="nil"/>
          <w:right w:val="nil"/>
          <w:between w:val="nil"/>
        </w:pBdr>
        <w:jc w:val="both"/>
        <w:rPr>
          <w:rFonts w:eastAsia="Century Gothic" w:cs="Century Gothic"/>
          <w:color w:val="000000"/>
        </w:rPr>
      </w:pPr>
    </w:p>
    <w:p w14:paraId="73BEFCE4"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rPr>
        <w:t xml:space="preserve">ARTÍCULO 2º.- Designar desde el 01/04/2025 y hasta el 31/12/2025 al Ing. </w:t>
      </w:r>
      <w:r w:rsidRPr="00BA5932">
        <w:rPr>
          <w:rFonts w:eastAsia="Century Gothic" w:cs="Century Gothic"/>
          <w:color w:val="000000"/>
        </w:rPr>
        <w:t>Juan José BARBERO ALISANDRONI, (Legajo N.º 6057), CUIL N.º 20-33261069-5, fecha de nacimiento 09/12/87, en el cargo de Ayudante de Primera (05) interino con dedicación Simple (03) – CODIGO 11.5.3.53 – en la asignatura Introducción a la Informática.</w:t>
      </w:r>
    </w:p>
    <w:p w14:paraId="00F8B29D" w14:textId="77777777" w:rsidR="00984C37" w:rsidRPr="00BA5932" w:rsidRDefault="00984C37">
      <w:pPr>
        <w:pBdr>
          <w:top w:val="nil"/>
          <w:left w:val="nil"/>
          <w:bottom w:val="nil"/>
          <w:right w:val="nil"/>
          <w:between w:val="nil"/>
        </w:pBdr>
        <w:jc w:val="both"/>
        <w:rPr>
          <w:rFonts w:eastAsia="Century Gothic" w:cs="Century Gothic"/>
        </w:rPr>
      </w:pPr>
    </w:p>
    <w:p w14:paraId="5FE8E735" w14:textId="77777777" w:rsidR="00984C37" w:rsidRPr="00BA5932" w:rsidRDefault="00984C37">
      <w:pPr>
        <w:pBdr>
          <w:top w:val="nil"/>
          <w:left w:val="nil"/>
          <w:bottom w:val="nil"/>
          <w:right w:val="nil"/>
          <w:between w:val="nil"/>
        </w:pBdr>
        <w:ind w:hanging="2"/>
        <w:jc w:val="both"/>
        <w:rPr>
          <w:rFonts w:eastAsia="Century Gothic" w:cs="Century Gothic"/>
          <w:color w:val="000000"/>
        </w:rPr>
      </w:pPr>
      <w:r w:rsidRPr="00BA5932">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04FAC29C" w14:textId="77777777" w:rsidR="00984C37" w:rsidRPr="00BA5932" w:rsidRDefault="00984C37">
      <w:pPr>
        <w:pBdr>
          <w:top w:val="nil"/>
          <w:left w:val="nil"/>
          <w:bottom w:val="nil"/>
          <w:right w:val="nil"/>
          <w:between w:val="nil"/>
        </w:pBdr>
        <w:ind w:hanging="2"/>
        <w:jc w:val="both"/>
        <w:rPr>
          <w:rFonts w:eastAsia="Century Gothic" w:cs="Century Gothic"/>
          <w:color w:val="000000"/>
        </w:rPr>
      </w:pPr>
    </w:p>
    <w:p w14:paraId="23089E42" w14:textId="77777777" w:rsidR="00984C37" w:rsidRPr="00BA5932" w:rsidRDefault="00984C37" w:rsidP="00C56B04">
      <w:pPr>
        <w:rPr>
          <w:rFonts w:eastAsia="Century Gothic" w:cs="Century Gothic"/>
          <w:color w:val="000000"/>
        </w:rPr>
      </w:pPr>
      <w:r w:rsidRPr="00BA5932">
        <w:rPr>
          <w:rFonts w:eastAsia="Century Gothic" w:cs="Century Gothic"/>
          <w:color w:val="000000"/>
        </w:rPr>
        <w:t xml:space="preserve">ARTÍCULO 4º.- De </w:t>
      </w:r>
      <w:proofErr w:type="gramStart"/>
      <w:r w:rsidRPr="00BA5932">
        <w:rPr>
          <w:rFonts w:eastAsia="Century Gothic" w:cs="Century Gothic"/>
          <w:color w:val="000000"/>
        </w:rPr>
        <w:t>forma.-</w:t>
      </w:r>
      <w:proofErr w:type="gramEnd"/>
    </w:p>
    <w:p w14:paraId="1CAC1DAD" w14:textId="77777777" w:rsidR="00984C37" w:rsidRPr="00BA5932" w:rsidRDefault="00984C37" w:rsidP="00C56B04">
      <w:pPr>
        <w:widowControl w:val="0"/>
        <w:ind w:hanging="2"/>
        <w:jc w:val="both"/>
        <w:rPr>
          <w:rFonts w:eastAsia="Century Gothic" w:cs="Century Gothic"/>
          <w:bCs/>
        </w:rPr>
      </w:pPr>
    </w:p>
    <w:p w14:paraId="11FB2535"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BALLESTEROS, C.</w:t>
      </w:r>
    </w:p>
    <w:p w14:paraId="6ACF0DEF" w14:textId="77777777" w:rsidR="00984C37" w:rsidRPr="00BA5932" w:rsidRDefault="00984C37">
      <w:pPr>
        <w:widowControl w:val="0"/>
        <w:ind w:hanging="2"/>
        <w:jc w:val="both"/>
        <w:rPr>
          <w:rFonts w:eastAsia="Century Gothic" w:cs="Century Gothic"/>
          <w:b/>
          <w:lang w:val="en-US"/>
        </w:rPr>
      </w:pPr>
      <w:r w:rsidRPr="00BA5932">
        <w:rPr>
          <w:rFonts w:eastAsia="Century Gothic" w:cs="Century Gothic"/>
          <w:bCs/>
          <w:lang w:val="en-US"/>
        </w:rPr>
        <w:t>KOVAC</w:t>
      </w:r>
      <w:r w:rsidRPr="00BA5932">
        <w:rPr>
          <w:rFonts w:eastAsia="Century Gothic" w:cs="Century Gothic"/>
          <w:b/>
          <w:lang w:val="en-US"/>
        </w:rPr>
        <w:t xml:space="preserve"> </w:t>
      </w:r>
      <w:r w:rsidRPr="00BA5932">
        <w:rPr>
          <w:rFonts w:eastAsia="Century Gothic" w:cs="Century Gothic"/>
          <w:bCs/>
          <w:lang w:val="en-US"/>
        </w:rPr>
        <w:t>F.</w:t>
      </w:r>
      <w:r w:rsidRPr="00BA5932">
        <w:rPr>
          <w:rFonts w:eastAsia="Century Gothic" w:cs="Century Gothic"/>
          <w:b/>
          <w:lang w:val="en-US"/>
        </w:rPr>
        <w:t xml:space="preserve"> </w:t>
      </w:r>
    </w:p>
    <w:p w14:paraId="2456860F" w14:textId="77777777" w:rsidR="00984C37" w:rsidRPr="00BA5932" w:rsidRDefault="00984C37">
      <w:pPr>
        <w:widowControl w:val="0"/>
        <w:ind w:hanging="2"/>
        <w:jc w:val="both"/>
        <w:rPr>
          <w:rFonts w:eastAsia="Century Gothic" w:cs="Century Gothic"/>
          <w:bCs/>
          <w:lang w:val="en-US"/>
        </w:rPr>
      </w:pPr>
      <w:r w:rsidRPr="00BA5932">
        <w:rPr>
          <w:rFonts w:eastAsia="Century Gothic" w:cs="Century Gothic"/>
          <w:bCs/>
          <w:lang w:val="en-US"/>
        </w:rPr>
        <w:t>MASSOLO, A.</w:t>
      </w:r>
    </w:p>
    <w:p w14:paraId="2661A739" w14:textId="77777777" w:rsidR="00984C37" w:rsidRPr="00BA5932" w:rsidRDefault="00984C37" w:rsidP="00C56B04">
      <w:pPr>
        <w:widowControl w:val="0"/>
        <w:ind w:hanging="2"/>
        <w:jc w:val="both"/>
        <w:rPr>
          <w:rFonts w:eastAsia="Century Gothic" w:cs="Century Gothic"/>
          <w:bCs/>
          <w:lang w:val="en-US"/>
        </w:rPr>
      </w:pPr>
      <w:r w:rsidRPr="00BA5932">
        <w:rPr>
          <w:rFonts w:eastAsia="Century Gothic" w:cs="Century Gothic"/>
          <w:bCs/>
          <w:lang w:val="en-US"/>
        </w:rPr>
        <w:t>MICHELIS, A.</w:t>
      </w:r>
    </w:p>
    <w:p w14:paraId="0B58EAE9" w14:textId="77777777" w:rsidR="00984C37" w:rsidRPr="00BA5932" w:rsidRDefault="00984C37">
      <w:pPr>
        <w:widowControl w:val="0"/>
        <w:ind w:hanging="2"/>
        <w:jc w:val="both"/>
        <w:rPr>
          <w:rFonts w:eastAsia="Century Gothic" w:cs="Century Gothic"/>
          <w:bCs/>
        </w:rPr>
      </w:pPr>
      <w:r w:rsidRPr="00BA5932">
        <w:rPr>
          <w:rFonts w:eastAsia="Century Gothic" w:cs="Century Gothic"/>
          <w:bCs/>
        </w:rPr>
        <w:t>PAPA, F.</w:t>
      </w:r>
    </w:p>
    <w:p w14:paraId="6D389EC5" w14:textId="77777777" w:rsidR="00984C37" w:rsidRPr="00BA5932" w:rsidRDefault="00984C37">
      <w:pPr>
        <w:widowControl w:val="0"/>
        <w:ind w:hanging="2"/>
        <w:jc w:val="both"/>
        <w:rPr>
          <w:rFonts w:eastAsia="Century Gothic" w:cs="Century Gothic"/>
          <w:bCs/>
        </w:rPr>
      </w:pPr>
      <w:r w:rsidRPr="00BA5932">
        <w:rPr>
          <w:rFonts w:eastAsia="Century Gothic" w:cs="Century Gothic"/>
          <w:bCs/>
        </w:rPr>
        <w:t>RIBEIRO, M.</w:t>
      </w:r>
    </w:p>
    <w:p w14:paraId="302FD943" w14:textId="77777777" w:rsidR="00984C37" w:rsidRPr="00BA5932" w:rsidRDefault="00984C37">
      <w:pPr>
        <w:widowControl w:val="0"/>
        <w:ind w:hanging="2"/>
        <w:jc w:val="both"/>
        <w:rPr>
          <w:rFonts w:eastAsia="Century Gothic" w:cs="Century Gothic"/>
          <w:bCs/>
        </w:rPr>
      </w:pPr>
      <w:r w:rsidRPr="00BA5932">
        <w:rPr>
          <w:rFonts w:eastAsia="Century Gothic" w:cs="Century Gothic"/>
          <w:bCs/>
        </w:rPr>
        <w:t>VALINOTTI, J.</w:t>
      </w:r>
    </w:p>
    <w:p w14:paraId="36AEB62F" w14:textId="77777777" w:rsidR="00984C37" w:rsidRPr="00BA5932" w:rsidRDefault="00984C37" w:rsidP="00662C4B">
      <w:pPr>
        <w:ind w:hanging="2"/>
        <w:jc w:val="both"/>
        <w:rPr>
          <w:rFonts w:eastAsia="Century Gothic" w:cs="Century Gothic"/>
          <w:highlight w:val="cyan"/>
        </w:rPr>
      </w:pPr>
    </w:p>
    <w:p w14:paraId="678FF08E" w14:textId="77777777" w:rsidR="00984C37" w:rsidRPr="00BA5932" w:rsidRDefault="00984C37" w:rsidP="00662C4B">
      <w:pPr>
        <w:ind w:hanging="2"/>
        <w:jc w:val="both"/>
        <w:rPr>
          <w:rFonts w:eastAsia="Century Gothic" w:cs="Century Gothic"/>
          <w:highlight w:val="cyan"/>
        </w:rPr>
      </w:pPr>
      <w:r w:rsidRPr="00BA5932">
        <w:rPr>
          <w:rFonts w:eastAsia="Century Gothic" w:cs="Century Gothic"/>
          <w:highlight w:val="cyan"/>
        </w:rPr>
        <w:br w:type="page"/>
      </w:r>
    </w:p>
    <w:p w14:paraId="180C5C5E" w14:textId="77777777" w:rsidR="00984C37" w:rsidRPr="00BA5932" w:rsidRDefault="00984C37" w:rsidP="00662C4B">
      <w:pPr>
        <w:jc w:val="both"/>
        <w:rPr>
          <w:rFonts w:eastAsia="Century Gothic" w:cs="Century Gothic"/>
          <w:highlight w:val="cyan"/>
          <w:lang w:val="es-AR" w:eastAsia="es-AR"/>
        </w:rPr>
      </w:pPr>
      <w:r w:rsidRPr="00BA5932">
        <w:rPr>
          <w:b/>
          <w:highlight w:val="cyan"/>
        </w:rPr>
        <w:lastRenderedPageBreak/>
        <w:t>1.2.</w:t>
      </w:r>
      <w:r w:rsidRPr="00BA5932">
        <w:rPr>
          <w:highlight w:val="cyan"/>
        </w:rPr>
        <w:t xml:space="preserve"> Despacho N.º 029, recomienda </w:t>
      </w:r>
      <w:r w:rsidRPr="00BA5932">
        <w:rPr>
          <w:rFonts w:eastAsia="Century Gothic" w:cs="Century Gothic"/>
          <w:color w:val="000000"/>
          <w:highlight w:val="cyan"/>
        </w:rPr>
        <w:t>suscribir el dictamen del Comité de Selección en el llamado para cubrir un cargo de Ayudante de Primera</w:t>
      </w:r>
      <w:r w:rsidRPr="00BA5932">
        <w:rPr>
          <w:rFonts w:eastAsia="Century Gothic" w:cs="Century Gothic"/>
          <w:highlight w:val="cyan"/>
        </w:rPr>
        <w:t xml:space="preserve"> interino/a con dedicación Semiexclusiva para las asignaturas Sistemas de Representación I y Sistemas de Representación II, y designar desde el 01/04/2025 y hasta el 31/12/2025 a la Ing. </w:t>
      </w:r>
      <w:proofErr w:type="spellStart"/>
      <w:r w:rsidRPr="00BA5932">
        <w:rPr>
          <w:rFonts w:eastAsia="Century Gothic" w:cs="Century Gothic"/>
          <w:highlight w:val="cyan"/>
        </w:rPr>
        <w:t>Antonela</w:t>
      </w:r>
      <w:proofErr w:type="spellEnd"/>
      <w:r w:rsidRPr="00BA5932">
        <w:rPr>
          <w:rFonts w:eastAsia="Century Gothic" w:cs="Century Gothic"/>
          <w:highlight w:val="cyan"/>
        </w:rPr>
        <w:t xml:space="preserve"> PERDOMO.</w:t>
      </w:r>
    </w:p>
    <w:p w14:paraId="2D404164" w14:textId="77777777" w:rsidR="00984C37" w:rsidRPr="00BA5932" w:rsidRDefault="00984C37" w:rsidP="00662C4B">
      <w:pPr>
        <w:pStyle w:val="Normal6"/>
        <w:spacing w:after="0" w:line="240" w:lineRule="auto"/>
        <w:jc w:val="both"/>
        <w:rPr>
          <w:rFonts w:ascii="Century Gothic" w:eastAsia="Century Gothic" w:hAnsi="Century Gothic" w:cs="Century Gothic"/>
          <w:sz w:val="20"/>
          <w:szCs w:val="20"/>
          <w:highlight w:val="cyan"/>
        </w:rPr>
      </w:pPr>
    </w:p>
    <w:p w14:paraId="1519587F" w14:textId="77777777" w:rsidR="00984C37" w:rsidRPr="00BA5932" w:rsidRDefault="00984C37" w:rsidP="00C56B04">
      <w:pPr>
        <w:jc w:val="center"/>
        <w:rPr>
          <w:rFonts w:eastAsia="Century Gothic" w:cs="Century Gothic"/>
          <w:color w:val="000000"/>
        </w:rPr>
      </w:pPr>
      <w:r w:rsidRPr="00BA5932">
        <w:rPr>
          <w:rFonts w:eastAsia="Century Gothic" w:cs="Century Gothic"/>
          <w:color w:val="000000"/>
        </w:rPr>
        <w:t>COMISIÓN DE LEGISLACIÓN Y REGLAMENTO</w:t>
      </w:r>
    </w:p>
    <w:p w14:paraId="0864B856" w14:textId="77777777" w:rsidR="00984C37" w:rsidRPr="00BA5932" w:rsidRDefault="00984C37" w:rsidP="00C56B04">
      <w:pPr>
        <w:jc w:val="center"/>
        <w:rPr>
          <w:rFonts w:eastAsia="Century Gothic" w:cs="Century Gothic"/>
          <w:color w:val="000000"/>
        </w:rPr>
      </w:pPr>
    </w:p>
    <w:p w14:paraId="1B007790" w14:textId="77777777" w:rsidR="00984C37" w:rsidRPr="00BA5932" w:rsidRDefault="00984C37" w:rsidP="00C56B04">
      <w:pPr>
        <w:jc w:val="center"/>
        <w:rPr>
          <w:rFonts w:eastAsia="Century Gothic" w:cs="Century Gothic"/>
          <w:color w:val="000000"/>
        </w:rPr>
      </w:pPr>
      <w:r w:rsidRPr="00BA5932">
        <w:rPr>
          <w:rFonts w:eastAsia="Century Gothic" w:cs="Century Gothic"/>
          <w:color w:val="000000"/>
        </w:rPr>
        <w:t>DESPACHO N.º 029</w:t>
      </w:r>
    </w:p>
    <w:p w14:paraId="7BF78B40" w14:textId="77777777" w:rsidR="00984C37" w:rsidRPr="00BA5932" w:rsidRDefault="00984C37" w:rsidP="00C56B04">
      <w:pPr>
        <w:jc w:val="right"/>
        <w:rPr>
          <w:rFonts w:eastAsia="Century Gothic" w:cs="Century Gothic"/>
          <w:color w:val="000000"/>
        </w:rPr>
      </w:pPr>
      <w:r w:rsidRPr="00BA5932">
        <w:rPr>
          <w:rFonts w:eastAsia="Century Gothic" w:cs="Century Gothic"/>
          <w:color w:val="000000"/>
        </w:rPr>
        <w:t>GENERAL PICO, 25 de marzo de 2025</w:t>
      </w:r>
    </w:p>
    <w:p w14:paraId="62A62270" w14:textId="77777777" w:rsidR="00984C37" w:rsidRPr="00BA5932" w:rsidRDefault="00984C37">
      <w:pPr>
        <w:pBdr>
          <w:top w:val="nil"/>
          <w:left w:val="nil"/>
          <w:bottom w:val="nil"/>
          <w:right w:val="nil"/>
          <w:between w:val="nil"/>
        </w:pBdr>
        <w:jc w:val="right"/>
        <w:rPr>
          <w:rFonts w:eastAsia="Century Gothic" w:cs="Century Gothic"/>
          <w:color w:val="000000"/>
        </w:rPr>
      </w:pPr>
    </w:p>
    <w:p w14:paraId="1A841D33"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smallCaps/>
        </w:rPr>
        <w:t>VISTO</w:t>
      </w:r>
      <w:r w:rsidRPr="00BA5932">
        <w:rPr>
          <w:rFonts w:eastAsia="Century Gothic" w:cs="Century Gothic"/>
        </w:rPr>
        <w:t>:</w:t>
      </w:r>
    </w:p>
    <w:p w14:paraId="5960E054"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El Expediente FI  33/2025 relacionado con el Llamado a cubrir un cargo de Ayudante de Primera con dedicación Semiexclusiva en las asignaturas Sistemas de Representación I y Sistemas de Representación II, y</w:t>
      </w:r>
    </w:p>
    <w:p w14:paraId="748AD632"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w:t>
      </w:r>
    </w:p>
    <w:p w14:paraId="0D483AA5"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rPr>
        <w:t>CONSIDERANDO:</w:t>
      </w:r>
    </w:p>
    <w:p w14:paraId="26FE96CC"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mediante Resolución N.º </w:t>
      </w:r>
      <w:hyperlink r:id="rId36">
        <w:r w:rsidRPr="00BA5932">
          <w:rPr>
            <w:rFonts w:eastAsia="Century Gothic" w:cs="Century Gothic"/>
            <w:color w:val="0000FF"/>
            <w:u w:val="single"/>
          </w:rPr>
          <w:t>018/25</w:t>
        </w:r>
      </w:hyperlink>
      <w:r w:rsidRPr="00BA5932">
        <w:rPr>
          <w:rFonts w:eastAsia="Century Gothic" w:cs="Century Gothic"/>
        </w:rPr>
        <w:t xml:space="preserve"> Consejo Directivo se llamó a inscripción para cubrir dicho cargo. </w:t>
      </w:r>
    </w:p>
    <w:p w14:paraId="0FEBD532"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el Proceso de Selección de Aspirantes se llevó a cabo según se especifica en Resoluciones N.º </w:t>
      </w:r>
      <w:hyperlink r:id="rId37">
        <w:r w:rsidRPr="00BA5932">
          <w:rPr>
            <w:rFonts w:eastAsia="Century Gothic" w:cs="Century Gothic"/>
            <w:color w:val="0000FF"/>
            <w:u w:val="single"/>
          </w:rPr>
          <w:t>178/2003</w:t>
        </w:r>
      </w:hyperlink>
      <w:r w:rsidRPr="00BA5932">
        <w:rPr>
          <w:rFonts w:eastAsia="Century Gothic" w:cs="Century Gothic"/>
        </w:rPr>
        <w:t xml:space="preserve"> (Reglamento para la selección de Aspirantes a cubrir cargos interinos) del Consejo Superior.</w:t>
      </w:r>
    </w:p>
    <w:p w14:paraId="655EA4C5"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hubo tres (3) postulantes inscriptos: Ing. Manuel Enrique GUTIERREZ, Ing. </w:t>
      </w:r>
      <w:proofErr w:type="spellStart"/>
      <w:r w:rsidRPr="00BA5932">
        <w:rPr>
          <w:rFonts w:eastAsia="Century Gothic" w:cs="Century Gothic"/>
        </w:rPr>
        <w:t>Antonela</w:t>
      </w:r>
      <w:proofErr w:type="spellEnd"/>
      <w:r w:rsidRPr="00BA5932">
        <w:rPr>
          <w:rFonts w:eastAsia="Century Gothic" w:cs="Century Gothic"/>
        </w:rPr>
        <w:t xml:space="preserve"> PERDOMO e Ing. Emanuel Iván MERLO. </w:t>
      </w:r>
    </w:p>
    <w:p w14:paraId="7AE40FF3" w14:textId="77777777" w:rsidR="00984C37" w:rsidRPr="00BA5932" w:rsidRDefault="00984C37">
      <w:pPr>
        <w:ind w:firstLine="567"/>
        <w:jc w:val="both"/>
        <w:rPr>
          <w:rFonts w:eastAsia="Century Gothic" w:cs="Century Gothic"/>
          <w:color w:val="000000"/>
        </w:rPr>
      </w:pPr>
      <w:proofErr w:type="gramStart"/>
      <w:r w:rsidRPr="00BA5932">
        <w:rPr>
          <w:rFonts w:eastAsia="Century Gothic" w:cs="Century Gothic"/>
          <w:color w:val="000000"/>
        </w:rPr>
        <w:t>Que</w:t>
      </w:r>
      <w:proofErr w:type="gramEnd"/>
      <w:r w:rsidRPr="00BA5932">
        <w:rPr>
          <w:rFonts w:eastAsia="Century Gothic" w:cs="Century Gothic"/>
          <w:color w:val="000000"/>
        </w:rPr>
        <w:t xml:space="preserve"> analizados los antecedentes, el Comité de Selección, compuesto por Ing. Pablo Martín AZCONA, Ing. Walter Horacio FRUCCIO e Ing. Mauro Andrés BAGNATI,</w:t>
      </w:r>
      <w:r w:rsidRPr="00BA5932">
        <w:rPr>
          <w:rFonts w:eastAsia="Century Gothic" w:cs="Century Gothic"/>
        </w:rPr>
        <w:t xml:space="preserve"> </w:t>
      </w:r>
      <w:r w:rsidRPr="00BA5932">
        <w:rPr>
          <w:rFonts w:eastAsia="Century Gothic" w:cs="Century Gothic"/>
          <w:color w:val="000000"/>
        </w:rPr>
        <w:t>confeccionó el siguiente orden de mérito:</w:t>
      </w:r>
    </w:p>
    <w:p w14:paraId="1A44DD2F" w14:textId="77777777" w:rsidR="00984C37" w:rsidRPr="00BA5932" w:rsidRDefault="00984C37" w:rsidP="00984C37">
      <w:pPr>
        <w:numPr>
          <w:ilvl w:val="0"/>
          <w:numId w:val="49"/>
        </w:numPr>
        <w:pBdr>
          <w:top w:val="nil"/>
          <w:left w:val="nil"/>
          <w:bottom w:val="nil"/>
          <w:right w:val="nil"/>
          <w:between w:val="nil"/>
        </w:pBdr>
        <w:jc w:val="both"/>
        <w:rPr>
          <w:rFonts w:eastAsia="Century Gothic" w:cs="Century Gothic"/>
          <w:color w:val="000000"/>
        </w:rPr>
      </w:pPr>
      <w:r w:rsidRPr="00BA5932">
        <w:rPr>
          <w:rFonts w:eastAsia="Century Gothic" w:cs="Century Gothic"/>
          <w:color w:val="000000"/>
        </w:rPr>
        <w:t xml:space="preserve">Ing. </w:t>
      </w:r>
      <w:proofErr w:type="spellStart"/>
      <w:r w:rsidRPr="00BA5932">
        <w:rPr>
          <w:rFonts w:eastAsia="Century Gothic" w:cs="Century Gothic"/>
          <w:color w:val="000000"/>
        </w:rPr>
        <w:t>Antonela</w:t>
      </w:r>
      <w:proofErr w:type="spellEnd"/>
      <w:r w:rsidRPr="00BA5932">
        <w:rPr>
          <w:rFonts w:eastAsia="Century Gothic" w:cs="Century Gothic"/>
          <w:color w:val="000000"/>
        </w:rPr>
        <w:t xml:space="preserve"> PERDOMO</w:t>
      </w:r>
    </w:p>
    <w:p w14:paraId="5EE609F2" w14:textId="77777777" w:rsidR="00984C37" w:rsidRPr="00BA5932" w:rsidRDefault="00984C37" w:rsidP="00984C37">
      <w:pPr>
        <w:numPr>
          <w:ilvl w:val="0"/>
          <w:numId w:val="49"/>
        </w:numPr>
        <w:pBdr>
          <w:top w:val="nil"/>
          <w:left w:val="nil"/>
          <w:bottom w:val="nil"/>
          <w:right w:val="nil"/>
          <w:between w:val="nil"/>
        </w:pBdr>
        <w:jc w:val="both"/>
        <w:rPr>
          <w:rFonts w:eastAsia="Century Gothic" w:cs="Century Gothic"/>
          <w:color w:val="000000"/>
        </w:rPr>
      </w:pPr>
      <w:r w:rsidRPr="00BA5932">
        <w:rPr>
          <w:rFonts w:eastAsia="Century Gothic" w:cs="Century Gothic"/>
          <w:color w:val="000000"/>
        </w:rPr>
        <w:t>Ing. Emanuel Iván MERLO</w:t>
      </w:r>
    </w:p>
    <w:p w14:paraId="3A1879C2" w14:textId="77777777" w:rsidR="00984C37" w:rsidRPr="00BA5932" w:rsidRDefault="00984C37" w:rsidP="00984C37">
      <w:pPr>
        <w:numPr>
          <w:ilvl w:val="0"/>
          <w:numId w:val="49"/>
        </w:numPr>
        <w:pBdr>
          <w:top w:val="nil"/>
          <w:left w:val="nil"/>
          <w:bottom w:val="nil"/>
          <w:right w:val="nil"/>
          <w:between w:val="nil"/>
        </w:pBdr>
        <w:jc w:val="both"/>
        <w:rPr>
          <w:rFonts w:eastAsia="Century Gothic" w:cs="Century Gothic"/>
          <w:color w:val="000000"/>
        </w:rPr>
      </w:pPr>
      <w:r w:rsidRPr="00BA5932">
        <w:rPr>
          <w:rFonts w:eastAsia="Century Gothic" w:cs="Century Gothic"/>
          <w:color w:val="000000"/>
        </w:rPr>
        <w:t>Ing.  Manuel Enrique GUTIERREZ</w:t>
      </w:r>
    </w:p>
    <w:p w14:paraId="5803D015" w14:textId="77777777" w:rsidR="00984C37" w:rsidRPr="00BA5932" w:rsidRDefault="00984C37">
      <w:pPr>
        <w:ind w:firstLine="426"/>
        <w:jc w:val="both"/>
        <w:rPr>
          <w:rFonts w:eastAsia="Century Gothic" w:cs="Century Gothic"/>
        </w:rPr>
      </w:pPr>
      <w:r w:rsidRPr="00BA5932">
        <w:rPr>
          <w:rFonts w:eastAsia="Century Gothic" w:cs="Century Gothic"/>
        </w:rPr>
        <w:t xml:space="preserve"> Que el Comité de Selección recomienda la designación de la Ing. </w:t>
      </w:r>
      <w:proofErr w:type="spellStart"/>
      <w:r w:rsidRPr="00BA5932">
        <w:rPr>
          <w:rFonts w:eastAsia="Century Gothic" w:cs="Century Gothic"/>
        </w:rPr>
        <w:t>Antonela</w:t>
      </w:r>
      <w:proofErr w:type="spellEnd"/>
      <w:r w:rsidRPr="00BA5932">
        <w:rPr>
          <w:rFonts w:eastAsia="Century Gothic" w:cs="Century Gothic"/>
        </w:rPr>
        <w:t xml:space="preserve"> PERDOMO, en el cargo de Ayudante de Primera interino con dedicación Semiexclusiva para las asignaturas Sistemas de Representación I y Sistemas de Representación II, mediante el Dictamen confeccionado y firmado de acuerdo a lo establecido en el artículo 15° de la Resolución N.º </w:t>
      </w:r>
      <w:hyperlink r:id="rId38">
        <w:r w:rsidRPr="00BA5932">
          <w:rPr>
            <w:rFonts w:eastAsia="Century Gothic" w:cs="Century Gothic"/>
          </w:rPr>
          <w:t>178/2003</w:t>
        </w:r>
      </w:hyperlink>
      <w:r w:rsidRPr="00BA5932">
        <w:rPr>
          <w:rFonts w:eastAsia="Century Gothic" w:cs="Century Gothic"/>
        </w:rPr>
        <w:t xml:space="preserve">  del Consejo Superior.</w:t>
      </w:r>
    </w:p>
    <w:p w14:paraId="25528FD8" w14:textId="77777777" w:rsidR="00984C37" w:rsidRPr="00BA5932" w:rsidRDefault="00984C37">
      <w:pPr>
        <w:pBdr>
          <w:top w:val="nil"/>
          <w:left w:val="nil"/>
          <w:bottom w:val="nil"/>
          <w:right w:val="nil"/>
          <w:between w:val="nil"/>
        </w:pBdr>
        <w:ind w:firstLine="540"/>
        <w:jc w:val="both"/>
        <w:rPr>
          <w:rFonts w:eastAsia="Century Gothic" w:cs="Century Gothic"/>
        </w:rPr>
      </w:pPr>
      <w:r w:rsidRPr="00BA5932">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6B651F9E"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 xml:space="preserve">POR ELLO </w:t>
      </w:r>
    </w:p>
    <w:p w14:paraId="217ADB8C"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LA COMISIÓN DE LEGISLACIÓN Y REGLAMENTO</w:t>
      </w:r>
    </w:p>
    <w:p w14:paraId="01455A1D"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DEL CONSEJO DIRECTIVO DE LA FACULTAD DE INGENIERÍA</w:t>
      </w:r>
    </w:p>
    <w:p w14:paraId="5C9EAC40" w14:textId="77777777" w:rsidR="00984C37" w:rsidRPr="00BA5932" w:rsidRDefault="00984C37" w:rsidP="00C56B04">
      <w:pPr>
        <w:rPr>
          <w:rFonts w:eastAsia="Century Gothic" w:cs="Century Gothic"/>
        </w:rPr>
      </w:pPr>
      <w:r w:rsidRPr="00BA5932">
        <w:rPr>
          <w:rFonts w:eastAsia="Century Gothic" w:cs="Century Gothic"/>
        </w:rPr>
        <w:tab/>
      </w:r>
    </w:p>
    <w:p w14:paraId="4E43096A" w14:textId="77777777" w:rsidR="00984C37" w:rsidRPr="00BA5932" w:rsidRDefault="00984C37" w:rsidP="00C56B04">
      <w:pPr>
        <w:jc w:val="center"/>
        <w:rPr>
          <w:rFonts w:eastAsia="Century Gothic" w:cs="Century Gothic"/>
        </w:rPr>
      </w:pPr>
      <w:r w:rsidRPr="00BA5932">
        <w:rPr>
          <w:rFonts w:eastAsia="Century Gothic" w:cs="Century Gothic"/>
        </w:rPr>
        <w:t>RECOMIENDA</w:t>
      </w:r>
    </w:p>
    <w:p w14:paraId="7CCCF79A" w14:textId="77777777" w:rsidR="00984C37" w:rsidRPr="00BA5932" w:rsidRDefault="00984C37">
      <w:pPr>
        <w:jc w:val="center"/>
        <w:rPr>
          <w:rFonts w:eastAsia="Century Gothic" w:cs="Century Gothic"/>
          <w:color w:val="000000"/>
        </w:rPr>
      </w:pPr>
    </w:p>
    <w:p w14:paraId="5E43D5D1" w14:textId="77777777" w:rsidR="00984C37" w:rsidRPr="00BA5932" w:rsidRDefault="00984C37">
      <w:pPr>
        <w:pBdr>
          <w:top w:val="nil"/>
          <w:left w:val="nil"/>
          <w:bottom w:val="nil"/>
          <w:right w:val="nil"/>
          <w:between w:val="nil"/>
        </w:pBdr>
        <w:jc w:val="both"/>
        <w:rPr>
          <w:rFonts w:eastAsia="Century Gothic" w:cs="Century Gothic"/>
          <w:color w:val="000000"/>
        </w:rPr>
      </w:pPr>
      <w:r w:rsidRPr="00BA5932">
        <w:rPr>
          <w:rFonts w:eastAsia="Century Gothic" w:cs="Century Gothic"/>
          <w:color w:val="000000"/>
        </w:rPr>
        <w:t>ARTÍCULO 1º.- Suscribir el dictamen del Comité de Selección en el llamado para cubrir un cargo de Ayudante de Primera</w:t>
      </w:r>
      <w:r w:rsidRPr="00BA5932">
        <w:rPr>
          <w:rFonts w:eastAsia="Century Gothic" w:cs="Century Gothic"/>
        </w:rPr>
        <w:t xml:space="preserve"> interino/a con dedicación Semiexclusiva para las asignaturas Sistemas de Representación I y Sistemas de Representación II.</w:t>
      </w:r>
    </w:p>
    <w:p w14:paraId="6B6E8AF7" w14:textId="77777777" w:rsidR="00984C37" w:rsidRPr="00BA5932" w:rsidRDefault="00984C37">
      <w:pPr>
        <w:pBdr>
          <w:top w:val="nil"/>
          <w:left w:val="nil"/>
          <w:bottom w:val="nil"/>
          <w:right w:val="nil"/>
          <w:between w:val="nil"/>
        </w:pBdr>
        <w:jc w:val="both"/>
        <w:rPr>
          <w:rFonts w:eastAsia="Century Gothic" w:cs="Century Gothic"/>
          <w:color w:val="000000"/>
        </w:rPr>
      </w:pPr>
    </w:p>
    <w:p w14:paraId="0AD60FFB"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rPr>
        <w:t xml:space="preserve">ARTÍCULO 2º.- Designar desde el 01/04/2025 y hasta el 31/12/2025 a la Ing. </w:t>
      </w:r>
      <w:proofErr w:type="spellStart"/>
      <w:r w:rsidRPr="00BA5932">
        <w:rPr>
          <w:rFonts w:eastAsia="Century Gothic" w:cs="Century Gothic"/>
        </w:rPr>
        <w:t>Antonela</w:t>
      </w:r>
      <w:proofErr w:type="spellEnd"/>
      <w:r w:rsidRPr="00BA5932">
        <w:rPr>
          <w:rFonts w:eastAsia="Century Gothic" w:cs="Century Gothic"/>
        </w:rPr>
        <w:t xml:space="preserve"> PERDOMO, (Legajo N.º 6912), CUIL N.º 27-36221479-9, fecha de nacimiento 23/09/1991 en el cargo de Ayudante de Primera (05) interina con dedicación Semiexclusiva (02), CODIGO 11.5.2.24 en las asignaturas Sistemas de Representación I y Sistemas de Representación II.</w:t>
      </w:r>
    </w:p>
    <w:p w14:paraId="512FD98A" w14:textId="77777777" w:rsidR="00984C37" w:rsidRPr="00BA5932" w:rsidRDefault="00984C37">
      <w:pPr>
        <w:pBdr>
          <w:top w:val="nil"/>
          <w:left w:val="nil"/>
          <w:bottom w:val="nil"/>
          <w:right w:val="nil"/>
          <w:between w:val="nil"/>
        </w:pBdr>
        <w:jc w:val="both"/>
        <w:rPr>
          <w:rFonts w:eastAsia="Century Gothic" w:cs="Century Gothic"/>
        </w:rPr>
      </w:pPr>
    </w:p>
    <w:p w14:paraId="33B9564E" w14:textId="77777777" w:rsidR="00984C37" w:rsidRPr="00BA5932" w:rsidRDefault="00984C37">
      <w:pPr>
        <w:pBdr>
          <w:top w:val="nil"/>
          <w:left w:val="nil"/>
          <w:bottom w:val="nil"/>
          <w:right w:val="nil"/>
          <w:between w:val="nil"/>
        </w:pBdr>
        <w:ind w:hanging="2"/>
        <w:jc w:val="both"/>
        <w:rPr>
          <w:rFonts w:eastAsia="Century Gothic" w:cs="Century Gothic"/>
          <w:color w:val="000000"/>
        </w:rPr>
      </w:pPr>
      <w:r w:rsidRPr="00BA5932">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6830B9A3" w14:textId="77777777" w:rsidR="00984C37" w:rsidRPr="00BA5932" w:rsidRDefault="00984C37">
      <w:pPr>
        <w:pBdr>
          <w:top w:val="nil"/>
          <w:left w:val="nil"/>
          <w:bottom w:val="nil"/>
          <w:right w:val="nil"/>
          <w:between w:val="nil"/>
        </w:pBdr>
        <w:ind w:hanging="2"/>
        <w:jc w:val="both"/>
        <w:rPr>
          <w:rFonts w:eastAsia="Century Gothic" w:cs="Century Gothic"/>
          <w:color w:val="000000"/>
        </w:rPr>
      </w:pPr>
    </w:p>
    <w:p w14:paraId="304E911C" w14:textId="77777777" w:rsidR="00984C37" w:rsidRPr="00BA5932" w:rsidRDefault="00984C37" w:rsidP="00C56B04">
      <w:pPr>
        <w:rPr>
          <w:rFonts w:eastAsia="Century Gothic" w:cs="Century Gothic"/>
          <w:color w:val="000000"/>
        </w:rPr>
      </w:pPr>
      <w:r w:rsidRPr="00BA5932">
        <w:rPr>
          <w:rFonts w:eastAsia="Century Gothic" w:cs="Century Gothic"/>
          <w:color w:val="000000"/>
        </w:rPr>
        <w:lastRenderedPageBreak/>
        <w:t xml:space="preserve">ARTÍCULO 4º.- De </w:t>
      </w:r>
      <w:proofErr w:type="gramStart"/>
      <w:r w:rsidRPr="00BA5932">
        <w:rPr>
          <w:rFonts w:eastAsia="Century Gothic" w:cs="Century Gothic"/>
          <w:color w:val="000000"/>
        </w:rPr>
        <w:t>forma.-</w:t>
      </w:r>
      <w:proofErr w:type="gramEnd"/>
    </w:p>
    <w:p w14:paraId="5121B26B" w14:textId="77777777" w:rsidR="00984C37" w:rsidRPr="00BA5932" w:rsidRDefault="00984C37" w:rsidP="00C56B04">
      <w:pPr>
        <w:widowControl w:val="0"/>
        <w:ind w:hanging="2"/>
        <w:jc w:val="both"/>
        <w:rPr>
          <w:rFonts w:eastAsia="Century Gothic" w:cs="Century Gothic"/>
          <w:bCs/>
        </w:rPr>
      </w:pPr>
    </w:p>
    <w:p w14:paraId="14C68525"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BALLESTEROS, C.</w:t>
      </w:r>
    </w:p>
    <w:p w14:paraId="1EEEA0DA" w14:textId="77777777" w:rsidR="00984C37" w:rsidRPr="00BA5932" w:rsidRDefault="00984C37" w:rsidP="00C56B04">
      <w:pPr>
        <w:widowControl w:val="0"/>
        <w:ind w:hanging="2"/>
        <w:jc w:val="both"/>
        <w:rPr>
          <w:rFonts w:eastAsia="Century Gothic" w:cs="Century Gothic"/>
          <w:b/>
          <w:lang w:val="en-US"/>
        </w:rPr>
      </w:pPr>
      <w:r w:rsidRPr="00BA5932">
        <w:rPr>
          <w:rFonts w:eastAsia="Century Gothic" w:cs="Century Gothic"/>
          <w:bCs/>
          <w:lang w:val="en-US"/>
        </w:rPr>
        <w:t>KOVAC</w:t>
      </w:r>
      <w:r w:rsidRPr="00BA5932">
        <w:rPr>
          <w:rFonts w:eastAsia="Century Gothic" w:cs="Century Gothic"/>
          <w:b/>
          <w:lang w:val="en-US"/>
        </w:rPr>
        <w:t xml:space="preserve"> </w:t>
      </w:r>
      <w:r w:rsidRPr="00BA5932">
        <w:rPr>
          <w:rFonts w:eastAsia="Century Gothic" w:cs="Century Gothic"/>
          <w:bCs/>
          <w:lang w:val="en-US"/>
        </w:rPr>
        <w:t>F.</w:t>
      </w:r>
      <w:r w:rsidRPr="00BA5932">
        <w:rPr>
          <w:rFonts w:eastAsia="Century Gothic" w:cs="Century Gothic"/>
          <w:b/>
          <w:lang w:val="en-US"/>
        </w:rPr>
        <w:t xml:space="preserve"> </w:t>
      </w:r>
    </w:p>
    <w:p w14:paraId="439D9ED1" w14:textId="77777777" w:rsidR="00984C37" w:rsidRPr="00BA5932" w:rsidRDefault="00984C37" w:rsidP="00C56B04">
      <w:pPr>
        <w:widowControl w:val="0"/>
        <w:ind w:hanging="2"/>
        <w:jc w:val="both"/>
        <w:rPr>
          <w:rFonts w:eastAsia="Century Gothic" w:cs="Century Gothic"/>
          <w:bCs/>
          <w:lang w:val="en-US"/>
        </w:rPr>
      </w:pPr>
      <w:r w:rsidRPr="00BA5932">
        <w:rPr>
          <w:rFonts w:eastAsia="Century Gothic" w:cs="Century Gothic"/>
          <w:bCs/>
          <w:lang w:val="en-US"/>
        </w:rPr>
        <w:t>MASSOLO, A.</w:t>
      </w:r>
    </w:p>
    <w:p w14:paraId="10E286AE" w14:textId="77777777" w:rsidR="00984C37" w:rsidRPr="00BA5932" w:rsidRDefault="00984C37" w:rsidP="00C56B04">
      <w:pPr>
        <w:widowControl w:val="0"/>
        <w:ind w:hanging="2"/>
        <w:jc w:val="both"/>
        <w:rPr>
          <w:rFonts w:eastAsia="Century Gothic" w:cs="Century Gothic"/>
          <w:bCs/>
          <w:lang w:val="en-US"/>
        </w:rPr>
      </w:pPr>
      <w:r w:rsidRPr="00BA5932">
        <w:rPr>
          <w:rFonts w:eastAsia="Century Gothic" w:cs="Century Gothic"/>
          <w:bCs/>
          <w:lang w:val="en-US"/>
        </w:rPr>
        <w:t>MICHELIS, A.</w:t>
      </w:r>
    </w:p>
    <w:p w14:paraId="5D557104"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PAPA, F.</w:t>
      </w:r>
    </w:p>
    <w:p w14:paraId="31DD7BF3"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RIBEIRO, M.</w:t>
      </w:r>
    </w:p>
    <w:p w14:paraId="18E8D66C"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VALINOTTI, J.</w:t>
      </w:r>
    </w:p>
    <w:p w14:paraId="3776A91A" w14:textId="77777777" w:rsidR="00984C37" w:rsidRPr="00BA5932" w:rsidRDefault="00984C37">
      <w:pPr>
        <w:ind w:left="2" w:hanging="2"/>
        <w:jc w:val="both"/>
        <w:rPr>
          <w:rFonts w:eastAsia="Century Gothic" w:cs="Century Gothic"/>
        </w:rPr>
      </w:pPr>
    </w:p>
    <w:p w14:paraId="5E42294E" w14:textId="77777777" w:rsidR="00984C37" w:rsidRPr="00BA5932" w:rsidRDefault="00984C37" w:rsidP="00662C4B">
      <w:pPr>
        <w:pStyle w:val="Normal6"/>
        <w:spacing w:after="0" w:line="240" w:lineRule="auto"/>
        <w:jc w:val="both"/>
        <w:rPr>
          <w:rFonts w:ascii="Century Gothic" w:eastAsia="Century Gothic" w:hAnsi="Century Gothic" w:cs="Century Gothic"/>
          <w:sz w:val="20"/>
          <w:szCs w:val="20"/>
          <w:highlight w:val="cyan"/>
        </w:rPr>
      </w:pPr>
      <w:r w:rsidRPr="00BA5932">
        <w:rPr>
          <w:rFonts w:ascii="Century Gothic" w:eastAsia="Century Gothic" w:hAnsi="Century Gothic" w:cs="Century Gothic"/>
          <w:sz w:val="20"/>
          <w:szCs w:val="20"/>
          <w:highlight w:val="cyan"/>
        </w:rPr>
        <w:br w:type="page"/>
      </w:r>
    </w:p>
    <w:p w14:paraId="2B376D87" w14:textId="77777777" w:rsidR="00984C37" w:rsidRPr="00BA5932" w:rsidRDefault="00984C37" w:rsidP="00662C4B">
      <w:pPr>
        <w:jc w:val="both"/>
        <w:rPr>
          <w:rFonts w:eastAsia="Century Gothic" w:cs="Century Gothic"/>
          <w:highlight w:val="cyan"/>
        </w:rPr>
      </w:pPr>
      <w:r w:rsidRPr="00BA5932">
        <w:rPr>
          <w:b/>
          <w:highlight w:val="cyan"/>
        </w:rPr>
        <w:lastRenderedPageBreak/>
        <w:t>1.3.</w:t>
      </w:r>
      <w:r w:rsidRPr="00BA5932">
        <w:rPr>
          <w:highlight w:val="cyan"/>
        </w:rPr>
        <w:t xml:space="preserve"> Despacho N.º 030, recomienda m</w:t>
      </w:r>
      <w:r w:rsidRPr="00BA5932">
        <w:rPr>
          <w:rFonts w:eastAsia="Century Gothic" w:cs="Century Gothic"/>
          <w:highlight w:val="cyan"/>
        </w:rPr>
        <w:t xml:space="preserve">odificar la Situación de Revista, a partir del 01/04/2025 y hasta el 31/12/2025, de la </w:t>
      </w:r>
      <w:r w:rsidRPr="00BA5932">
        <w:rPr>
          <w:rFonts w:eastAsia="Century Gothic" w:cs="Century Gothic"/>
          <w:color w:val="000000"/>
          <w:highlight w:val="cyan"/>
        </w:rPr>
        <w:t xml:space="preserve">Lic. Natalia Silvana STARK, en el cargo de Profesora Adjunta interina con dedicación Simple </w:t>
      </w:r>
      <w:r w:rsidRPr="00BA5932">
        <w:rPr>
          <w:rFonts w:eastAsia="Century Gothic" w:cs="Century Gothic"/>
          <w:highlight w:val="cyan"/>
        </w:rPr>
        <w:t>a Profesora Adjunta interina con dedicación Semiexclusiva en la asignatura Sistemas Organizacionales I.</w:t>
      </w:r>
    </w:p>
    <w:p w14:paraId="0871A5DE" w14:textId="77777777" w:rsidR="00984C37" w:rsidRPr="00BA5932" w:rsidRDefault="00984C37" w:rsidP="00662C4B">
      <w:pPr>
        <w:ind w:left="2" w:hanging="2"/>
        <w:jc w:val="both"/>
        <w:rPr>
          <w:rFonts w:eastAsia="Century Gothic" w:cs="Century Gothic"/>
          <w:highlight w:val="cyan"/>
        </w:rPr>
      </w:pPr>
    </w:p>
    <w:p w14:paraId="0AF4F69D" w14:textId="77777777" w:rsidR="00984C37" w:rsidRPr="00BA5932" w:rsidRDefault="00984C37" w:rsidP="00C56B04">
      <w:pPr>
        <w:ind w:hanging="2"/>
        <w:jc w:val="center"/>
        <w:rPr>
          <w:rFonts w:eastAsia="Century Gothic" w:cs="Century Gothic"/>
          <w:color w:val="000000"/>
          <w:lang w:eastAsia="es-AR"/>
        </w:rPr>
      </w:pPr>
      <w:r w:rsidRPr="00BA5932">
        <w:rPr>
          <w:rFonts w:eastAsia="Century Gothic" w:cs="Century Gothic"/>
          <w:color w:val="000000"/>
        </w:rPr>
        <w:t>COMISIÓN DE LEGISLACIÓN Y REGLAMENTO</w:t>
      </w:r>
    </w:p>
    <w:p w14:paraId="72A5AB04" w14:textId="77777777" w:rsidR="00984C37" w:rsidRPr="00BA5932" w:rsidRDefault="00984C37" w:rsidP="00C56B04">
      <w:pPr>
        <w:ind w:hanging="2"/>
        <w:jc w:val="center"/>
        <w:rPr>
          <w:rFonts w:eastAsia="Century Gothic" w:cs="Century Gothic"/>
          <w:color w:val="000000"/>
        </w:rPr>
      </w:pPr>
    </w:p>
    <w:p w14:paraId="589EAB51" w14:textId="77777777" w:rsidR="00984C37" w:rsidRPr="00BA5932" w:rsidRDefault="00984C37" w:rsidP="00C56B04">
      <w:pPr>
        <w:ind w:hanging="2"/>
        <w:jc w:val="center"/>
        <w:rPr>
          <w:rFonts w:eastAsia="Century Gothic" w:cs="Century Gothic"/>
          <w:color w:val="000000"/>
          <w:lang w:eastAsia="es-AR"/>
        </w:rPr>
      </w:pPr>
      <w:r w:rsidRPr="00BA5932">
        <w:rPr>
          <w:rFonts w:eastAsia="Century Gothic" w:cs="Century Gothic"/>
          <w:color w:val="000000"/>
        </w:rPr>
        <w:t>DESPACHO N.º 030</w:t>
      </w:r>
    </w:p>
    <w:p w14:paraId="5A1F2DCC" w14:textId="77777777" w:rsidR="00984C37" w:rsidRPr="00BA5932" w:rsidRDefault="00984C37" w:rsidP="00C56B04">
      <w:pPr>
        <w:ind w:hanging="2"/>
        <w:jc w:val="right"/>
        <w:rPr>
          <w:rFonts w:eastAsia="Century Gothic" w:cs="Century Gothic"/>
          <w:color w:val="000000"/>
        </w:rPr>
      </w:pPr>
      <w:r w:rsidRPr="00BA5932">
        <w:rPr>
          <w:rFonts w:eastAsia="Century Gothic" w:cs="Century Gothic"/>
          <w:color w:val="000000"/>
        </w:rPr>
        <w:t>GENERAL PICO, 25 de marzo de 2025</w:t>
      </w:r>
    </w:p>
    <w:p w14:paraId="792CD01C" w14:textId="77777777" w:rsidR="00984C37" w:rsidRPr="00BA5932" w:rsidRDefault="00984C37">
      <w:pPr>
        <w:ind w:hanging="2"/>
        <w:jc w:val="right"/>
        <w:rPr>
          <w:rFonts w:eastAsia="Century Gothic" w:cs="Century Gothic"/>
        </w:rPr>
      </w:pPr>
    </w:p>
    <w:p w14:paraId="4738BCAE" w14:textId="77777777" w:rsidR="00984C37" w:rsidRPr="00BA5932" w:rsidRDefault="00984C37">
      <w:pPr>
        <w:ind w:hanging="2"/>
        <w:jc w:val="both"/>
        <w:rPr>
          <w:rFonts w:eastAsia="Century Gothic" w:cs="Century Gothic"/>
        </w:rPr>
      </w:pPr>
      <w:r w:rsidRPr="00BA5932">
        <w:rPr>
          <w:rFonts w:eastAsia="Century Gothic" w:cs="Century Gothic"/>
        </w:rPr>
        <w:t>VISTO:</w:t>
      </w:r>
    </w:p>
    <w:p w14:paraId="66AB3873" w14:textId="77777777" w:rsidR="00984C37" w:rsidRPr="00BA5932" w:rsidRDefault="00984C37" w:rsidP="00C56B04">
      <w:pPr>
        <w:tabs>
          <w:tab w:val="left" w:pos="567"/>
        </w:tabs>
        <w:ind w:firstLineChars="283" w:firstLine="566"/>
        <w:jc w:val="both"/>
        <w:rPr>
          <w:rFonts w:eastAsia="Century Gothic" w:cs="Century Gothic"/>
        </w:rPr>
      </w:pPr>
      <w:r w:rsidRPr="00BA5932">
        <w:rPr>
          <w:rFonts w:eastAsia="Century Gothic" w:cs="Century Gothic"/>
        </w:rPr>
        <w:t>El Expediente FI 69/2025 relacionado con la modificación de Situación de Revista de la Lic. Natalia Silvana STARK, y</w:t>
      </w:r>
    </w:p>
    <w:p w14:paraId="51A17A6E" w14:textId="77777777" w:rsidR="00984C37" w:rsidRPr="00BA5932" w:rsidRDefault="00984C37" w:rsidP="00C56B04">
      <w:pPr>
        <w:tabs>
          <w:tab w:val="left" w:pos="567"/>
        </w:tabs>
        <w:ind w:firstLineChars="283" w:firstLine="566"/>
        <w:jc w:val="both"/>
        <w:rPr>
          <w:rFonts w:eastAsia="Century Gothic" w:cs="Century Gothic"/>
        </w:rPr>
      </w:pPr>
      <w:r w:rsidRPr="00BA5932">
        <w:rPr>
          <w:rFonts w:eastAsia="Century Gothic" w:cs="Century Gothic"/>
        </w:rPr>
        <w:t> </w:t>
      </w:r>
    </w:p>
    <w:p w14:paraId="3AE2A1F5" w14:textId="77777777" w:rsidR="00984C37" w:rsidRPr="00BA5932" w:rsidRDefault="00984C37">
      <w:pPr>
        <w:ind w:hanging="2"/>
        <w:jc w:val="both"/>
        <w:rPr>
          <w:rFonts w:eastAsia="Century Gothic" w:cs="Century Gothic"/>
        </w:rPr>
      </w:pPr>
      <w:r w:rsidRPr="00BA5932">
        <w:rPr>
          <w:rFonts w:eastAsia="Century Gothic" w:cs="Century Gothic"/>
        </w:rPr>
        <w:t>CONSIDERANDO:</w:t>
      </w:r>
    </w:p>
    <w:p w14:paraId="236BFF3C"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 xml:space="preserve">Que el </w:t>
      </w:r>
      <w:proofErr w:type="gramStart"/>
      <w:r w:rsidRPr="00BA5932">
        <w:rPr>
          <w:rFonts w:eastAsia="Century Gothic" w:cs="Century Gothic"/>
        </w:rPr>
        <w:t>Director</w:t>
      </w:r>
      <w:proofErr w:type="gramEnd"/>
      <w:r w:rsidRPr="00BA5932">
        <w:rPr>
          <w:rFonts w:eastAsia="Century Gothic" w:cs="Century Gothic"/>
        </w:rPr>
        <w:t xml:space="preserve"> de Carrera Ingeniería en Sistemas y Analista Programador,</w:t>
      </w:r>
      <w:r w:rsidRPr="00BA5932">
        <w:rPr>
          <w:rFonts w:eastAsia="Century Gothic" w:cs="Century Gothic"/>
          <w:color w:val="000000"/>
        </w:rPr>
        <w:t xml:space="preserve"> Mg. Hugo Alfredo ALFONSO,</w:t>
      </w:r>
      <w:r w:rsidRPr="00BA5932">
        <w:rPr>
          <w:rFonts w:eastAsia="Century Gothic" w:cs="Century Gothic"/>
        </w:rPr>
        <w:t xml:space="preserve"> solicita el aumento en la dedicación de la Lic. Natalia Silvana STARK, docente responsable de la asignatura Sistemas Organizacionales I de las carreras Ing. en Sistemas - Plan 2017 y Analista Programador - Plan 2019 y Sistemas y Organizaciones de la carrera Ing. en Sistemas -Plan 2023.</w:t>
      </w:r>
    </w:p>
    <w:p w14:paraId="012B625D"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se comenzó con la implementación del 2° y 3° año de la carrera Ing. en Sistemas - Plan 2023, durante el corriente año, y se hizo necesaria la apertura de la asignatura Sistemas y Organizaciones, ya que cuenta con alumnos inscriptos.</w:t>
      </w:r>
    </w:p>
    <w:p w14:paraId="78693AC9"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en el análisis de las competencias y contenidos de las asignaturas Sistemas Organizacionales I y Sistemas y Organizaciones, las coincidencias son mínimas.</w:t>
      </w:r>
    </w:p>
    <w:p w14:paraId="78012947"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por lo tanto, se hace necesario realizar un desdoblamiento de las asignaturas Sistemas Organizacionales I, de la carrera Analista Programador y Sistemas y Organizaciones de la carrera Ing. en Sistemas - Plan 2023.</w:t>
      </w:r>
    </w:p>
    <w:p w14:paraId="5F9982B3"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esta situación se prevé como transitoria para el año en curso.</w:t>
      </w:r>
    </w:p>
    <w:p w14:paraId="1F37FB40"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la Lic. Natalia Silvana STARK reviste un cargo de Profesor Adjunto interino con dedicación Simple en la asignatura Sistemas Organizacionales I, con funciones como responsable de la asignatura Sistemas y Organizaciones de la carrera de Ing. en Sistemas - Plan 2023.</w:t>
      </w:r>
    </w:p>
    <w:p w14:paraId="41AE8125"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por lo tanto, se recomienda la modificación de la situación de revista de la Lic. Natalia Silvana STARK, que pasa de Profesora Adjunta interina con dedicación Simple a Profesora Adjunta interina con dedicación Semiexclusiva en la asignatura Sistemas Organizacionales I.</w:t>
      </w:r>
    </w:p>
    <w:p w14:paraId="5E9D3970"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Que el Art. 26 del ¨Reglamento para la Selección de Aspirantes a cubrir cargos Docentes Interinos¨, aprobado por la Resolución N.º 178/2003 del Consejo Superior, expresa: ¨El Consejo Directivo, excepcionalmente, con el voto de los dos tercios de sus miembros, podrá apartarse del presente Reglamento (llamado a Selección de Aspirantes) en los casos en que surja la necesidad de modificación de situación de revista (incremento o disminución de dedicación) de los docentes interinos ya designados¨.</w:t>
      </w:r>
    </w:p>
    <w:p w14:paraId="50B16516" w14:textId="77777777" w:rsidR="00984C37" w:rsidRPr="00BA5932" w:rsidRDefault="00984C37" w:rsidP="00C56B04">
      <w:pPr>
        <w:ind w:firstLineChars="283" w:firstLine="566"/>
        <w:jc w:val="both"/>
        <w:rPr>
          <w:rFonts w:eastAsia="Century Gothic" w:cs="Century Gothic"/>
        </w:rPr>
      </w:pPr>
      <w:r w:rsidRPr="00BA5932">
        <w:rPr>
          <w:rFonts w:eastAsia="Century Gothic" w:cs="Century Gothic"/>
        </w:rPr>
        <w:t xml:space="preserve">Que de acuerdo a lo estipulado en la Resolución N.º  </w:t>
      </w:r>
      <w:hyperlink r:id="rId39">
        <w:r w:rsidRPr="00BA5932">
          <w:rPr>
            <w:rFonts w:eastAsia="Century Gothic" w:cs="Century Gothic"/>
            <w:color w:val="0563C1"/>
            <w:u w:val="single"/>
          </w:rPr>
          <w:t>064/2021</w:t>
        </w:r>
      </w:hyperlink>
      <w:r w:rsidRPr="00BA5932">
        <w:rPr>
          <w:rFonts w:eastAsia="Century Gothic" w:cs="Century Gothic"/>
        </w:rPr>
        <w:t xml:space="preserve"> del Consejo Superior, la Secretaría Administrativa de la Facultad de Ingeniería informa que se cuentan con los módulos necesarios para la presente modificación.</w:t>
      </w:r>
    </w:p>
    <w:p w14:paraId="407FF04F" w14:textId="77777777" w:rsidR="00984C37" w:rsidRPr="00BA5932" w:rsidRDefault="00984C37" w:rsidP="00C56B04">
      <w:pPr>
        <w:ind w:left="-2" w:firstLineChars="283" w:firstLine="566"/>
        <w:rPr>
          <w:rFonts w:eastAsia="Century Gothic" w:cs="Century Gothic"/>
          <w:lang w:eastAsia="es-AR"/>
        </w:rPr>
      </w:pPr>
      <w:r w:rsidRPr="00BA5932">
        <w:rPr>
          <w:rFonts w:eastAsia="Century Gothic" w:cs="Century Gothic"/>
        </w:rPr>
        <w:t xml:space="preserve">POR ELLO </w:t>
      </w:r>
    </w:p>
    <w:p w14:paraId="0732CF15"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LA COMISIÓN DE LEGISLACIÓN Y REGLAMENTO</w:t>
      </w:r>
    </w:p>
    <w:p w14:paraId="433F1DF0" w14:textId="77777777" w:rsidR="00984C37" w:rsidRPr="00BA5932" w:rsidRDefault="00984C37" w:rsidP="00C56B04">
      <w:pPr>
        <w:ind w:left="-2" w:firstLineChars="283" w:firstLine="566"/>
        <w:rPr>
          <w:rFonts w:eastAsia="Century Gothic" w:cs="Century Gothic"/>
          <w:lang w:eastAsia="es-AR"/>
        </w:rPr>
      </w:pPr>
      <w:r w:rsidRPr="00BA5932">
        <w:rPr>
          <w:rFonts w:eastAsia="Century Gothic" w:cs="Century Gothic"/>
        </w:rPr>
        <w:t>DEL CONSEJO DIRECTIVO DE LA FACULTAD DE INGENIERÍA</w:t>
      </w:r>
    </w:p>
    <w:p w14:paraId="676C5AB3" w14:textId="77777777" w:rsidR="00984C37" w:rsidRPr="00BA5932" w:rsidRDefault="00984C37" w:rsidP="00C56B04">
      <w:pPr>
        <w:ind w:hanging="2"/>
        <w:rPr>
          <w:rFonts w:eastAsia="Century Gothic" w:cs="Century Gothic"/>
        </w:rPr>
      </w:pPr>
      <w:r w:rsidRPr="00BA5932">
        <w:rPr>
          <w:rFonts w:eastAsia="Century Gothic" w:cs="Century Gothic"/>
        </w:rPr>
        <w:tab/>
      </w:r>
    </w:p>
    <w:p w14:paraId="42E06F0D" w14:textId="77777777" w:rsidR="00984C37" w:rsidRPr="00BA5932" w:rsidRDefault="00984C37" w:rsidP="00C56B04">
      <w:pPr>
        <w:ind w:hanging="2"/>
        <w:jc w:val="center"/>
        <w:rPr>
          <w:rFonts w:eastAsia="Century Gothic" w:cs="Century Gothic"/>
        </w:rPr>
      </w:pPr>
      <w:r w:rsidRPr="00BA5932">
        <w:rPr>
          <w:rFonts w:eastAsia="Century Gothic" w:cs="Century Gothic"/>
        </w:rPr>
        <w:t>RECOMIENDA</w:t>
      </w:r>
    </w:p>
    <w:p w14:paraId="37112063" w14:textId="77777777" w:rsidR="00984C37" w:rsidRPr="00BA5932" w:rsidRDefault="00984C37">
      <w:pPr>
        <w:pBdr>
          <w:top w:val="nil"/>
          <w:left w:val="nil"/>
          <w:bottom w:val="nil"/>
          <w:right w:val="nil"/>
          <w:between w:val="nil"/>
        </w:pBdr>
        <w:ind w:hanging="2"/>
        <w:jc w:val="both"/>
        <w:rPr>
          <w:rFonts w:eastAsia="Century Gothic" w:cs="Century Gothic"/>
          <w:color w:val="000000"/>
        </w:rPr>
      </w:pPr>
    </w:p>
    <w:p w14:paraId="27144790" w14:textId="77777777" w:rsidR="00984C37" w:rsidRPr="00BA5932" w:rsidRDefault="00984C37">
      <w:pPr>
        <w:pBdr>
          <w:top w:val="nil"/>
          <w:left w:val="nil"/>
          <w:bottom w:val="nil"/>
          <w:right w:val="nil"/>
          <w:between w:val="nil"/>
        </w:pBdr>
        <w:ind w:hanging="2"/>
        <w:jc w:val="both"/>
        <w:rPr>
          <w:rFonts w:eastAsia="Century Gothic" w:cs="Century Gothic"/>
        </w:rPr>
      </w:pPr>
      <w:r w:rsidRPr="00BA5932">
        <w:rPr>
          <w:rFonts w:eastAsia="Century Gothic" w:cs="Century Gothic"/>
        </w:rPr>
        <w:t xml:space="preserve">ARTÍCULO 1º.- Modificar la Situación de Revista, a partir del 01/04/2025 y hasta el 31/12/2025, de la </w:t>
      </w:r>
      <w:r w:rsidRPr="00BA5932">
        <w:rPr>
          <w:rFonts w:eastAsia="Century Gothic" w:cs="Century Gothic"/>
          <w:color w:val="000000"/>
        </w:rPr>
        <w:t>Lic. Natalia Silvana STARK, CUIL N.º 27-25732291-8, fecha de nacimiento 12/03/77, en el cargo de Profesora Adjunta (03) interina con dedicación Simple (03) – CÓDIGO 11.3.3.25</w:t>
      </w:r>
      <w:r w:rsidRPr="00BA5932">
        <w:rPr>
          <w:rFonts w:eastAsia="Century Gothic" w:cs="Century Gothic"/>
        </w:rPr>
        <w:t xml:space="preserve"> a Profesora Adjunta (03) interina con dedicación Semiexclusiva (02) – CÓDIGO </w:t>
      </w:r>
      <w:r w:rsidRPr="00BA5932">
        <w:t xml:space="preserve">11.3.2.19 </w:t>
      </w:r>
      <w:r w:rsidRPr="00BA5932">
        <w:rPr>
          <w:rFonts w:eastAsia="Century Gothic" w:cs="Century Gothic"/>
        </w:rPr>
        <w:t xml:space="preserve">en la </w:t>
      </w:r>
      <w:r w:rsidRPr="00BA5932">
        <w:rPr>
          <w:rFonts w:eastAsia="Century Gothic" w:cs="Century Gothic"/>
        </w:rPr>
        <w:lastRenderedPageBreak/>
        <w:t>asignatura Sistemas Organizacionales I de las carreras Ing. en Sistemas -Plan 2017 y Analista Programador - Plan 2019.</w:t>
      </w:r>
    </w:p>
    <w:p w14:paraId="500A31BC" w14:textId="77777777" w:rsidR="00984C37" w:rsidRPr="00BA5932" w:rsidRDefault="00984C37">
      <w:pPr>
        <w:pBdr>
          <w:top w:val="nil"/>
          <w:left w:val="nil"/>
          <w:bottom w:val="nil"/>
          <w:right w:val="nil"/>
          <w:between w:val="nil"/>
        </w:pBdr>
        <w:ind w:hanging="2"/>
        <w:rPr>
          <w:rFonts w:eastAsia="Century Gothic" w:cs="Century Gothic"/>
        </w:rPr>
      </w:pPr>
    </w:p>
    <w:p w14:paraId="3222CBA5" w14:textId="77777777" w:rsidR="00984C37" w:rsidRPr="00BA5932" w:rsidRDefault="00984C37">
      <w:pPr>
        <w:pBdr>
          <w:top w:val="nil"/>
          <w:left w:val="nil"/>
          <w:bottom w:val="nil"/>
          <w:right w:val="nil"/>
          <w:between w:val="nil"/>
        </w:pBdr>
        <w:ind w:hanging="2"/>
        <w:jc w:val="both"/>
        <w:rPr>
          <w:rFonts w:eastAsia="Century Gothic" w:cs="Century Gothic"/>
          <w:color w:val="000000"/>
        </w:rPr>
      </w:pPr>
      <w:r w:rsidRPr="00BA5932">
        <w:rPr>
          <w:rFonts w:eastAsia="Century Gothic" w:cs="Century Gothic"/>
          <w:color w:val="000000"/>
        </w:rPr>
        <w:t xml:space="preserve">ARTÍCULO </w:t>
      </w:r>
      <w:r w:rsidRPr="00BA5932">
        <w:rPr>
          <w:rFonts w:eastAsia="Century Gothic" w:cs="Century Gothic"/>
        </w:rPr>
        <w:t>2</w:t>
      </w:r>
      <w:r w:rsidRPr="00BA5932">
        <w:rPr>
          <w:rFonts w:eastAsia="Century Gothic" w:cs="Century Gothic"/>
          <w:color w:val="000000"/>
        </w:rPr>
        <w:t xml:space="preserve">º.- Los movimientos presupuestarios que resultasen se imputarán a: Fuente de Financiamiento 11 – Programa 19 – Actividad 1 – </w:t>
      </w:r>
      <w:proofErr w:type="gramStart"/>
      <w:r w:rsidRPr="00BA5932">
        <w:rPr>
          <w:rFonts w:eastAsia="Century Gothic" w:cs="Century Gothic"/>
          <w:color w:val="000000"/>
        </w:rPr>
        <w:t>Inciso  1</w:t>
      </w:r>
      <w:proofErr w:type="gramEnd"/>
      <w:r w:rsidRPr="00BA5932">
        <w:rPr>
          <w:rFonts w:eastAsia="Century Gothic" w:cs="Century Gothic"/>
          <w:color w:val="000000"/>
        </w:rPr>
        <w:t xml:space="preserve"> – Partida Principal 1.2 del Presupuesto Vigente.</w:t>
      </w:r>
    </w:p>
    <w:p w14:paraId="7BEB4451" w14:textId="77777777" w:rsidR="00984C37" w:rsidRPr="00BA5932" w:rsidRDefault="00984C37">
      <w:pPr>
        <w:ind w:hanging="2"/>
        <w:jc w:val="both"/>
        <w:rPr>
          <w:rFonts w:eastAsia="Century Gothic" w:cs="Century Gothic"/>
        </w:rPr>
      </w:pPr>
    </w:p>
    <w:p w14:paraId="0BA8CD4B" w14:textId="77777777" w:rsidR="00984C37" w:rsidRPr="00BA5932" w:rsidRDefault="00984C37" w:rsidP="00C56B04">
      <w:pPr>
        <w:ind w:hanging="2"/>
        <w:rPr>
          <w:rFonts w:eastAsia="Century Gothic" w:cs="Century Gothic"/>
          <w:color w:val="000000"/>
          <w:lang w:eastAsia="es-AR"/>
        </w:rPr>
      </w:pPr>
      <w:r w:rsidRPr="00BA5932">
        <w:rPr>
          <w:rFonts w:eastAsia="Century Gothic" w:cs="Century Gothic"/>
          <w:color w:val="000000"/>
        </w:rPr>
        <w:t xml:space="preserve">ARTÍCULO </w:t>
      </w:r>
      <w:r w:rsidRPr="00BA5932">
        <w:rPr>
          <w:rFonts w:eastAsia="Century Gothic" w:cs="Century Gothic"/>
        </w:rPr>
        <w:t>3</w:t>
      </w:r>
      <w:r w:rsidRPr="00BA5932">
        <w:rPr>
          <w:rFonts w:eastAsia="Century Gothic" w:cs="Century Gothic"/>
          <w:color w:val="000000"/>
        </w:rPr>
        <w:t xml:space="preserve">º.- De </w:t>
      </w:r>
      <w:proofErr w:type="gramStart"/>
      <w:r w:rsidRPr="00BA5932">
        <w:rPr>
          <w:rFonts w:eastAsia="Century Gothic" w:cs="Century Gothic"/>
          <w:color w:val="000000"/>
        </w:rPr>
        <w:t>forma.-</w:t>
      </w:r>
      <w:proofErr w:type="gramEnd"/>
    </w:p>
    <w:p w14:paraId="65D85F14" w14:textId="77777777" w:rsidR="00984C37" w:rsidRPr="00BA5932" w:rsidRDefault="00984C37" w:rsidP="00C56B04">
      <w:pPr>
        <w:widowControl w:val="0"/>
        <w:ind w:hanging="2"/>
        <w:jc w:val="both"/>
        <w:rPr>
          <w:rFonts w:eastAsia="Century Gothic" w:cs="Century Gothic"/>
          <w:bCs/>
        </w:rPr>
      </w:pPr>
    </w:p>
    <w:p w14:paraId="38C4823E"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BALLESTEROS, C.</w:t>
      </w:r>
    </w:p>
    <w:p w14:paraId="65C567A7" w14:textId="77777777" w:rsidR="00984C37" w:rsidRPr="00BA5932" w:rsidRDefault="00984C37" w:rsidP="00C56B04">
      <w:pPr>
        <w:widowControl w:val="0"/>
        <w:ind w:hanging="2"/>
        <w:jc w:val="both"/>
        <w:rPr>
          <w:rFonts w:eastAsia="Century Gothic" w:cs="Century Gothic"/>
          <w:b/>
          <w:lang w:val="en-US"/>
        </w:rPr>
      </w:pPr>
      <w:r w:rsidRPr="00BA5932">
        <w:rPr>
          <w:rFonts w:eastAsia="Century Gothic" w:cs="Century Gothic"/>
          <w:bCs/>
          <w:lang w:val="en-US"/>
        </w:rPr>
        <w:t>KOVAC</w:t>
      </w:r>
      <w:r w:rsidRPr="00BA5932">
        <w:rPr>
          <w:rFonts w:eastAsia="Century Gothic" w:cs="Century Gothic"/>
          <w:b/>
          <w:lang w:val="en-US"/>
        </w:rPr>
        <w:t xml:space="preserve"> </w:t>
      </w:r>
      <w:r w:rsidRPr="00BA5932">
        <w:rPr>
          <w:rFonts w:eastAsia="Century Gothic" w:cs="Century Gothic"/>
          <w:bCs/>
          <w:lang w:val="en-US"/>
        </w:rPr>
        <w:t>F.</w:t>
      </w:r>
      <w:r w:rsidRPr="00BA5932">
        <w:rPr>
          <w:rFonts w:eastAsia="Century Gothic" w:cs="Century Gothic"/>
          <w:b/>
          <w:lang w:val="en-US"/>
        </w:rPr>
        <w:t xml:space="preserve"> </w:t>
      </w:r>
    </w:p>
    <w:p w14:paraId="6126576B" w14:textId="77777777" w:rsidR="00984C37" w:rsidRPr="00BA5932" w:rsidRDefault="00984C37" w:rsidP="00C56B04">
      <w:pPr>
        <w:widowControl w:val="0"/>
        <w:ind w:hanging="2"/>
        <w:jc w:val="both"/>
        <w:rPr>
          <w:rFonts w:eastAsia="Century Gothic" w:cs="Century Gothic"/>
          <w:bCs/>
          <w:lang w:val="en-US"/>
        </w:rPr>
      </w:pPr>
      <w:r w:rsidRPr="00BA5932">
        <w:rPr>
          <w:rFonts w:eastAsia="Century Gothic" w:cs="Century Gothic"/>
          <w:bCs/>
          <w:lang w:val="en-US"/>
        </w:rPr>
        <w:t>MASSOLO, A.</w:t>
      </w:r>
    </w:p>
    <w:p w14:paraId="16F49757" w14:textId="77777777" w:rsidR="00984C37" w:rsidRPr="00BA5932" w:rsidRDefault="00984C37" w:rsidP="00C56B04">
      <w:pPr>
        <w:widowControl w:val="0"/>
        <w:ind w:hanging="2"/>
        <w:jc w:val="both"/>
        <w:rPr>
          <w:rFonts w:eastAsia="Century Gothic" w:cs="Century Gothic"/>
          <w:bCs/>
          <w:lang w:val="en-US"/>
        </w:rPr>
      </w:pPr>
      <w:r w:rsidRPr="00BA5932">
        <w:rPr>
          <w:rFonts w:eastAsia="Century Gothic" w:cs="Century Gothic"/>
          <w:bCs/>
          <w:lang w:val="en-US"/>
        </w:rPr>
        <w:t>MICHELIS, A.</w:t>
      </w:r>
    </w:p>
    <w:p w14:paraId="405E948F"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PAPA, F.</w:t>
      </w:r>
    </w:p>
    <w:p w14:paraId="07761562"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RIBEIRO, M.</w:t>
      </w:r>
    </w:p>
    <w:p w14:paraId="581F0580" w14:textId="77777777" w:rsidR="00984C37" w:rsidRPr="00BA5932" w:rsidRDefault="00984C37" w:rsidP="00C56B04">
      <w:pPr>
        <w:widowControl w:val="0"/>
        <w:ind w:hanging="2"/>
        <w:jc w:val="both"/>
        <w:rPr>
          <w:rFonts w:eastAsia="Century Gothic" w:cs="Century Gothic"/>
          <w:bCs/>
        </w:rPr>
      </w:pPr>
      <w:r w:rsidRPr="00BA5932">
        <w:rPr>
          <w:rFonts w:eastAsia="Century Gothic" w:cs="Century Gothic"/>
          <w:bCs/>
        </w:rPr>
        <w:t>VALINOTTI, J.</w:t>
      </w:r>
    </w:p>
    <w:p w14:paraId="3922E27B" w14:textId="77777777" w:rsidR="00984C37" w:rsidRPr="00BA5932" w:rsidRDefault="00984C37" w:rsidP="00C56B04">
      <w:pPr>
        <w:ind w:hanging="2"/>
        <w:jc w:val="both"/>
      </w:pPr>
    </w:p>
    <w:p w14:paraId="0A576081" w14:textId="77777777" w:rsidR="00984C37" w:rsidRPr="00BA5932" w:rsidRDefault="00984C37" w:rsidP="00662C4B">
      <w:pPr>
        <w:ind w:left="2" w:hanging="2"/>
        <w:jc w:val="both"/>
        <w:rPr>
          <w:rFonts w:eastAsia="Century Gothic" w:cs="Century Gothic"/>
          <w:highlight w:val="cyan"/>
        </w:rPr>
      </w:pPr>
      <w:r w:rsidRPr="00BA5932">
        <w:rPr>
          <w:rFonts w:eastAsia="Century Gothic" w:cs="Century Gothic"/>
          <w:highlight w:val="cyan"/>
        </w:rPr>
        <w:br w:type="page"/>
      </w:r>
    </w:p>
    <w:p w14:paraId="551DE3D8" w14:textId="77777777" w:rsidR="00984C37" w:rsidRPr="00BA5932" w:rsidRDefault="00984C37" w:rsidP="005F7BED">
      <w:pPr>
        <w:ind w:left="2" w:hanging="2"/>
        <w:jc w:val="both"/>
        <w:rPr>
          <w:rFonts w:eastAsia="Century Gothic" w:cs="Century Gothic"/>
        </w:rPr>
      </w:pPr>
      <w:r w:rsidRPr="00BA5932">
        <w:rPr>
          <w:b/>
          <w:highlight w:val="cyan"/>
        </w:rPr>
        <w:lastRenderedPageBreak/>
        <w:t>1.4.</w:t>
      </w:r>
      <w:r w:rsidRPr="00BA5932">
        <w:rPr>
          <w:highlight w:val="cyan"/>
        </w:rPr>
        <w:t xml:space="preserve"> Despacho N.º 031, recomienda </w:t>
      </w:r>
      <w:r w:rsidRPr="00BA5932">
        <w:rPr>
          <w:rFonts w:eastAsia="Century Gothic" w:cs="Century Gothic"/>
          <w:highlight w:val="cyan"/>
        </w:rPr>
        <w:t>llamar a inscripción para cubrir un cargo de</w:t>
      </w:r>
      <w:r w:rsidRPr="00BA5932">
        <w:rPr>
          <w:rFonts w:eastAsia="Century Gothic" w:cs="Century Gothic"/>
          <w:color w:val="222222"/>
          <w:highlight w:val="cyan"/>
        </w:rPr>
        <w:t xml:space="preserve"> Ayudante de Primera interino/a, con dedicación Simple, en </w:t>
      </w:r>
      <w:r w:rsidRPr="00BA5932">
        <w:rPr>
          <w:rFonts w:eastAsia="Century Gothic" w:cs="Century Gothic"/>
          <w:highlight w:val="cyan"/>
        </w:rPr>
        <w:t xml:space="preserve">la asignatura Sistemas y Organizaciones de la carrera Ingeniería en Sistemas plan 2023, </w:t>
      </w:r>
      <w:r w:rsidRPr="00BA5932">
        <w:rPr>
          <w:rFonts w:eastAsia="Century Gothic" w:cs="Century Gothic"/>
          <w:color w:val="000000"/>
          <w:highlight w:val="cyan"/>
        </w:rPr>
        <w:t>según los requisitos solicitados a continuación</w:t>
      </w:r>
      <w:r w:rsidRPr="00BA5932">
        <w:rPr>
          <w:rFonts w:eastAsia="Century Gothic" w:cs="Century Gothic"/>
          <w:highlight w:val="cyan"/>
        </w:rPr>
        <w:t>, y basándose en lo establecido por Resoluciones N.º 178/2003 del Consejo Superior.</w:t>
      </w:r>
    </w:p>
    <w:p w14:paraId="76BAAB09" w14:textId="77777777" w:rsidR="00984C37" w:rsidRPr="00BA5932" w:rsidRDefault="00984C37" w:rsidP="00662C4B">
      <w:pPr>
        <w:ind w:left="2" w:hanging="2"/>
        <w:jc w:val="both"/>
        <w:rPr>
          <w:rFonts w:eastAsia="Century Gothic" w:cs="Century Gothic"/>
          <w:highlight w:val="cyan"/>
        </w:rPr>
      </w:pPr>
    </w:p>
    <w:p w14:paraId="724062BD" w14:textId="77777777" w:rsidR="00984C37" w:rsidRPr="00BA5932" w:rsidRDefault="00984C37" w:rsidP="00C56B04">
      <w:pPr>
        <w:jc w:val="center"/>
        <w:rPr>
          <w:rFonts w:eastAsia="Century Gothic" w:cs="Century Gothic"/>
          <w:color w:val="000000"/>
          <w:lang w:eastAsia="es-AR"/>
        </w:rPr>
      </w:pPr>
      <w:r w:rsidRPr="00BA5932">
        <w:rPr>
          <w:rFonts w:eastAsia="Century Gothic" w:cs="Century Gothic"/>
          <w:color w:val="000000"/>
        </w:rPr>
        <w:t>COMISIÓN DE LEGISLACIÓN Y REGLAMENTO</w:t>
      </w:r>
    </w:p>
    <w:p w14:paraId="2B18F136" w14:textId="77777777" w:rsidR="00984C37" w:rsidRPr="00BA5932" w:rsidRDefault="00984C37" w:rsidP="00C56B04">
      <w:pPr>
        <w:jc w:val="center"/>
        <w:rPr>
          <w:rFonts w:eastAsia="Century Gothic" w:cs="Century Gothic"/>
          <w:color w:val="000000"/>
        </w:rPr>
      </w:pPr>
    </w:p>
    <w:p w14:paraId="76EA6487" w14:textId="77777777" w:rsidR="00984C37" w:rsidRPr="00BA5932" w:rsidRDefault="00984C37" w:rsidP="00C56B04">
      <w:pPr>
        <w:jc w:val="center"/>
        <w:rPr>
          <w:rFonts w:eastAsia="Century Gothic" w:cs="Century Gothic"/>
          <w:color w:val="000000"/>
          <w:lang w:eastAsia="es-AR"/>
        </w:rPr>
      </w:pPr>
      <w:r w:rsidRPr="00BA5932">
        <w:rPr>
          <w:rFonts w:eastAsia="Century Gothic" w:cs="Century Gothic"/>
          <w:color w:val="000000"/>
        </w:rPr>
        <w:t>DESPACHO N.º 031</w:t>
      </w:r>
    </w:p>
    <w:p w14:paraId="191F8CED" w14:textId="77777777" w:rsidR="00984C37" w:rsidRPr="00BA5932" w:rsidRDefault="00984C37" w:rsidP="00C56B04">
      <w:pPr>
        <w:jc w:val="right"/>
        <w:rPr>
          <w:rFonts w:eastAsia="Century Gothic" w:cs="Century Gothic"/>
          <w:color w:val="000000"/>
        </w:rPr>
      </w:pPr>
      <w:r w:rsidRPr="00BA5932">
        <w:rPr>
          <w:rFonts w:eastAsia="Century Gothic" w:cs="Century Gothic"/>
          <w:color w:val="000000"/>
        </w:rPr>
        <w:t>GENERAL PICO, 25 de marzo de 2025</w:t>
      </w:r>
    </w:p>
    <w:p w14:paraId="6A6E1991" w14:textId="77777777" w:rsidR="00984C37" w:rsidRPr="00BA5932" w:rsidRDefault="00984C37">
      <w:pPr>
        <w:jc w:val="right"/>
        <w:rPr>
          <w:rFonts w:eastAsia="Century Gothic" w:cs="Century Gothic"/>
        </w:rPr>
      </w:pPr>
    </w:p>
    <w:p w14:paraId="1CD7B5BB" w14:textId="77777777" w:rsidR="00984C37" w:rsidRPr="00BA5932" w:rsidRDefault="00984C37">
      <w:pPr>
        <w:jc w:val="both"/>
        <w:rPr>
          <w:rFonts w:eastAsia="Century Gothic" w:cs="Century Gothic"/>
        </w:rPr>
      </w:pPr>
      <w:r w:rsidRPr="00BA5932">
        <w:rPr>
          <w:rFonts w:eastAsia="Century Gothic" w:cs="Century Gothic"/>
        </w:rPr>
        <w:t>VISTO:</w:t>
      </w:r>
    </w:p>
    <w:p w14:paraId="1A63898C"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proofErr w:type="gramStart"/>
      <w:r w:rsidRPr="00BA5932">
        <w:rPr>
          <w:rFonts w:eastAsia="Century Gothic" w:cs="Century Gothic"/>
        </w:rPr>
        <w:t>El  Expediente</w:t>
      </w:r>
      <w:proofErr w:type="gramEnd"/>
      <w:r w:rsidRPr="00BA5932">
        <w:rPr>
          <w:rFonts w:eastAsia="Century Gothic" w:cs="Century Gothic"/>
        </w:rPr>
        <w:t> FI 70/2025 relacionado con el “llamado para cubrir un cargo de Ayudante de Primera interino con dedicación Simple en la asignatura Sistemas y Organizaciones de la carrera Ingeniería en Sistemas plan 2023”, y </w:t>
      </w:r>
    </w:p>
    <w:p w14:paraId="77A085B1" w14:textId="77777777" w:rsidR="00984C37" w:rsidRPr="00BA5932" w:rsidRDefault="00984C37">
      <w:pPr>
        <w:pBdr>
          <w:top w:val="nil"/>
          <w:left w:val="nil"/>
          <w:bottom w:val="nil"/>
          <w:right w:val="nil"/>
          <w:between w:val="nil"/>
        </w:pBdr>
        <w:jc w:val="both"/>
        <w:rPr>
          <w:rFonts w:eastAsia="Century Gothic" w:cs="Century Gothic"/>
        </w:rPr>
      </w:pPr>
    </w:p>
    <w:p w14:paraId="6435BC3A" w14:textId="77777777" w:rsidR="00984C37" w:rsidRPr="00BA5932" w:rsidRDefault="00984C37">
      <w:pPr>
        <w:pBdr>
          <w:top w:val="nil"/>
          <w:left w:val="nil"/>
          <w:bottom w:val="nil"/>
          <w:right w:val="nil"/>
          <w:between w:val="nil"/>
        </w:pBdr>
        <w:jc w:val="both"/>
        <w:rPr>
          <w:rFonts w:eastAsia="Century Gothic" w:cs="Century Gothic"/>
        </w:rPr>
      </w:pPr>
      <w:r w:rsidRPr="00BA5932">
        <w:rPr>
          <w:rFonts w:eastAsia="Century Gothic" w:cs="Century Gothic"/>
        </w:rPr>
        <w:t>CONSIDERANDO:</w:t>
      </w:r>
    </w:p>
    <w:p w14:paraId="7C82F0AE" w14:textId="77777777" w:rsidR="00984C37" w:rsidRPr="00BA5932" w:rsidRDefault="00984C37" w:rsidP="00C56B04">
      <w:pPr>
        <w:ind w:leftChars="1" w:left="2" w:firstLineChars="282" w:firstLine="564"/>
        <w:jc w:val="both"/>
        <w:rPr>
          <w:rFonts w:eastAsia="Century Gothic" w:cs="Century Gothic"/>
        </w:rPr>
      </w:pPr>
      <w:r w:rsidRPr="00BA5932">
        <w:rPr>
          <w:rFonts w:eastAsia="Century Gothic" w:cs="Century Gothic"/>
        </w:rPr>
        <w:t xml:space="preserve">Que la C.P.N. Patricia Bibiana LÁZARO mediante nota solicita se articulen los medios conducentes a generar un llamado para cubrir un cargo de Ayudante de Primera interino/a, en la asignatura Sistemas y Organizaciones ya que se dicta por primera vez en forma simultánea con Sistemas Organizacionales I del plan 2017. </w:t>
      </w:r>
    </w:p>
    <w:p w14:paraId="46584DD4" w14:textId="77777777" w:rsidR="00984C37" w:rsidRPr="00BA5932" w:rsidRDefault="00984C37" w:rsidP="00C56B04">
      <w:pPr>
        <w:ind w:leftChars="1" w:left="2" w:firstLineChars="282" w:firstLine="564"/>
        <w:jc w:val="both"/>
        <w:rPr>
          <w:rFonts w:eastAsia="Century Gothic" w:cs="Century Gothic"/>
        </w:rPr>
      </w:pPr>
      <w:r w:rsidRPr="00BA5932">
        <w:rPr>
          <w:rFonts w:eastAsia="Century Gothic" w:cs="Century Gothic"/>
        </w:rPr>
        <w:t>Que el presente cuatrimestre se comenzó con la implementación del 2° y 3° Año de la carrera Ing. en Sistemas - Plan 2023, y se hizo necesario la apertura de la asignatura Sistemas y Organizaciones, ya que cuenta con alumnos inscriptos.</w:t>
      </w:r>
    </w:p>
    <w:p w14:paraId="44AE995A" w14:textId="77777777" w:rsidR="00984C37" w:rsidRPr="00BA5932" w:rsidRDefault="00984C37" w:rsidP="00C56B04">
      <w:pPr>
        <w:ind w:leftChars="1" w:left="2" w:firstLineChars="282" w:firstLine="564"/>
        <w:jc w:val="both"/>
        <w:rPr>
          <w:rFonts w:eastAsia="Century Gothic" w:cs="Century Gothic"/>
        </w:rPr>
      </w:pPr>
      <w:r w:rsidRPr="00BA5932">
        <w:rPr>
          <w:rFonts w:eastAsia="Century Gothic" w:cs="Century Gothic"/>
        </w:rPr>
        <w:t xml:space="preserve">Que es necesario fortalecer el acompañamiento académico de los estudiantes, además de optimizar el desarrollo y seguimiento de las actividades prácticas. </w:t>
      </w:r>
    </w:p>
    <w:p w14:paraId="793DFBA4"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r w:rsidRPr="00BA5932">
        <w:rPr>
          <w:rFonts w:eastAsia="Century Gothic" w:cs="Century Gothic"/>
        </w:rPr>
        <w:t>Que es pertinente la incorporación de un docente auxiliar para colaborar en dicha cátedra.</w:t>
      </w:r>
    </w:p>
    <w:p w14:paraId="59EBBCA3" w14:textId="77777777" w:rsidR="00984C37" w:rsidRPr="00BA5932" w:rsidRDefault="00984C37" w:rsidP="00C56B04">
      <w:pPr>
        <w:ind w:leftChars="1" w:left="2" w:firstLineChars="282" w:firstLine="564"/>
        <w:jc w:val="both"/>
        <w:rPr>
          <w:rFonts w:eastAsia="Century Gothic" w:cs="Century Gothic"/>
        </w:rPr>
      </w:pPr>
      <w:r w:rsidRPr="00BA5932">
        <w:rPr>
          <w:rFonts w:eastAsia="Century Gothic" w:cs="Century Gothic"/>
        </w:rPr>
        <w:t>Que esta situación se prevé sea transitoria por el año en curso.</w:t>
      </w:r>
    </w:p>
    <w:p w14:paraId="43B08F02"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r w:rsidRPr="00BA5932">
        <w:rPr>
          <w:rFonts w:eastAsia="Century Gothic" w:cs="Century Gothic"/>
        </w:rPr>
        <w:t>Que, por lo tanto, se deben arbitrar los medios para llamar a Selección de Aspirantes para cubrir un cargo de Ayudante de Primera interino con dedicación Simple en la asignatura Sistemas y Organizaciones.</w:t>
      </w:r>
    </w:p>
    <w:p w14:paraId="676B18BD"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r w:rsidRPr="00BA5932">
        <w:rPr>
          <w:rFonts w:eastAsia="Century Gothic" w:cs="Century Gothic"/>
        </w:rPr>
        <w:t>Que el llamado deberá ser decidido por el Consejo Directivo, según se especifica en las Resoluciones N.º</w:t>
      </w:r>
      <w:hyperlink r:id="rId40">
        <w:r w:rsidRPr="00BA5932">
          <w:rPr>
            <w:rFonts w:eastAsia="Century Gothic" w:cs="Century Gothic"/>
            <w:color w:val="0000FF"/>
            <w:u w:val="single"/>
          </w:rPr>
          <w:t xml:space="preserve"> 178/2003</w:t>
        </w:r>
      </w:hyperlink>
      <w:r w:rsidRPr="00BA5932">
        <w:rPr>
          <w:rFonts w:eastAsia="Century Gothic" w:cs="Century Gothic"/>
        </w:rPr>
        <w:t xml:space="preserve"> (“Reglamento para la selección de aspirantes a cubrir cargos interinos”) del Consejo Superior.</w:t>
      </w:r>
    </w:p>
    <w:p w14:paraId="12A102C6"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r w:rsidRPr="00BA5932">
        <w:rPr>
          <w:rFonts w:eastAsia="Century Gothic" w:cs="Century Gothic"/>
        </w:rPr>
        <w:t xml:space="preserve">Que el </w:t>
      </w:r>
      <w:proofErr w:type="gramStart"/>
      <w:r w:rsidRPr="00BA5932">
        <w:rPr>
          <w:rFonts w:eastAsia="Century Gothic" w:cs="Century Gothic"/>
        </w:rPr>
        <w:t>Director</w:t>
      </w:r>
      <w:proofErr w:type="gramEnd"/>
      <w:r w:rsidRPr="00BA5932">
        <w:rPr>
          <w:rFonts w:eastAsia="Century Gothic" w:cs="Century Gothic"/>
        </w:rPr>
        <w:t xml:space="preserve"> del Departamento de Administrativas y Complementarias</w:t>
      </w:r>
      <w:r w:rsidRPr="00BA5932">
        <w:rPr>
          <w:rFonts w:eastAsia="Century Gothic" w:cs="Century Gothic"/>
          <w:color w:val="000000"/>
        </w:rPr>
        <w:t xml:space="preserve">, </w:t>
      </w:r>
      <w:r w:rsidRPr="00BA5932">
        <w:rPr>
          <w:rFonts w:eastAsia="Century Gothic" w:cs="Century Gothic"/>
        </w:rPr>
        <w:t>Ing</w:t>
      </w:r>
      <w:r w:rsidRPr="00BA5932">
        <w:rPr>
          <w:rFonts w:eastAsia="Century Gothic" w:cs="Century Gothic"/>
          <w:color w:val="000000"/>
        </w:rPr>
        <w:t xml:space="preserve">. </w:t>
      </w:r>
      <w:r w:rsidRPr="00BA5932">
        <w:rPr>
          <w:rFonts w:eastAsia="Century Gothic" w:cs="Century Gothic"/>
        </w:rPr>
        <w:t>Nicolás SCHPETTER, avala dicho llamado.</w:t>
      </w:r>
    </w:p>
    <w:p w14:paraId="45F41FED" w14:textId="77777777" w:rsidR="00984C37" w:rsidRPr="00BA5932" w:rsidRDefault="00984C37" w:rsidP="00C56B04">
      <w:pPr>
        <w:pBdr>
          <w:top w:val="nil"/>
          <w:left w:val="nil"/>
          <w:bottom w:val="nil"/>
          <w:right w:val="nil"/>
          <w:between w:val="nil"/>
        </w:pBdr>
        <w:ind w:leftChars="1" w:left="2" w:firstLineChars="282" w:firstLine="564"/>
        <w:jc w:val="both"/>
        <w:rPr>
          <w:rFonts w:eastAsia="Century Gothic" w:cs="Century Gothic"/>
        </w:rPr>
      </w:pPr>
      <w:r w:rsidRPr="00BA5932">
        <w:rPr>
          <w:rFonts w:eastAsia="Century Gothic" w:cs="Century Gothic"/>
        </w:rPr>
        <w:t xml:space="preserve">Que de acuerdo a lo estipulado en la Resolución N.º </w:t>
      </w:r>
      <w:hyperlink r:id="rId41">
        <w:r w:rsidRPr="00BA5932">
          <w:rPr>
            <w:rFonts w:eastAsia="Century Gothic" w:cs="Century Gothic"/>
            <w:color w:val="0000FF"/>
            <w:u w:val="single"/>
          </w:rPr>
          <w:t>064/2021</w:t>
        </w:r>
      </w:hyperlink>
      <w:r w:rsidRPr="00BA5932">
        <w:rPr>
          <w:rFonts w:eastAsia="Century Gothic" w:cs="Century Gothic"/>
        </w:rPr>
        <w:t xml:space="preserve"> del Consejo Superior, la Secretaría Administrativa de la Facultad de Ingeniería informa que se cuentan con los  módulos necesarios para la realización del presente llamado.</w:t>
      </w:r>
    </w:p>
    <w:p w14:paraId="41799134" w14:textId="77777777" w:rsidR="00984C37" w:rsidRPr="00BA5932" w:rsidRDefault="00984C37" w:rsidP="00C56B04">
      <w:pPr>
        <w:ind w:left="-2" w:firstLineChars="283" w:firstLine="566"/>
        <w:rPr>
          <w:rFonts w:eastAsia="Century Gothic" w:cs="Century Gothic"/>
          <w:lang w:eastAsia="es-AR"/>
        </w:rPr>
      </w:pPr>
      <w:r w:rsidRPr="00BA5932">
        <w:rPr>
          <w:rFonts w:eastAsia="Century Gothic" w:cs="Century Gothic"/>
        </w:rPr>
        <w:t xml:space="preserve">POR ELLO </w:t>
      </w:r>
    </w:p>
    <w:p w14:paraId="6FC44404" w14:textId="77777777" w:rsidR="00984C37" w:rsidRPr="00BA5932" w:rsidRDefault="00984C37" w:rsidP="00C56B04">
      <w:pPr>
        <w:ind w:left="-2" w:firstLineChars="283" w:firstLine="566"/>
        <w:rPr>
          <w:rFonts w:eastAsia="Century Gothic" w:cs="Century Gothic"/>
        </w:rPr>
      </w:pPr>
      <w:r w:rsidRPr="00BA5932">
        <w:rPr>
          <w:rFonts w:eastAsia="Century Gothic" w:cs="Century Gothic"/>
        </w:rPr>
        <w:t>LA COMISIÓN DE LEGISLACIÓN Y REGLAMENTO</w:t>
      </w:r>
    </w:p>
    <w:p w14:paraId="57723C45" w14:textId="77777777" w:rsidR="00984C37" w:rsidRPr="00BA5932" w:rsidRDefault="00984C37" w:rsidP="00C56B04">
      <w:pPr>
        <w:ind w:left="-2" w:firstLineChars="283" w:firstLine="566"/>
        <w:rPr>
          <w:rFonts w:eastAsia="Century Gothic" w:cs="Century Gothic"/>
          <w:lang w:eastAsia="es-AR"/>
        </w:rPr>
      </w:pPr>
      <w:r w:rsidRPr="00BA5932">
        <w:rPr>
          <w:rFonts w:eastAsia="Century Gothic" w:cs="Century Gothic"/>
        </w:rPr>
        <w:t>DEL CONSEJO DIRECTIVO DE LA FACULTAD DE INGENIERÍA</w:t>
      </w:r>
    </w:p>
    <w:p w14:paraId="547F15C8" w14:textId="77777777" w:rsidR="00984C37" w:rsidRPr="00BA5932" w:rsidRDefault="00984C37" w:rsidP="00C56B04">
      <w:pPr>
        <w:rPr>
          <w:rFonts w:eastAsia="Century Gothic" w:cs="Century Gothic"/>
        </w:rPr>
      </w:pPr>
      <w:r w:rsidRPr="00BA5932">
        <w:rPr>
          <w:rFonts w:eastAsia="Century Gothic" w:cs="Century Gothic"/>
        </w:rPr>
        <w:tab/>
      </w:r>
    </w:p>
    <w:p w14:paraId="2A737705" w14:textId="77777777" w:rsidR="00984C37" w:rsidRPr="00BA5932" w:rsidRDefault="00984C37" w:rsidP="00C56B04">
      <w:pPr>
        <w:jc w:val="center"/>
        <w:rPr>
          <w:rFonts w:eastAsia="Century Gothic" w:cs="Century Gothic"/>
        </w:rPr>
      </w:pPr>
      <w:r w:rsidRPr="00BA5932">
        <w:rPr>
          <w:rFonts w:eastAsia="Century Gothic" w:cs="Century Gothic"/>
        </w:rPr>
        <w:t>RECOMIENDA</w:t>
      </w:r>
    </w:p>
    <w:p w14:paraId="2AA9BABB" w14:textId="77777777" w:rsidR="00984C37" w:rsidRPr="00BA5932" w:rsidRDefault="00984C37">
      <w:pPr>
        <w:jc w:val="both"/>
        <w:rPr>
          <w:rFonts w:eastAsia="Century Gothic" w:cs="Century Gothic"/>
        </w:rPr>
      </w:pPr>
    </w:p>
    <w:p w14:paraId="4C6D6F73" w14:textId="77777777" w:rsidR="00984C37" w:rsidRPr="00BA5932" w:rsidRDefault="00984C37">
      <w:pPr>
        <w:jc w:val="both"/>
        <w:rPr>
          <w:rFonts w:eastAsia="Century Gothic" w:cs="Century Gothic"/>
        </w:rPr>
      </w:pPr>
      <w:r w:rsidRPr="00BA5932">
        <w:rPr>
          <w:rFonts w:eastAsia="Century Gothic" w:cs="Century Gothic"/>
        </w:rPr>
        <w:t>ARTÍCULO 1º.- Llamar a inscripción para cubrir un cargo de</w:t>
      </w:r>
      <w:r w:rsidRPr="00BA5932">
        <w:rPr>
          <w:rFonts w:eastAsia="Century Gothic" w:cs="Century Gothic"/>
          <w:color w:val="222222"/>
          <w:highlight w:val="white"/>
        </w:rPr>
        <w:t xml:space="preserve"> Ayudante de Primera interino/a, con dedicación Simple, en</w:t>
      </w:r>
      <w:r w:rsidRPr="00BA5932">
        <w:rPr>
          <w:rFonts w:eastAsia="Century Gothic" w:cs="Century Gothic"/>
          <w:color w:val="222222"/>
        </w:rPr>
        <w:t xml:space="preserve"> </w:t>
      </w:r>
      <w:r w:rsidRPr="00BA5932">
        <w:rPr>
          <w:rFonts w:eastAsia="Century Gothic" w:cs="Century Gothic"/>
        </w:rPr>
        <w:t xml:space="preserve">la asignatura Sistemas y Organizaciones de la carrera Ingeniería en Sistemas plan 2023, </w:t>
      </w:r>
      <w:r w:rsidRPr="00BA5932">
        <w:rPr>
          <w:rFonts w:eastAsia="Century Gothic" w:cs="Century Gothic"/>
          <w:color w:val="000000"/>
        </w:rPr>
        <w:t>según los requisitos solicitados a continuación</w:t>
      </w:r>
      <w:r w:rsidRPr="00BA5932">
        <w:rPr>
          <w:rFonts w:eastAsia="Century Gothic" w:cs="Century Gothic"/>
        </w:rPr>
        <w:t>, y basándose en lo establecido por Resoluciones N.º 178/2003 del Consejo Superior, en los siguientes términos:</w:t>
      </w:r>
    </w:p>
    <w:p w14:paraId="1D596E9D" w14:textId="77777777" w:rsidR="00984C37" w:rsidRPr="00BA5932" w:rsidRDefault="00984C37">
      <w:pPr>
        <w:jc w:val="both"/>
        <w:rPr>
          <w:rFonts w:eastAsia="Century Gothic" w:cs="Century Gothic"/>
        </w:rPr>
      </w:pPr>
    </w:p>
    <w:p w14:paraId="0AF53CBA" w14:textId="77777777" w:rsidR="00984C37" w:rsidRPr="00BA5932" w:rsidRDefault="00984C37">
      <w:pPr>
        <w:tabs>
          <w:tab w:val="left" w:pos="4111"/>
          <w:tab w:val="left" w:pos="4678"/>
        </w:tabs>
        <w:jc w:val="both"/>
        <w:rPr>
          <w:rFonts w:eastAsia="Century Gothic" w:cs="Century Gothic"/>
        </w:rPr>
      </w:pPr>
      <w:r w:rsidRPr="00BA5932">
        <w:rPr>
          <w:rFonts w:eastAsia="Century Gothic" w:cs="Century Gothic"/>
        </w:rPr>
        <w:t>Día y Hora de Apertura de Inscripción:</w:t>
      </w:r>
      <w:r w:rsidRPr="00BA5932">
        <w:rPr>
          <w:rFonts w:eastAsia="Century Gothic" w:cs="Century Gothic"/>
        </w:rPr>
        <w:tab/>
      </w:r>
      <w:r w:rsidRPr="00BA5932">
        <w:rPr>
          <w:rFonts w:eastAsia="Century Gothic" w:cs="Century Gothic"/>
        </w:rPr>
        <w:tab/>
      </w:r>
    </w:p>
    <w:p w14:paraId="7D276E2E" w14:textId="77777777" w:rsidR="00984C37" w:rsidRPr="00BA5932" w:rsidRDefault="00984C37">
      <w:pPr>
        <w:tabs>
          <w:tab w:val="left" w:pos="4111"/>
          <w:tab w:val="left" w:pos="4678"/>
        </w:tabs>
        <w:jc w:val="both"/>
        <w:rPr>
          <w:rFonts w:eastAsia="Century Gothic" w:cs="Century Gothic"/>
        </w:rPr>
      </w:pPr>
      <w:r w:rsidRPr="00BA5932">
        <w:rPr>
          <w:rFonts w:eastAsia="Century Gothic" w:cs="Century Gothic"/>
        </w:rPr>
        <w:t>Día y Hora de Cierre de Inscripción:</w:t>
      </w:r>
      <w:r w:rsidRPr="00BA5932">
        <w:rPr>
          <w:rFonts w:eastAsia="Century Gothic" w:cs="Century Gothic"/>
        </w:rPr>
        <w:tab/>
      </w:r>
      <w:r w:rsidRPr="00BA5932">
        <w:rPr>
          <w:rFonts w:eastAsia="Century Gothic" w:cs="Century Gothic"/>
        </w:rPr>
        <w:tab/>
      </w:r>
    </w:p>
    <w:p w14:paraId="6CBAC6E8" w14:textId="77777777" w:rsidR="00984C37" w:rsidRPr="00BA5932" w:rsidRDefault="00984C37">
      <w:pPr>
        <w:tabs>
          <w:tab w:val="left" w:pos="4395"/>
        </w:tabs>
        <w:jc w:val="both"/>
        <w:rPr>
          <w:rFonts w:eastAsia="Century Gothic" w:cs="Century Gothic"/>
        </w:rPr>
      </w:pPr>
    </w:p>
    <w:p w14:paraId="546D9735" w14:textId="77777777" w:rsidR="00984C37" w:rsidRPr="00BA5932" w:rsidRDefault="00984C37">
      <w:pPr>
        <w:rPr>
          <w:rFonts w:eastAsia="Century Gothic" w:cs="Century Gothic"/>
        </w:rPr>
      </w:pPr>
      <w:r w:rsidRPr="00BA5932">
        <w:rPr>
          <w:rFonts w:eastAsia="Century Gothic" w:cs="Century Gothic"/>
        </w:rPr>
        <w:t xml:space="preserve">REQUISITOS: </w:t>
      </w:r>
    </w:p>
    <w:p w14:paraId="0B4EBFDF" w14:textId="77777777" w:rsidR="00984C37" w:rsidRPr="00BA5932" w:rsidRDefault="00984C37" w:rsidP="00984C37">
      <w:pPr>
        <w:numPr>
          <w:ilvl w:val="0"/>
          <w:numId w:val="50"/>
        </w:numPr>
        <w:pBdr>
          <w:top w:val="nil"/>
          <w:left w:val="nil"/>
          <w:bottom w:val="nil"/>
          <w:right w:val="nil"/>
          <w:between w:val="nil"/>
        </w:pBdr>
        <w:tabs>
          <w:tab w:val="left" w:pos="709"/>
          <w:tab w:val="left" w:pos="6804"/>
        </w:tabs>
        <w:suppressAutoHyphens/>
        <w:textDirection w:val="btLr"/>
        <w:textAlignment w:val="top"/>
        <w:outlineLvl w:val="0"/>
        <w:rPr>
          <w:color w:val="000000"/>
        </w:rPr>
      </w:pPr>
      <w:r w:rsidRPr="00BA5932">
        <w:rPr>
          <w:rFonts w:eastAsia="Century Gothic" w:cs="Century Gothic"/>
          <w:color w:val="000000"/>
        </w:rPr>
        <w:t xml:space="preserve">Graduado/a universitario/a. </w:t>
      </w:r>
    </w:p>
    <w:p w14:paraId="67238BE7" w14:textId="77777777" w:rsidR="00984C37" w:rsidRPr="00BA5932" w:rsidRDefault="00984C37" w:rsidP="00984C37">
      <w:pPr>
        <w:numPr>
          <w:ilvl w:val="0"/>
          <w:numId w:val="50"/>
        </w:numPr>
        <w:pBdr>
          <w:top w:val="nil"/>
          <w:left w:val="nil"/>
          <w:bottom w:val="nil"/>
          <w:right w:val="nil"/>
          <w:between w:val="nil"/>
        </w:pBdr>
        <w:tabs>
          <w:tab w:val="left" w:pos="709"/>
          <w:tab w:val="left" w:pos="6804"/>
        </w:tabs>
        <w:suppressAutoHyphens/>
        <w:jc w:val="both"/>
        <w:textDirection w:val="btLr"/>
        <w:textAlignment w:val="top"/>
        <w:outlineLvl w:val="0"/>
        <w:rPr>
          <w:rFonts w:eastAsia="Century Gothic" w:cs="Century Gothic"/>
          <w:color w:val="000000"/>
        </w:rPr>
      </w:pPr>
      <w:r w:rsidRPr="00BA5932">
        <w:rPr>
          <w:rFonts w:eastAsia="Century Gothic" w:cs="Century Gothic"/>
          <w:color w:val="000000"/>
        </w:rPr>
        <w:t xml:space="preserve">Experiencia </w:t>
      </w:r>
      <w:r w:rsidRPr="00BA5932">
        <w:rPr>
          <w:rFonts w:eastAsia="Century Gothic" w:cs="Century Gothic"/>
        </w:rPr>
        <w:t xml:space="preserve">y formación </w:t>
      </w:r>
      <w:r w:rsidRPr="00BA5932">
        <w:rPr>
          <w:rFonts w:eastAsia="Century Gothic" w:cs="Century Gothic"/>
          <w:color w:val="000000"/>
        </w:rPr>
        <w:t>en docencia universitaria. No excluyente.</w:t>
      </w:r>
    </w:p>
    <w:p w14:paraId="59BAF81B" w14:textId="77777777" w:rsidR="00984C37" w:rsidRPr="00BA5932" w:rsidRDefault="00984C37" w:rsidP="00984C37">
      <w:pPr>
        <w:numPr>
          <w:ilvl w:val="0"/>
          <w:numId w:val="50"/>
        </w:numPr>
        <w:tabs>
          <w:tab w:val="left" w:pos="709"/>
          <w:tab w:val="left" w:pos="6804"/>
        </w:tabs>
        <w:suppressAutoHyphens/>
        <w:spacing w:line="1" w:lineRule="atLeast"/>
        <w:jc w:val="both"/>
        <w:textDirection w:val="btLr"/>
        <w:textAlignment w:val="top"/>
        <w:outlineLvl w:val="0"/>
        <w:rPr>
          <w:rFonts w:eastAsia="Century Gothic" w:cs="Century Gothic"/>
        </w:rPr>
      </w:pPr>
      <w:r w:rsidRPr="00BA5932">
        <w:rPr>
          <w:rFonts w:eastAsia="Century Gothic" w:cs="Century Gothic"/>
        </w:rPr>
        <w:lastRenderedPageBreak/>
        <w:t>Conocimientos en sistemas de información, paradigma sistémico y organizaciones.</w:t>
      </w:r>
    </w:p>
    <w:p w14:paraId="74CCFFD1" w14:textId="77777777" w:rsidR="00984C37" w:rsidRPr="00BA5932" w:rsidRDefault="00984C37" w:rsidP="00984C37">
      <w:pPr>
        <w:numPr>
          <w:ilvl w:val="0"/>
          <w:numId w:val="50"/>
        </w:numPr>
        <w:tabs>
          <w:tab w:val="left" w:pos="709"/>
          <w:tab w:val="left" w:pos="6804"/>
        </w:tabs>
        <w:suppressAutoHyphens/>
        <w:spacing w:line="1" w:lineRule="atLeast"/>
        <w:jc w:val="both"/>
        <w:textDirection w:val="btLr"/>
        <w:textAlignment w:val="top"/>
        <w:outlineLvl w:val="0"/>
        <w:rPr>
          <w:rFonts w:eastAsia="Century Gothic" w:cs="Century Gothic"/>
        </w:rPr>
      </w:pPr>
      <w:r w:rsidRPr="00BA5932">
        <w:rPr>
          <w:rFonts w:eastAsia="Century Gothic" w:cs="Century Gothic"/>
        </w:rPr>
        <w:t>Conocimiento teórico-práctico en análisis y diseño de sistemas de información aplicados en las distintas organizaciones.</w:t>
      </w:r>
    </w:p>
    <w:p w14:paraId="777EF739" w14:textId="77777777" w:rsidR="00984C37" w:rsidRPr="00BA5932" w:rsidRDefault="00984C37" w:rsidP="00984C37">
      <w:pPr>
        <w:numPr>
          <w:ilvl w:val="0"/>
          <w:numId w:val="50"/>
        </w:numPr>
        <w:tabs>
          <w:tab w:val="left" w:pos="709"/>
          <w:tab w:val="left" w:pos="6804"/>
        </w:tabs>
        <w:suppressAutoHyphens/>
        <w:spacing w:line="1" w:lineRule="atLeast"/>
        <w:jc w:val="both"/>
        <w:textDirection w:val="btLr"/>
        <w:textAlignment w:val="top"/>
        <w:outlineLvl w:val="0"/>
        <w:rPr>
          <w:rFonts w:eastAsia="Century Gothic" w:cs="Century Gothic"/>
        </w:rPr>
      </w:pPr>
      <w:r w:rsidRPr="00BA5932">
        <w:rPr>
          <w:rFonts w:eastAsia="Century Gothic" w:cs="Century Gothic"/>
        </w:rPr>
        <w:t>Conocimientos en desarrollo y programación teórico-práctico de sistemas de gestión empresarial.</w:t>
      </w:r>
    </w:p>
    <w:p w14:paraId="5CDF411D" w14:textId="77777777" w:rsidR="00984C37" w:rsidRPr="00BA5932" w:rsidRDefault="00984C37" w:rsidP="00984C37">
      <w:pPr>
        <w:numPr>
          <w:ilvl w:val="0"/>
          <w:numId w:val="50"/>
        </w:numPr>
        <w:pBdr>
          <w:top w:val="nil"/>
          <w:left w:val="nil"/>
          <w:bottom w:val="nil"/>
          <w:right w:val="nil"/>
          <w:between w:val="nil"/>
        </w:pBdr>
        <w:tabs>
          <w:tab w:val="left" w:pos="709"/>
          <w:tab w:val="left" w:pos="6804"/>
        </w:tabs>
        <w:suppressAutoHyphens/>
        <w:jc w:val="both"/>
        <w:textDirection w:val="btLr"/>
        <w:textAlignment w:val="top"/>
        <w:outlineLvl w:val="0"/>
        <w:rPr>
          <w:rFonts w:eastAsia="Century Gothic" w:cs="Century Gothic"/>
        </w:rPr>
      </w:pPr>
      <w:r w:rsidRPr="00BA5932">
        <w:rPr>
          <w:rFonts w:eastAsia="Century Gothic" w:cs="Century Gothic"/>
        </w:rPr>
        <w:t xml:space="preserve">No poseer un cargo de profesor/a regular o interino en la Facultad de Ingeniería con una antigüedad superior a un (1) año. </w:t>
      </w:r>
    </w:p>
    <w:p w14:paraId="7BD1D5AA" w14:textId="77777777" w:rsidR="00984C37" w:rsidRPr="00BA5932" w:rsidRDefault="00984C37">
      <w:pPr>
        <w:jc w:val="both"/>
        <w:rPr>
          <w:rFonts w:eastAsia="Century Gothic" w:cs="Century Gothic"/>
        </w:rPr>
      </w:pPr>
    </w:p>
    <w:p w14:paraId="3BFEDCAF" w14:textId="77777777" w:rsidR="00984C37" w:rsidRPr="00BA5932" w:rsidRDefault="00984C37">
      <w:pPr>
        <w:jc w:val="both"/>
        <w:rPr>
          <w:rFonts w:eastAsia="Century Gothic" w:cs="Century Gothic"/>
          <w:color w:val="000000"/>
        </w:rPr>
      </w:pPr>
      <w:r w:rsidRPr="00BA5932">
        <w:rPr>
          <w:rFonts w:eastAsia="Century Gothic" w:cs="Century Gothic"/>
          <w:color w:val="000000"/>
        </w:rPr>
        <w:t>ARTÍCULO 2º.- El Comité de Selección estará integrado por:</w:t>
      </w:r>
    </w:p>
    <w:p w14:paraId="3B64FE37" w14:textId="77777777" w:rsidR="00984C37" w:rsidRPr="00BA5932" w:rsidRDefault="00984C37">
      <w:pPr>
        <w:pBdr>
          <w:top w:val="nil"/>
          <w:left w:val="nil"/>
          <w:bottom w:val="nil"/>
          <w:right w:val="nil"/>
          <w:between w:val="nil"/>
        </w:pBdr>
        <w:rPr>
          <w:rFonts w:eastAsia="Century Gothic" w:cs="Century Gothic"/>
        </w:rPr>
      </w:pPr>
      <w:r w:rsidRPr="00BA5932">
        <w:rPr>
          <w:rFonts w:eastAsia="Century Gothic" w:cs="Century Gothic"/>
          <w:color w:val="000000"/>
        </w:rPr>
        <w:t xml:space="preserve">1º Miembro Titular: </w:t>
      </w:r>
      <w:r w:rsidRPr="00BA5932">
        <w:rPr>
          <w:rFonts w:eastAsia="Century Gothic" w:cs="Century Gothic"/>
        </w:rPr>
        <w:t>C.P.N. Patricia Bibiana LÁZARO – DNI 22.074.781</w:t>
      </w:r>
    </w:p>
    <w:p w14:paraId="2C795940" w14:textId="77777777" w:rsidR="00984C37" w:rsidRPr="00BA5932" w:rsidRDefault="00984C37">
      <w:pPr>
        <w:pBdr>
          <w:top w:val="nil"/>
          <w:left w:val="nil"/>
          <w:bottom w:val="nil"/>
          <w:right w:val="nil"/>
          <w:between w:val="nil"/>
        </w:pBdr>
        <w:rPr>
          <w:rFonts w:eastAsia="Century Gothic" w:cs="Century Gothic"/>
        </w:rPr>
      </w:pPr>
      <w:r w:rsidRPr="00BA5932">
        <w:rPr>
          <w:rFonts w:eastAsia="Century Gothic" w:cs="Century Gothic"/>
          <w:color w:val="000000"/>
        </w:rPr>
        <w:t xml:space="preserve">2º Miembro Titular: </w:t>
      </w:r>
      <w:r w:rsidRPr="00BA5932">
        <w:rPr>
          <w:rFonts w:eastAsia="Century Gothic" w:cs="Century Gothic"/>
        </w:rPr>
        <w:t>Lic. Natalia Silvana STARK – DNI 25.732.291</w:t>
      </w:r>
    </w:p>
    <w:p w14:paraId="4661BADA" w14:textId="77777777" w:rsidR="00984C37" w:rsidRPr="00BA5932" w:rsidRDefault="00984C37">
      <w:pPr>
        <w:pBdr>
          <w:top w:val="nil"/>
          <w:left w:val="nil"/>
          <w:bottom w:val="nil"/>
          <w:right w:val="nil"/>
          <w:between w:val="nil"/>
        </w:pBdr>
        <w:rPr>
          <w:rFonts w:eastAsia="Century Gothic" w:cs="Century Gothic"/>
        </w:rPr>
      </w:pPr>
      <w:r w:rsidRPr="00BA5932">
        <w:rPr>
          <w:rFonts w:eastAsia="Century Gothic" w:cs="Century Gothic"/>
          <w:color w:val="000000"/>
        </w:rPr>
        <w:t xml:space="preserve">3º Miembro Titular: </w:t>
      </w:r>
      <w:r w:rsidRPr="00BA5932">
        <w:rPr>
          <w:rFonts w:eastAsia="Century Gothic" w:cs="Century Gothic"/>
        </w:rPr>
        <w:t>Lic. Gustavo Hernán LAFUENTE - DNI 24.369.826</w:t>
      </w:r>
    </w:p>
    <w:p w14:paraId="2E4A056D" w14:textId="77777777" w:rsidR="00984C37" w:rsidRPr="00BA5932" w:rsidRDefault="00984C37">
      <w:pPr>
        <w:pBdr>
          <w:top w:val="nil"/>
          <w:left w:val="nil"/>
          <w:bottom w:val="nil"/>
          <w:right w:val="nil"/>
          <w:between w:val="nil"/>
        </w:pBdr>
        <w:rPr>
          <w:rFonts w:eastAsia="Century Gothic" w:cs="Century Gothic"/>
        </w:rPr>
      </w:pPr>
    </w:p>
    <w:p w14:paraId="68BF0455" w14:textId="77777777" w:rsidR="00984C37" w:rsidRPr="00BA5932" w:rsidRDefault="00984C37">
      <w:pPr>
        <w:pBdr>
          <w:top w:val="nil"/>
          <w:left w:val="nil"/>
          <w:bottom w:val="nil"/>
          <w:right w:val="nil"/>
          <w:between w:val="nil"/>
        </w:pBdr>
        <w:rPr>
          <w:rFonts w:eastAsia="Century Gothic" w:cs="Century Gothic"/>
        </w:rPr>
      </w:pPr>
      <w:r w:rsidRPr="00BA5932">
        <w:rPr>
          <w:rFonts w:eastAsia="Century Gothic" w:cs="Century Gothic"/>
          <w:color w:val="000000"/>
        </w:rPr>
        <w:t>1º Miembro Suplente:</w:t>
      </w:r>
      <w:r w:rsidRPr="00BA5932">
        <w:rPr>
          <w:rFonts w:eastAsia="Century Gothic" w:cs="Century Gothic"/>
        </w:rPr>
        <w:t xml:space="preserve"> Mg. Hugo Alfredo ALFONSO – DNI 16.772.834</w:t>
      </w:r>
    </w:p>
    <w:p w14:paraId="031613A3" w14:textId="77777777" w:rsidR="00984C37" w:rsidRPr="00BA5932" w:rsidRDefault="00984C37">
      <w:pPr>
        <w:jc w:val="both"/>
        <w:rPr>
          <w:rFonts w:eastAsia="Century Gothic" w:cs="Century Gothic"/>
        </w:rPr>
      </w:pPr>
      <w:r w:rsidRPr="00BA5932">
        <w:rPr>
          <w:rFonts w:eastAsia="Century Gothic" w:cs="Century Gothic"/>
          <w:color w:val="000000"/>
        </w:rPr>
        <w:t>2º Miembro Suplente:</w:t>
      </w:r>
      <w:r w:rsidRPr="00BA5932">
        <w:rPr>
          <w:rFonts w:eastAsia="Century Gothic" w:cs="Century Gothic"/>
        </w:rPr>
        <w:t xml:space="preserve"> C.P.N. Jorge Oscar ROMO – DNI 12.194.836</w:t>
      </w:r>
    </w:p>
    <w:p w14:paraId="00FC1721" w14:textId="77777777" w:rsidR="00984C37" w:rsidRPr="00BA5932" w:rsidRDefault="00984C37">
      <w:pPr>
        <w:pBdr>
          <w:top w:val="nil"/>
          <w:left w:val="nil"/>
          <w:bottom w:val="nil"/>
          <w:right w:val="nil"/>
          <w:between w:val="nil"/>
        </w:pBdr>
        <w:rPr>
          <w:rFonts w:eastAsia="Century Gothic" w:cs="Century Gothic"/>
          <w:color w:val="000000"/>
        </w:rPr>
      </w:pPr>
      <w:r w:rsidRPr="00BA5932">
        <w:rPr>
          <w:rFonts w:eastAsia="Century Gothic" w:cs="Century Gothic"/>
          <w:color w:val="000000"/>
        </w:rPr>
        <w:t xml:space="preserve">3º Miembro Suplente: Mg. Amira </w:t>
      </w:r>
      <w:r w:rsidRPr="00BA5932">
        <w:rPr>
          <w:rFonts w:eastAsia="Century Gothic" w:cs="Century Gothic"/>
        </w:rPr>
        <w:t>NICOLÁS</w:t>
      </w:r>
      <w:r w:rsidRPr="00BA5932">
        <w:rPr>
          <w:rFonts w:eastAsia="Century Gothic" w:cs="Century Gothic"/>
          <w:color w:val="000000"/>
        </w:rPr>
        <w:t xml:space="preserve"> – DNI 14.211.554</w:t>
      </w:r>
    </w:p>
    <w:p w14:paraId="62100855" w14:textId="77777777" w:rsidR="00984C37" w:rsidRPr="00BA5932" w:rsidRDefault="00984C37">
      <w:pPr>
        <w:pBdr>
          <w:top w:val="nil"/>
          <w:left w:val="nil"/>
          <w:bottom w:val="nil"/>
          <w:right w:val="nil"/>
          <w:between w:val="nil"/>
        </w:pBdr>
        <w:rPr>
          <w:rFonts w:eastAsia="Century Gothic" w:cs="Century Gothic"/>
          <w:color w:val="000000"/>
        </w:rPr>
      </w:pPr>
    </w:p>
    <w:p w14:paraId="1C1C9053" w14:textId="77777777" w:rsidR="00984C37" w:rsidRPr="00BA5932" w:rsidRDefault="00984C37">
      <w:pPr>
        <w:pBdr>
          <w:top w:val="nil"/>
          <w:left w:val="nil"/>
          <w:bottom w:val="nil"/>
          <w:right w:val="nil"/>
          <w:between w:val="nil"/>
        </w:pBdr>
        <w:rPr>
          <w:rFonts w:eastAsia="Century Gothic" w:cs="Century Gothic"/>
          <w:color w:val="000000"/>
        </w:rPr>
      </w:pPr>
      <w:r w:rsidRPr="00BA5932">
        <w:rPr>
          <w:rFonts w:eastAsia="Century Gothic" w:cs="Century Gothic"/>
          <w:color w:val="000000"/>
        </w:rPr>
        <w:t>ARTÍCULO 3º.- Los Representantes de los claustros serán:</w:t>
      </w:r>
    </w:p>
    <w:p w14:paraId="0ED972A8" w14:textId="77777777" w:rsidR="00984C37" w:rsidRPr="00BA5932" w:rsidRDefault="00984C37">
      <w:pPr>
        <w:pBdr>
          <w:top w:val="nil"/>
          <w:left w:val="nil"/>
          <w:bottom w:val="nil"/>
          <w:right w:val="nil"/>
          <w:between w:val="nil"/>
        </w:pBdr>
        <w:rPr>
          <w:rFonts w:eastAsia="Century Gothic" w:cs="Century Gothic"/>
          <w:color w:val="000000"/>
        </w:rPr>
      </w:pPr>
      <w:r w:rsidRPr="00BA5932">
        <w:rPr>
          <w:rFonts w:eastAsia="Century Gothic" w:cs="Century Gothic"/>
          <w:color w:val="000000"/>
        </w:rPr>
        <w:t>Por el claustro Docente: Mg. José Luis FILIPPI – DNI 17.310.862</w:t>
      </w:r>
    </w:p>
    <w:p w14:paraId="47105AD7" w14:textId="77777777" w:rsidR="00984C37" w:rsidRPr="00BA5932" w:rsidRDefault="00984C37">
      <w:pPr>
        <w:pBdr>
          <w:top w:val="nil"/>
          <w:left w:val="nil"/>
          <w:bottom w:val="nil"/>
          <w:right w:val="nil"/>
          <w:between w:val="nil"/>
        </w:pBdr>
        <w:rPr>
          <w:rFonts w:eastAsia="Century Gothic" w:cs="Century Gothic"/>
          <w:color w:val="000000"/>
        </w:rPr>
      </w:pPr>
      <w:r w:rsidRPr="00BA5932">
        <w:rPr>
          <w:rFonts w:eastAsia="Century Gothic" w:cs="Century Gothic"/>
          <w:color w:val="000000"/>
        </w:rPr>
        <w:t>Por el claustro Graduados/as: Ing. Damián José RATTALINO - DNI 31.243.037</w:t>
      </w:r>
    </w:p>
    <w:p w14:paraId="5979D2B4" w14:textId="77777777" w:rsidR="00984C37" w:rsidRPr="00BA5932" w:rsidRDefault="00984C37">
      <w:pPr>
        <w:pBdr>
          <w:top w:val="nil"/>
          <w:left w:val="nil"/>
          <w:bottom w:val="nil"/>
          <w:right w:val="nil"/>
          <w:between w:val="nil"/>
        </w:pBdr>
        <w:rPr>
          <w:rFonts w:eastAsia="Century Gothic" w:cs="Century Gothic"/>
          <w:color w:val="000000"/>
        </w:rPr>
      </w:pPr>
      <w:r w:rsidRPr="00BA5932">
        <w:rPr>
          <w:rFonts w:eastAsia="Century Gothic" w:cs="Century Gothic"/>
          <w:color w:val="000000"/>
        </w:rPr>
        <w:t>Por el claustro Estudiantes:</w:t>
      </w:r>
      <w:r w:rsidRPr="00BA5932">
        <w:rPr>
          <w:rFonts w:eastAsia="Century Gothic" w:cs="Century Gothic"/>
        </w:rPr>
        <w:t xml:space="preserve">  Leonela Alejandra GONZÁLEZ RIVAROLA </w:t>
      </w:r>
      <w:r w:rsidRPr="00BA5932">
        <w:rPr>
          <w:rFonts w:eastAsia="Century Gothic" w:cs="Century Gothic"/>
          <w:color w:val="000000"/>
        </w:rPr>
        <w:t xml:space="preserve">– DNI </w:t>
      </w:r>
      <w:r w:rsidRPr="00BA5932">
        <w:rPr>
          <w:rFonts w:eastAsia="Century Gothic" w:cs="Century Gothic"/>
        </w:rPr>
        <w:t>40.954.193</w:t>
      </w:r>
    </w:p>
    <w:p w14:paraId="3195331C" w14:textId="77777777" w:rsidR="00984C37" w:rsidRPr="00BA5932" w:rsidRDefault="00984C37">
      <w:pPr>
        <w:pBdr>
          <w:top w:val="nil"/>
          <w:left w:val="nil"/>
          <w:bottom w:val="nil"/>
          <w:right w:val="nil"/>
          <w:between w:val="nil"/>
        </w:pBdr>
        <w:jc w:val="both"/>
        <w:rPr>
          <w:rFonts w:eastAsia="Century Gothic" w:cs="Century Gothic"/>
        </w:rPr>
      </w:pPr>
    </w:p>
    <w:p w14:paraId="43D68C58" w14:textId="77777777" w:rsidR="00984C37" w:rsidRPr="00BA5932" w:rsidRDefault="00984C37" w:rsidP="00C56B04">
      <w:pPr>
        <w:rPr>
          <w:rFonts w:eastAsia="Century Gothic" w:cs="Century Gothic"/>
          <w:color w:val="000000"/>
          <w:lang w:eastAsia="es-AR"/>
        </w:rPr>
      </w:pPr>
      <w:r w:rsidRPr="00BA5932">
        <w:rPr>
          <w:rFonts w:eastAsia="Century Gothic" w:cs="Century Gothic"/>
          <w:color w:val="000000"/>
        </w:rPr>
        <w:t xml:space="preserve">ARTÍCULO 4º.- De </w:t>
      </w:r>
      <w:proofErr w:type="gramStart"/>
      <w:r w:rsidRPr="00BA5932">
        <w:rPr>
          <w:rFonts w:eastAsia="Century Gothic" w:cs="Century Gothic"/>
          <w:color w:val="000000"/>
        </w:rPr>
        <w:t>forma.-</w:t>
      </w:r>
      <w:proofErr w:type="gramEnd"/>
    </w:p>
    <w:p w14:paraId="18D2D746" w14:textId="77777777" w:rsidR="00984C37" w:rsidRPr="00BA5932" w:rsidRDefault="00984C37" w:rsidP="00C56B04">
      <w:pPr>
        <w:widowControl w:val="0"/>
        <w:jc w:val="both"/>
        <w:rPr>
          <w:rFonts w:eastAsia="Century Gothic" w:cs="Century Gothic"/>
          <w:bCs/>
        </w:rPr>
      </w:pPr>
    </w:p>
    <w:p w14:paraId="6B9960F5" w14:textId="77777777" w:rsidR="00984C37" w:rsidRPr="00BA5932" w:rsidRDefault="00984C37" w:rsidP="00C56B04">
      <w:pPr>
        <w:widowControl w:val="0"/>
        <w:jc w:val="both"/>
        <w:rPr>
          <w:rFonts w:eastAsia="Century Gothic" w:cs="Century Gothic"/>
          <w:bCs/>
        </w:rPr>
      </w:pPr>
      <w:r w:rsidRPr="00BA5932">
        <w:rPr>
          <w:rFonts w:eastAsia="Century Gothic" w:cs="Century Gothic"/>
          <w:bCs/>
        </w:rPr>
        <w:t>BALLESTEROS, C.</w:t>
      </w:r>
    </w:p>
    <w:p w14:paraId="7629909C" w14:textId="77777777" w:rsidR="00984C37" w:rsidRPr="00BA5932" w:rsidRDefault="00984C37" w:rsidP="00C56B04">
      <w:pPr>
        <w:widowControl w:val="0"/>
        <w:jc w:val="both"/>
        <w:rPr>
          <w:rFonts w:eastAsia="Century Gothic" w:cs="Century Gothic"/>
          <w:b/>
          <w:lang w:val="en-US"/>
        </w:rPr>
      </w:pPr>
      <w:r w:rsidRPr="00BA5932">
        <w:rPr>
          <w:rFonts w:eastAsia="Century Gothic" w:cs="Century Gothic"/>
          <w:bCs/>
          <w:lang w:val="en-US"/>
        </w:rPr>
        <w:t>KOVAC</w:t>
      </w:r>
      <w:r w:rsidRPr="00BA5932">
        <w:rPr>
          <w:rFonts w:eastAsia="Century Gothic" w:cs="Century Gothic"/>
          <w:b/>
          <w:lang w:val="en-US"/>
        </w:rPr>
        <w:t xml:space="preserve"> </w:t>
      </w:r>
      <w:r w:rsidRPr="00BA5932">
        <w:rPr>
          <w:rFonts w:eastAsia="Century Gothic" w:cs="Century Gothic"/>
          <w:bCs/>
          <w:lang w:val="en-US"/>
        </w:rPr>
        <w:t>F.</w:t>
      </w:r>
      <w:r w:rsidRPr="00BA5932">
        <w:rPr>
          <w:rFonts w:eastAsia="Century Gothic" w:cs="Century Gothic"/>
          <w:b/>
          <w:lang w:val="en-US"/>
        </w:rPr>
        <w:t xml:space="preserve"> </w:t>
      </w:r>
    </w:p>
    <w:p w14:paraId="339DA962" w14:textId="77777777" w:rsidR="00984C37" w:rsidRPr="00BA5932" w:rsidRDefault="00984C37" w:rsidP="00C56B04">
      <w:pPr>
        <w:widowControl w:val="0"/>
        <w:jc w:val="both"/>
        <w:rPr>
          <w:rFonts w:eastAsia="Century Gothic" w:cs="Century Gothic"/>
          <w:bCs/>
          <w:lang w:val="en-US"/>
        </w:rPr>
      </w:pPr>
      <w:r w:rsidRPr="00BA5932">
        <w:rPr>
          <w:rFonts w:eastAsia="Century Gothic" w:cs="Century Gothic"/>
          <w:bCs/>
          <w:lang w:val="en-US"/>
        </w:rPr>
        <w:t>MASSOLO, A.</w:t>
      </w:r>
    </w:p>
    <w:p w14:paraId="4277E00E" w14:textId="77777777" w:rsidR="00984C37" w:rsidRPr="00BA5932" w:rsidRDefault="00984C37" w:rsidP="00C56B04">
      <w:pPr>
        <w:widowControl w:val="0"/>
        <w:jc w:val="both"/>
        <w:rPr>
          <w:rFonts w:eastAsia="Century Gothic" w:cs="Century Gothic"/>
          <w:bCs/>
          <w:lang w:val="en-US"/>
        </w:rPr>
      </w:pPr>
      <w:r w:rsidRPr="00BA5932">
        <w:rPr>
          <w:rFonts w:eastAsia="Century Gothic" w:cs="Century Gothic"/>
          <w:bCs/>
          <w:lang w:val="en-US"/>
        </w:rPr>
        <w:t>MICHELIS, A.</w:t>
      </w:r>
    </w:p>
    <w:p w14:paraId="0BDB4F8F" w14:textId="77777777" w:rsidR="00984C37" w:rsidRPr="00BA5932" w:rsidRDefault="00984C37" w:rsidP="00C56B04">
      <w:pPr>
        <w:widowControl w:val="0"/>
        <w:jc w:val="both"/>
        <w:rPr>
          <w:rFonts w:eastAsia="Century Gothic" w:cs="Century Gothic"/>
          <w:bCs/>
        </w:rPr>
      </w:pPr>
      <w:r w:rsidRPr="00BA5932">
        <w:rPr>
          <w:rFonts w:eastAsia="Century Gothic" w:cs="Century Gothic"/>
          <w:bCs/>
        </w:rPr>
        <w:t>PAPA, F.</w:t>
      </w:r>
    </w:p>
    <w:p w14:paraId="7787C596" w14:textId="77777777" w:rsidR="00984C37" w:rsidRPr="00BA5932" w:rsidRDefault="00984C37" w:rsidP="00C56B04">
      <w:pPr>
        <w:widowControl w:val="0"/>
        <w:jc w:val="both"/>
        <w:rPr>
          <w:rFonts w:eastAsia="Century Gothic" w:cs="Century Gothic"/>
          <w:bCs/>
        </w:rPr>
      </w:pPr>
      <w:r w:rsidRPr="00BA5932">
        <w:rPr>
          <w:rFonts w:eastAsia="Century Gothic" w:cs="Century Gothic"/>
          <w:bCs/>
        </w:rPr>
        <w:t>RIBEIRO, M.</w:t>
      </w:r>
    </w:p>
    <w:p w14:paraId="2EB404E1" w14:textId="77777777" w:rsidR="00984C37" w:rsidRPr="00BA5932" w:rsidRDefault="00984C37" w:rsidP="00C56B04">
      <w:pPr>
        <w:widowControl w:val="0"/>
        <w:jc w:val="both"/>
        <w:rPr>
          <w:rFonts w:eastAsia="Century Gothic" w:cs="Century Gothic"/>
          <w:bCs/>
        </w:rPr>
      </w:pPr>
      <w:r w:rsidRPr="00BA5932">
        <w:rPr>
          <w:rFonts w:eastAsia="Century Gothic" w:cs="Century Gothic"/>
          <w:bCs/>
        </w:rPr>
        <w:t>VALINOTTI, J.</w:t>
      </w:r>
    </w:p>
    <w:p w14:paraId="4B2BE91B" w14:textId="77777777" w:rsidR="00984C37" w:rsidRPr="00BA5932" w:rsidRDefault="00984C37" w:rsidP="00C56B04">
      <w:pPr>
        <w:pBdr>
          <w:top w:val="nil"/>
          <w:left w:val="nil"/>
          <w:bottom w:val="nil"/>
          <w:right w:val="nil"/>
          <w:between w:val="nil"/>
        </w:pBdr>
        <w:jc w:val="both"/>
        <w:rPr>
          <w:rFonts w:eastAsia="Century Gothic" w:cs="Century Gothic"/>
        </w:rPr>
      </w:pPr>
    </w:p>
    <w:p w14:paraId="6E9A8194" w14:textId="77777777" w:rsidR="00984C37" w:rsidRPr="00BA5932" w:rsidRDefault="00984C37" w:rsidP="00662C4B">
      <w:pPr>
        <w:ind w:left="2" w:hanging="2"/>
        <w:jc w:val="both"/>
        <w:rPr>
          <w:rFonts w:eastAsia="Century Gothic" w:cs="Century Gothic"/>
          <w:highlight w:val="cyan"/>
        </w:rPr>
      </w:pPr>
    </w:p>
    <w:p w14:paraId="386A03A0" w14:textId="77777777" w:rsidR="00984C37" w:rsidRPr="00BA5932" w:rsidRDefault="00984C37" w:rsidP="00662C4B">
      <w:pPr>
        <w:ind w:left="2" w:hanging="2"/>
        <w:jc w:val="both"/>
        <w:rPr>
          <w:rFonts w:eastAsia="Century Gothic" w:cs="Century Gothic"/>
          <w:highlight w:val="cyan"/>
        </w:rPr>
      </w:pPr>
      <w:r w:rsidRPr="00BA5932">
        <w:rPr>
          <w:rFonts w:eastAsia="Century Gothic" w:cs="Century Gothic"/>
          <w:highlight w:val="cyan"/>
        </w:rPr>
        <w:br w:type="page"/>
      </w:r>
    </w:p>
    <w:p w14:paraId="5619EA83" w14:textId="77777777" w:rsidR="00984C37" w:rsidRPr="00BA5932" w:rsidRDefault="00984C37" w:rsidP="004C79EA">
      <w:pPr>
        <w:pStyle w:val="Normal10"/>
        <w:rPr>
          <w:highlight w:val="cyan"/>
        </w:rPr>
      </w:pPr>
      <w:r w:rsidRPr="00BA5932">
        <w:rPr>
          <w:highlight w:val="cyan"/>
        </w:rPr>
        <w:lastRenderedPageBreak/>
        <w:t>Comisión de Extensión y Bienestar Estudiantil.</w:t>
      </w:r>
    </w:p>
    <w:p w14:paraId="3B46982E" w14:textId="77777777" w:rsidR="00984C37" w:rsidRPr="00BA5932" w:rsidRDefault="00984C37" w:rsidP="004C79EA">
      <w:pPr>
        <w:pStyle w:val="Normal10"/>
        <w:rPr>
          <w:highlight w:val="cyan"/>
        </w:rPr>
      </w:pPr>
    </w:p>
    <w:p w14:paraId="1E48E877" w14:textId="77777777" w:rsidR="00984C37" w:rsidRDefault="00984C37" w:rsidP="00A90A37">
      <w:pPr>
        <w:jc w:val="both"/>
      </w:pPr>
      <w:r w:rsidRPr="00A90A37">
        <w:rPr>
          <w:b/>
          <w:highlight w:val="cyan"/>
        </w:rPr>
        <w:t>1.5.</w:t>
      </w:r>
      <w:r w:rsidRPr="00A90A37">
        <w:rPr>
          <w:highlight w:val="cyan"/>
        </w:rPr>
        <w:t xml:space="preserve"> Despacho N.º 009, recomienda </w:t>
      </w:r>
      <w:r w:rsidRPr="00A90A37">
        <w:rPr>
          <w:rFonts w:eastAsia="Century Gothic" w:cs="Century Gothic"/>
          <w:highlight w:val="cyan"/>
        </w:rPr>
        <w:t>aprobar el dictado del curso “Alfabetismos múltiples en tiempos de inteligencia artificial”.</w:t>
      </w:r>
    </w:p>
    <w:p w14:paraId="6E0AE935" w14:textId="77777777" w:rsidR="00984C37" w:rsidRDefault="00984C37" w:rsidP="00A90A37">
      <w:pPr>
        <w:jc w:val="both"/>
        <w:rPr>
          <w:rFonts w:eastAsia="Century Gothic" w:cs="Century Gothic"/>
        </w:rPr>
      </w:pPr>
    </w:p>
    <w:p w14:paraId="33A17723" w14:textId="77777777" w:rsidR="00984C37" w:rsidRPr="007C78AB" w:rsidRDefault="00984C37">
      <w:pPr>
        <w:tabs>
          <w:tab w:val="left" w:pos="7225"/>
        </w:tabs>
        <w:ind w:left="2" w:hanging="2"/>
        <w:jc w:val="center"/>
        <w:rPr>
          <w:rFonts w:eastAsia="Century Gothic" w:cs="Century Gothic"/>
          <w:bCs/>
        </w:rPr>
      </w:pPr>
      <w:r w:rsidRPr="007C78AB">
        <w:rPr>
          <w:rFonts w:eastAsia="Century Gothic" w:cs="Century Gothic"/>
          <w:bCs/>
        </w:rPr>
        <w:t>COMISIÓN DE EXTENSIÓN Y BIENESTAR ESTUDIANTIL</w:t>
      </w:r>
    </w:p>
    <w:p w14:paraId="54644E4F" w14:textId="77777777" w:rsidR="00984C37" w:rsidRPr="007C78AB" w:rsidRDefault="00984C37">
      <w:pPr>
        <w:tabs>
          <w:tab w:val="left" w:pos="7225"/>
        </w:tabs>
        <w:ind w:left="2" w:hanging="2"/>
        <w:jc w:val="center"/>
        <w:rPr>
          <w:rFonts w:eastAsia="Century Gothic" w:cs="Century Gothic"/>
          <w:bCs/>
          <w:lang w:eastAsia="zh-CN"/>
        </w:rPr>
      </w:pPr>
    </w:p>
    <w:p w14:paraId="271D0950" w14:textId="77777777" w:rsidR="00984C37" w:rsidRPr="007C78AB" w:rsidRDefault="00984C37">
      <w:pPr>
        <w:tabs>
          <w:tab w:val="left" w:pos="7225"/>
        </w:tabs>
        <w:ind w:left="2" w:hanging="2"/>
        <w:jc w:val="center"/>
        <w:rPr>
          <w:rFonts w:eastAsia="Century Gothic" w:cs="Century Gothic"/>
          <w:bCs/>
        </w:rPr>
      </w:pPr>
      <w:r w:rsidRPr="007C78AB">
        <w:rPr>
          <w:rFonts w:eastAsia="Century Gothic" w:cs="Century Gothic"/>
          <w:bCs/>
        </w:rPr>
        <w:t>DESPACHO N.º 009</w:t>
      </w:r>
    </w:p>
    <w:p w14:paraId="1FFB0906" w14:textId="77777777" w:rsidR="00984C37" w:rsidRPr="007C78AB" w:rsidRDefault="00984C37">
      <w:pPr>
        <w:tabs>
          <w:tab w:val="left" w:pos="7225"/>
        </w:tabs>
        <w:ind w:left="2" w:hanging="2"/>
        <w:jc w:val="right"/>
        <w:rPr>
          <w:rFonts w:eastAsia="Century Gothic" w:cs="Century Gothic"/>
          <w:bCs/>
        </w:rPr>
      </w:pPr>
      <w:r w:rsidRPr="007C78AB">
        <w:rPr>
          <w:rFonts w:eastAsia="Century Gothic" w:cs="Century Gothic"/>
          <w:bCs/>
        </w:rPr>
        <w:t>GENERAL PICO, 25 de marzo de 2025</w:t>
      </w:r>
    </w:p>
    <w:p w14:paraId="7C95DF2D" w14:textId="77777777" w:rsidR="00984C37" w:rsidRPr="007C78AB" w:rsidRDefault="00984C37">
      <w:pPr>
        <w:jc w:val="right"/>
        <w:rPr>
          <w:rFonts w:eastAsia="Century Gothic" w:cs="Century Gothic"/>
        </w:rPr>
      </w:pPr>
    </w:p>
    <w:p w14:paraId="1C9FC3CD" w14:textId="77777777" w:rsidR="00984C37" w:rsidRDefault="00984C37">
      <w:pPr>
        <w:ind w:hanging="2"/>
        <w:jc w:val="both"/>
        <w:rPr>
          <w:rFonts w:eastAsia="Century Gothic" w:cs="Century Gothic"/>
        </w:rPr>
      </w:pPr>
      <w:r>
        <w:rPr>
          <w:rFonts w:eastAsia="Century Gothic" w:cs="Century Gothic"/>
        </w:rPr>
        <w:t xml:space="preserve">VISTO: </w:t>
      </w:r>
    </w:p>
    <w:p w14:paraId="38274C17" w14:textId="77777777" w:rsidR="00984C37" w:rsidRDefault="00984C37">
      <w:pPr>
        <w:ind w:firstLine="566"/>
        <w:jc w:val="both"/>
        <w:rPr>
          <w:rFonts w:eastAsia="Century Gothic" w:cs="Century Gothic"/>
        </w:rPr>
      </w:pPr>
      <w:r>
        <w:rPr>
          <w:rFonts w:eastAsia="Century Gothic" w:cs="Century Gothic"/>
        </w:rPr>
        <w:t xml:space="preserve">El expediente </w:t>
      </w:r>
      <w:proofErr w:type="spellStart"/>
      <w:r>
        <w:rPr>
          <w:rFonts w:eastAsia="Century Gothic" w:cs="Century Gothic"/>
        </w:rPr>
        <w:t>N.°</w:t>
      </w:r>
      <w:proofErr w:type="spellEnd"/>
      <w:r>
        <w:rPr>
          <w:rFonts w:eastAsia="Century Gothic" w:cs="Century Gothic"/>
        </w:rPr>
        <w:t xml:space="preserve"> 67/2025 del registro de la Facultad de Ingeniería, caratulado Dictado del Curso Alfabetismos múltiples en tiempos de inteligencia artificial, y </w:t>
      </w:r>
    </w:p>
    <w:p w14:paraId="569EE62C" w14:textId="77777777" w:rsidR="00984C37" w:rsidRDefault="00984C37">
      <w:pPr>
        <w:ind w:firstLine="566"/>
        <w:jc w:val="both"/>
        <w:rPr>
          <w:rFonts w:eastAsia="Century Gothic" w:cs="Century Gothic"/>
        </w:rPr>
      </w:pPr>
    </w:p>
    <w:p w14:paraId="28F0FB54" w14:textId="77777777" w:rsidR="00984C37" w:rsidRDefault="00984C37">
      <w:pPr>
        <w:ind w:hanging="2"/>
        <w:jc w:val="both"/>
        <w:rPr>
          <w:rFonts w:eastAsia="Century Gothic" w:cs="Century Gothic"/>
        </w:rPr>
      </w:pPr>
      <w:r>
        <w:rPr>
          <w:rFonts w:eastAsia="Century Gothic" w:cs="Century Gothic"/>
        </w:rPr>
        <w:t>CONSIDERANDO:</w:t>
      </w:r>
    </w:p>
    <w:p w14:paraId="3FE69B16" w14:textId="77777777" w:rsidR="00984C37" w:rsidRDefault="00984C37">
      <w:pPr>
        <w:ind w:firstLine="720"/>
        <w:jc w:val="both"/>
        <w:rPr>
          <w:rFonts w:eastAsia="Century Gothic" w:cs="Century Gothic"/>
        </w:rPr>
      </w:pPr>
      <w:r>
        <w:rPr>
          <w:rFonts w:eastAsia="Century Gothic" w:cs="Century Gothic"/>
        </w:rPr>
        <w:t xml:space="preserve">Que en dicho expediente consta la nota presentada por el </w:t>
      </w:r>
      <w:proofErr w:type="gramStart"/>
      <w:r>
        <w:rPr>
          <w:rFonts w:eastAsia="Century Gothic" w:cs="Century Gothic"/>
        </w:rPr>
        <w:t>Secretario</w:t>
      </w:r>
      <w:proofErr w:type="gramEnd"/>
      <w:r>
        <w:rPr>
          <w:rFonts w:eastAsia="Century Gothic" w:cs="Century Gothic"/>
        </w:rPr>
        <w:t xml:space="preserve"> de Ciencia y Técnica con funciones en Extensión, mediante la cual solicita aprobar la reedición del curso denominado “Alfabetismos múltiples en tiempos de inteligencia artificial”.</w:t>
      </w:r>
    </w:p>
    <w:p w14:paraId="0CD85F1B" w14:textId="77777777" w:rsidR="00984C37" w:rsidRDefault="00984C37">
      <w:pPr>
        <w:ind w:firstLine="720"/>
        <w:jc w:val="both"/>
        <w:rPr>
          <w:rFonts w:eastAsia="Century Gothic" w:cs="Century Gothic"/>
        </w:rPr>
      </w:pPr>
      <w:r>
        <w:rPr>
          <w:rFonts w:eastAsia="Century Gothic" w:cs="Century Gothic"/>
        </w:rPr>
        <w:t xml:space="preserve">Que la nueva propuesta formativa fue presentada oportunamente por nuestra Institución ante la </w:t>
      </w:r>
      <w:proofErr w:type="spellStart"/>
      <w:r>
        <w:rPr>
          <w:rFonts w:eastAsia="Century Gothic" w:cs="Century Gothic"/>
        </w:rPr>
        <w:t>RedPam</w:t>
      </w:r>
      <w:proofErr w:type="spellEnd"/>
      <w:r>
        <w:rPr>
          <w:rFonts w:eastAsia="Century Gothic" w:cs="Century Gothic"/>
        </w:rPr>
        <w:t xml:space="preserve"> del Ministerio de Educación de la provincia de La Pampa.</w:t>
      </w:r>
    </w:p>
    <w:p w14:paraId="63C5468E" w14:textId="77777777" w:rsidR="00984C37" w:rsidRDefault="00984C37">
      <w:pPr>
        <w:ind w:firstLine="720"/>
        <w:jc w:val="both"/>
        <w:rPr>
          <w:rFonts w:eastAsia="Century Gothic" w:cs="Century Gothic"/>
        </w:rPr>
      </w:pPr>
      <w:r>
        <w:rPr>
          <w:rFonts w:eastAsia="Century Gothic" w:cs="Century Gothic"/>
        </w:rPr>
        <w:t xml:space="preserve">Que la misma ha sido acreditada por la </w:t>
      </w:r>
      <w:proofErr w:type="spellStart"/>
      <w:r>
        <w:rPr>
          <w:rFonts w:eastAsia="Century Gothic" w:cs="Century Gothic"/>
        </w:rPr>
        <w:t>RedPam</w:t>
      </w:r>
      <w:proofErr w:type="spellEnd"/>
      <w:r>
        <w:rPr>
          <w:rFonts w:eastAsia="Century Gothic" w:cs="Century Gothic"/>
        </w:rPr>
        <w:t xml:space="preserve"> como propuesta formativa para el año 2025, por Disposición Ministerial </w:t>
      </w:r>
      <w:proofErr w:type="spellStart"/>
      <w:r>
        <w:rPr>
          <w:rFonts w:eastAsia="Century Gothic" w:cs="Century Gothic"/>
        </w:rPr>
        <w:t>N.°</w:t>
      </w:r>
      <w:proofErr w:type="spellEnd"/>
      <w:r>
        <w:rPr>
          <w:rFonts w:eastAsia="Century Gothic" w:cs="Century Gothic"/>
        </w:rPr>
        <w:t xml:space="preserve"> 001/25 del Ministerio de Educación de la provincia de La Pampa.</w:t>
      </w:r>
    </w:p>
    <w:p w14:paraId="223094D2" w14:textId="77777777" w:rsidR="00984C37" w:rsidRDefault="00984C37">
      <w:pPr>
        <w:ind w:firstLine="567"/>
        <w:jc w:val="both"/>
        <w:rPr>
          <w:rFonts w:eastAsia="Century Gothic" w:cs="Century Gothic"/>
        </w:rPr>
      </w:pPr>
      <w:r>
        <w:rPr>
          <w:rFonts w:eastAsia="Century Gothic" w:cs="Century Gothic"/>
          <w:color w:val="000000"/>
        </w:rPr>
        <w:t xml:space="preserve">Que el </w:t>
      </w:r>
      <w:r>
        <w:rPr>
          <w:rFonts w:eastAsia="Century Gothic" w:cs="Century Gothic"/>
        </w:rPr>
        <w:t xml:space="preserve">curso </w:t>
      </w:r>
      <w:r>
        <w:rPr>
          <w:rFonts w:eastAsia="Century Gothic" w:cs="Century Gothic"/>
          <w:color w:val="000000"/>
        </w:rPr>
        <w:t xml:space="preserve">propuesto está destinado a </w:t>
      </w:r>
      <w:r>
        <w:rPr>
          <w:rFonts w:eastAsia="Century Gothic" w:cs="Century Gothic"/>
        </w:rPr>
        <w:t>docentes de todos los niveles educativos de la provincia de La Pampa, estudiantes avanzados de carreras de formación docente (75% de aprobación de sus carreras) y docentes universitarios.</w:t>
      </w:r>
    </w:p>
    <w:p w14:paraId="3CCA10F5" w14:textId="77777777" w:rsidR="00984C37" w:rsidRDefault="00984C37">
      <w:pPr>
        <w:ind w:firstLine="567"/>
        <w:jc w:val="both"/>
        <w:rPr>
          <w:rFonts w:eastAsia="Century Gothic" w:cs="Century Gothic"/>
          <w:color w:val="000000"/>
        </w:rPr>
      </w:pPr>
      <w:r>
        <w:rPr>
          <w:rFonts w:eastAsia="Century Gothic" w:cs="Century Gothic"/>
        </w:rPr>
        <w:t>Que el desarrollo del curso está a cargo de la Lic. Mariana PAGELLA, DNI N.º 25.508.871, la Lic. Andrea BORDEÑUK, DNI N.º 34.448.358, y la Prof. Débora DICHIARA, DNI N.º 32.908.302.</w:t>
      </w:r>
    </w:p>
    <w:p w14:paraId="2EF96A96" w14:textId="77777777" w:rsidR="00984C37" w:rsidRDefault="00984C37">
      <w:pPr>
        <w:ind w:firstLine="567"/>
        <w:jc w:val="both"/>
        <w:rPr>
          <w:rFonts w:eastAsia="Century Gothic" w:cs="Century Gothic"/>
          <w:color w:val="000000"/>
        </w:rPr>
      </w:pPr>
      <w:r>
        <w:rPr>
          <w:rFonts w:eastAsia="Century Gothic" w:cs="Century Gothic"/>
        </w:rPr>
        <w:t>Que la actividad contempla el pago de honorarios a las docentes, los cuales serán cubiertos con los ingresos generados a través del arancel abonado por los participantes.</w:t>
      </w:r>
    </w:p>
    <w:p w14:paraId="317ABF54" w14:textId="77777777" w:rsidR="00984C37" w:rsidRDefault="00984C37">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 xml:space="preserve">Que la actividad académica extracurricular </w:t>
      </w:r>
      <w:r>
        <w:rPr>
          <w:rFonts w:eastAsia="Century Gothic" w:cs="Century Gothic"/>
        </w:rPr>
        <w:t xml:space="preserve">detallada </w:t>
      </w:r>
      <w:r>
        <w:rPr>
          <w:rFonts w:eastAsia="Century Gothic" w:cs="Century Gothic"/>
          <w:color w:val="000000"/>
        </w:rPr>
        <w:t>en el Anexo se ajusta a los términos de la Resolución N.º 071/03 del Consejo Directivo.</w:t>
      </w:r>
    </w:p>
    <w:p w14:paraId="4D0AD441" w14:textId="77777777" w:rsidR="00984C37" w:rsidRPr="007C78AB" w:rsidRDefault="00984C37">
      <w:pPr>
        <w:ind w:left="-2" w:firstLineChars="283" w:firstLine="566"/>
        <w:jc w:val="both"/>
        <w:rPr>
          <w:rFonts w:eastAsia="Century Gothic" w:cs="Century Gothic"/>
          <w:bCs/>
        </w:rPr>
      </w:pPr>
      <w:r w:rsidRPr="007C78AB">
        <w:rPr>
          <w:rFonts w:eastAsia="Century Gothic" w:cs="Century Gothic"/>
          <w:bCs/>
        </w:rPr>
        <w:t xml:space="preserve">POR ELLO </w:t>
      </w:r>
    </w:p>
    <w:p w14:paraId="337D9A2E" w14:textId="77777777" w:rsidR="00984C37" w:rsidRPr="007C78AB" w:rsidRDefault="00984C37">
      <w:pPr>
        <w:ind w:left="-2" w:firstLineChars="283" w:firstLine="566"/>
        <w:jc w:val="both"/>
        <w:rPr>
          <w:rFonts w:eastAsia="Century Gothic" w:cs="Century Gothic"/>
          <w:bCs/>
          <w:lang w:eastAsia="zh-CN"/>
        </w:rPr>
      </w:pPr>
      <w:r w:rsidRPr="007C78AB">
        <w:rPr>
          <w:rFonts w:eastAsia="Century Gothic" w:cs="Century Gothic"/>
          <w:bCs/>
        </w:rPr>
        <w:t>LA COMISIÓN DE EXTENSIÓN Y BIENESTAR ESTUDIANTIL</w:t>
      </w:r>
    </w:p>
    <w:p w14:paraId="7490A502" w14:textId="77777777" w:rsidR="00984C37" w:rsidRPr="007C78AB" w:rsidRDefault="00984C37">
      <w:pPr>
        <w:ind w:left="-2" w:firstLineChars="283" w:firstLine="566"/>
        <w:jc w:val="both"/>
        <w:rPr>
          <w:rFonts w:eastAsia="Century Gothic" w:cs="Century Gothic"/>
          <w:bCs/>
        </w:rPr>
      </w:pPr>
      <w:r w:rsidRPr="007C78AB">
        <w:rPr>
          <w:rFonts w:eastAsia="Century Gothic" w:cs="Century Gothic"/>
          <w:bCs/>
        </w:rPr>
        <w:t>DEL CONSEJO DIRECTIVO DE LA FACULTAD DE INGENIERÍA</w:t>
      </w:r>
    </w:p>
    <w:p w14:paraId="6C1736CF" w14:textId="77777777" w:rsidR="00984C37" w:rsidRPr="007C78AB" w:rsidRDefault="00984C37">
      <w:pPr>
        <w:ind w:left="2" w:hanging="2"/>
        <w:jc w:val="both"/>
        <w:rPr>
          <w:rFonts w:eastAsia="Century Gothic" w:cs="Century Gothic"/>
          <w:bCs/>
        </w:rPr>
      </w:pPr>
      <w:r w:rsidRPr="007C78AB">
        <w:rPr>
          <w:rFonts w:eastAsia="Century Gothic" w:cs="Century Gothic"/>
          <w:bCs/>
        </w:rPr>
        <w:tab/>
      </w:r>
    </w:p>
    <w:p w14:paraId="519E916B" w14:textId="77777777" w:rsidR="00984C37" w:rsidRPr="007C78AB" w:rsidRDefault="00984C37">
      <w:pPr>
        <w:ind w:left="2" w:hanging="2"/>
        <w:jc w:val="center"/>
        <w:rPr>
          <w:rFonts w:eastAsia="Century Gothic" w:cs="Century Gothic"/>
          <w:bCs/>
        </w:rPr>
      </w:pPr>
      <w:r w:rsidRPr="007C78AB">
        <w:rPr>
          <w:rFonts w:eastAsia="Century Gothic" w:cs="Century Gothic"/>
          <w:bCs/>
        </w:rPr>
        <w:t>RECOMIENDA</w:t>
      </w:r>
    </w:p>
    <w:p w14:paraId="4B3D9734" w14:textId="77777777" w:rsidR="00984C37" w:rsidRPr="007C78AB" w:rsidRDefault="00984C37">
      <w:pPr>
        <w:ind w:left="2" w:firstLine="566"/>
        <w:jc w:val="center"/>
        <w:rPr>
          <w:rFonts w:eastAsia="Century Gothic" w:cs="Century Gothic"/>
          <w:color w:val="000000"/>
        </w:rPr>
      </w:pPr>
    </w:p>
    <w:p w14:paraId="14DE7DDC" w14:textId="77777777" w:rsidR="00984C37" w:rsidRDefault="00984C37">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1º.- </w:t>
      </w:r>
      <w:r>
        <w:rPr>
          <w:rFonts w:eastAsia="Century Gothic" w:cs="Century Gothic"/>
        </w:rPr>
        <w:t>Aprobar el dictado del curso “Alfabetismos múltiples en tiempos de inteligencia artificial”, el cual se desarrollará del 25 de abril de 2025 al 25 de mayo de 2025, conforme a las características detalladas en el Anexo de la presente resolución.</w:t>
      </w:r>
    </w:p>
    <w:p w14:paraId="368F1DD7" w14:textId="77777777" w:rsidR="00984C37" w:rsidRDefault="00984C37">
      <w:pPr>
        <w:pBdr>
          <w:top w:val="nil"/>
          <w:left w:val="nil"/>
          <w:bottom w:val="nil"/>
          <w:right w:val="nil"/>
          <w:between w:val="nil"/>
        </w:pBdr>
        <w:jc w:val="both"/>
        <w:rPr>
          <w:rFonts w:eastAsia="Century Gothic" w:cs="Century Gothic"/>
          <w:color w:val="000000"/>
        </w:rPr>
      </w:pPr>
    </w:p>
    <w:p w14:paraId="2B788E6F" w14:textId="77777777" w:rsidR="00984C37" w:rsidRDefault="00984C37">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2º.- Otorgar certificados de as</w:t>
      </w:r>
      <w:r>
        <w:rPr>
          <w:rFonts w:eastAsia="Century Gothic" w:cs="Century Gothic"/>
        </w:rPr>
        <w:t xml:space="preserve">istencia y/o </w:t>
      </w:r>
      <w:r>
        <w:rPr>
          <w:rFonts w:eastAsia="Century Gothic" w:cs="Century Gothic"/>
          <w:color w:val="000000"/>
        </w:rPr>
        <w:t xml:space="preserve">aprobación a quienes participen, según los términos de la Resolución N.º 071/03 del Consejo Directivo y las características detalladas en </w:t>
      </w:r>
      <w:r>
        <w:rPr>
          <w:rFonts w:eastAsia="Century Gothic" w:cs="Century Gothic"/>
        </w:rPr>
        <w:t>Anexo de la presente resolución</w:t>
      </w:r>
      <w:r>
        <w:rPr>
          <w:rFonts w:eastAsia="Century Gothic" w:cs="Century Gothic"/>
          <w:color w:val="000000"/>
        </w:rPr>
        <w:t>.</w:t>
      </w:r>
    </w:p>
    <w:p w14:paraId="4AFCFD2F" w14:textId="77777777" w:rsidR="00984C37" w:rsidRDefault="00984C37">
      <w:pPr>
        <w:pBdr>
          <w:top w:val="nil"/>
          <w:left w:val="nil"/>
          <w:bottom w:val="nil"/>
          <w:right w:val="nil"/>
          <w:between w:val="nil"/>
        </w:pBdr>
        <w:jc w:val="both"/>
        <w:rPr>
          <w:rFonts w:eastAsia="Century Gothic" w:cs="Century Gothic"/>
          <w:color w:val="000000"/>
        </w:rPr>
      </w:pPr>
    </w:p>
    <w:p w14:paraId="6689CB24" w14:textId="77777777" w:rsidR="00984C37" w:rsidRDefault="00984C37">
      <w:pPr>
        <w:pBdr>
          <w:top w:val="nil"/>
          <w:left w:val="nil"/>
          <w:bottom w:val="nil"/>
          <w:right w:val="nil"/>
          <w:between w:val="nil"/>
        </w:pBdr>
        <w:jc w:val="both"/>
        <w:rPr>
          <w:rFonts w:eastAsia="Century Gothic" w:cs="Century Gothic"/>
        </w:rPr>
      </w:pPr>
      <w:r>
        <w:rPr>
          <w:rFonts w:eastAsia="Century Gothic" w:cs="Century Gothic"/>
          <w:color w:val="000000"/>
        </w:rPr>
        <w:t xml:space="preserve">ARTÍCULO 3º.- Otorgar certificado que acredite la actividad desarrollada a las Docentes </w:t>
      </w:r>
      <w:r>
        <w:rPr>
          <w:rFonts w:eastAsia="Century Gothic" w:cs="Century Gothic"/>
        </w:rPr>
        <w:t>r</w:t>
      </w:r>
      <w:r>
        <w:rPr>
          <w:rFonts w:eastAsia="Century Gothic" w:cs="Century Gothic"/>
          <w:color w:val="000000"/>
        </w:rPr>
        <w:t xml:space="preserve">esponsables de la </w:t>
      </w:r>
      <w:r>
        <w:rPr>
          <w:rFonts w:eastAsia="Century Gothic" w:cs="Century Gothic"/>
        </w:rPr>
        <w:t>propuesta,</w:t>
      </w:r>
      <w:r>
        <w:rPr>
          <w:rFonts w:eastAsia="Century Gothic" w:cs="Century Gothic"/>
          <w:color w:val="000000"/>
        </w:rPr>
        <w:t xml:space="preserve"> según se detalla en </w:t>
      </w:r>
      <w:r>
        <w:rPr>
          <w:rFonts w:eastAsia="Century Gothic" w:cs="Century Gothic"/>
        </w:rPr>
        <w:t xml:space="preserve">el </w:t>
      </w:r>
      <w:proofErr w:type="gramStart"/>
      <w:r>
        <w:rPr>
          <w:rFonts w:eastAsia="Century Gothic" w:cs="Century Gothic"/>
        </w:rPr>
        <w:t>Anexo  de</w:t>
      </w:r>
      <w:proofErr w:type="gramEnd"/>
      <w:r>
        <w:rPr>
          <w:rFonts w:eastAsia="Century Gothic" w:cs="Century Gothic"/>
        </w:rPr>
        <w:t xml:space="preserve"> la presente resolución</w:t>
      </w:r>
      <w:r>
        <w:rPr>
          <w:rFonts w:eastAsia="Century Gothic" w:cs="Century Gothic"/>
          <w:color w:val="000000"/>
        </w:rPr>
        <w:t>.</w:t>
      </w:r>
    </w:p>
    <w:p w14:paraId="4F430077" w14:textId="77777777" w:rsidR="00984C37" w:rsidRDefault="00984C37">
      <w:pPr>
        <w:jc w:val="both"/>
        <w:rPr>
          <w:rFonts w:eastAsia="Century Gothic" w:cs="Century Gothic"/>
        </w:rPr>
      </w:pPr>
    </w:p>
    <w:p w14:paraId="5875ADA5" w14:textId="77777777" w:rsidR="00984C37" w:rsidRDefault="00984C37">
      <w:pPr>
        <w:jc w:val="both"/>
        <w:rPr>
          <w:rFonts w:eastAsia="Century Gothic" w:cs="Century Gothic"/>
        </w:rPr>
      </w:pPr>
      <w:r>
        <w:rPr>
          <w:rFonts w:eastAsia="Century Gothic" w:cs="Century Gothic"/>
        </w:rPr>
        <w:t>ARTÍCULO 4º.- Los movimientos presupuestarios serán afectados al presupuesto de la Facultad de la siguiente manera: Programa 19, Fuente 12, Actividad 4, Inciso 3 y/o programa 19, Fuente 11, Actividad 4, Inciso 3.</w:t>
      </w:r>
    </w:p>
    <w:p w14:paraId="359379AB" w14:textId="77777777" w:rsidR="00984C37" w:rsidRDefault="00984C37">
      <w:pPr>
        <w:jc w:val="both"/>
        <w:rPr>
          <w:rFonts w:eastAsia="Century Gothic" w:cs="Century Gothic"/>
        </w:rPr>
      </w:pPr>
    </w:p>
    <w:p w14:paraId="75AF7015" w14:textId="77777777" w:rsidR="00984C37" w:rsidRPr="007C78AB" w:rsidRDefault="00984C37">
      <w:pPr>
        <w:rPr>
          <w:rFonts w:eastAsia="Century Gothic" w:cs="Century Gothic"/>
          <w:color w:val="000000"/>
        </w:rPr>
      </w:pPr>
      <w:r w:rsidRPr="007C78AB">
        <w:rPr>
          <w:rFonts w:eastAsia="Century Gothic" w:cs="Century Gothic"/>
          <w:color w:val="000000"/>
        </w:rPr>
        <w:t xml:space="preserve">ARTÍCULO </w:t>
      </w:r>
      <w:r w:rsidRPr="007C78AB">
        <w:rPr>
          <w:rFonts w:eastAsia="Century Gothic" w:cs="Century Gothic"/>
        </w:rPr>
        <w:t>5</w:t>
      </w:r>
      <w:r w:rsidRPr="007C78AB">
        <w:rPr>
          <w:rFonts w:eastAsia="Century Gothic" w:cs="Century Gothic"/>
          <w:color w:val="000000"/>
        </w:rPr>
        <w:t xml:space="preserve">º.- De </w:t>
      </w:r>
      <w:proofErr w:type="gramStart"/>
      <w:r w:rsidRPr="007C78AB">
        <w:rPr>
          <w:rFonts w:eastAsia="Century Gothic" w:cs="Century Gothic"/>
          <w:color w:val="000000"/>
        </w:rPr>
        <w:t>forma.-</w:t>
      </w:r>
      <w:proofErr w:type="gramEnd"/>
    </w:p>
    <w:p w14:paraId="666BC319" w14:textId="77777777" w:rsidR="00984C37" w:rsidRPr="007C78AB" w:rsidRDefault="00984C37">
      <w:pPr>
        <w:widowControl w:val="0"/>
        <w:jc w:val="both"/>
        <w:rPr>
          <w:rFonts w:eastAsia="Century Gothic" w:cs="Century Gothic"/>
          <w:bCs/>
        </w:rPr>
      </w:pPr>
    </w:p>
    <w:p w14:paraId="4F287E75" w14:textId="77777777" w:rsidR="00984C37" w:rsidRPr="007C78AB" w:rsidRDefault="00984C37">
      <w:pPr>
        <w:widowControl w:val="0"/>
        <w:jc w:val="both"/>
        <w:rPr>
          <w:rFonts w:eastAsia="Century Gothic" w:cs="Century Gothic"/>
          <w:bCs/>
        </w:rPr>
      </w:pPr>
      <w:r w:rsidRPr="007C78AB">
        <w:rPr>
          <w:rFonts w:eastAsia="Century Gothic" w:cs="Century Gothic"/>
          <w:bCs/>
        </w:rPr>
        <w:t>BALLESTEROS, C.</w:t>
      </w:r>
    </w:p>
    <w:p w14:paraId="5F882951" w14:textId="77777777" w:rsidR="00984C37" w:rsidRPr="007C78AB" w:rsidRDefault="00984C37">
      <w:pPr>
        <w:widowControl w:val="0"/>
        <w:jc w:val="both"/>
        <w:rPr>
          <w:rFonts w:eastAsia="Century Gothic" w:cs="Century Gothic"/>
          <w:b/>
          <w:lang w:val="en-US"/>
        </w:rPr>
      </w:pPr>
      <w:r w:rsidRPr="007C78AB">
        <w:rPr>
          <w:rFonts w:eastAsia="Century Gothic" w:cs="Century Gothic"/>
          <w:bCs/>
          <w:lang w:val="en-US"/>
        </w:rPr>
        <w:lastRenderedPageBreak/>
        <w:t>KOVAC</w:t>
      </w:r>
      <w:r w:rsidRPr="007C78AB">
        <w:rPr>
          <w:rFonts w:eastAsia="Century Gothic" w:cs="Century Gothic"/>
          <w:b/>
          <w:lang w:val="en-US"/>
        </w:rPr>
        <w:t xml:space="preserve"> </w:t>
      </w:r>
      <w:r w:rsidRPr="007C78AB">
        <w:rPr>
          <w:rFonts w:eastAsia="Century Gothic" w:cs="Century Gothic"/>
          <w:bCs/>
          <w:lang w:val="en-US"/>
        </w:rPr>
        <w:t>F.</w:t>
      </w:r>
      <w:r w:rsidRPr="007C78AB">
        <w:rPr>
          <w:rFonts w:eastAsia="Century Gothic" w:cs="Century Gothic"/>
          <w:b/>
          <w:lang w:val="en-US"/>
        </w:rPr>
        <w:t xml:space="preserve"> </w:t>
      </w:r>
    </w:p>
    <w:p w14:paraId="05A5E7F7" w14:textId="77777777" w:rsidR="00984C37" w:rsidRPr="007C78AB" w:rsidRDefault="00984C37">
      <w:pPr>
        <w:widowControl w:val="0"/>
        <w:jc w:val="both"/>
        <w:rPr>
          <w:rFonts w:eastAsia="Century Gothic" w:cs="Century Gothic"/>
          <w:bCs/>
          <w:lang w:val="en-US"/>
        </w:rPr>
      </w:pPr>
      <w:r w:rsidRPr="007C78AB">
        <w:rPr>
          <w:rFonts w:eastAsia="Century Gothic" w:cs="Century Gothic"/>
          <w:bCs/>
          <w:lang w:val="en-US"/>
        </w:rPr>
        <w:t>MASSOLO, A.</w:t>
      </w:r>
    </w:p>
    <w:p w14:paraId="48C0928C" w14:textId="77777777" w:rsidR="00984C37" w:rsidRPr="007C78AB" w:rsidRDefault="00984C37">
      <w:pPr>
        <w:widowControl w:val="0"/>
        <w:jc w:val="both"/>
        <w:rPr>
          <w:rFonts w:eastAsia="Century Gothic" w:cs="Century Gothic"/>
          <w:bCs/>
          <w:lang w:val="en-US"/>
        </w:rPr>
      </w:pPr>
      <w:r w:rsidRPr="007C78AB">
        <w:rPr>
          <w:rFonts w:eastAsia="Century Gothic" w:cs="Century Gothic"/>
          <w:bCs/>
          <w:lang w:val="en-US"/>
        </w:rPr>
        <w:t>MICHELIS, A.</w:t>
      </w:r>
    </w:p>
    <w:p w14:paraId="1EC2D7F5" w14:textId="77777777" w:rsidR="00984C37" w:rsidRPr="007C78AB" w:rsidRDefault="00984C37">
      <w:pPr>
        <w:widowControl w:val="0"/>
        <w:jc w:val="both"/>
        <w:rPr>
          <w:rFonts w:eastAsia="Century Gothic" w:cs="Century Gothic"/>
          <w:bCs/>
        </w:rPr>
      </w:pPr>
      <w:r w:rsidRPr="007C78AB">
        <w:rPr>
          <w:rFonts w:eastAsia="Century Gothic" w:cs="Century Gothic"/>
          <w:bCs/>
        </w:rPr>
        <w:t>PAPA, F.</w:t>
      </w:r>
    </w:p>
    <w:p w14:paraId="33E39657" w14:textId="77777777" w:rsidR="00984C37" w:rsidRPr="007C78AB" w:rsidRDefault="00984C37">
      <w:pPr>
        <w:widowControl w:val="0"/>
        <w:jc w:val="both"/>
        <w:rPr>
          <w:rFonts w:eastAsia="Century Gothic" w:cs="Century Gothic"/>
          <w:bCs/>
        </w:rPr>
      </w:pPr>
      <w:r w:rsidRPr="007C78AB">
        <w:rPr>
          <w:rFonts w:eastAsia="Century Gothic" w:cs="Century Gothic"/>
          <w:bCs/>
        </w:rPr>
        <w:t>RIBEIRO, M.</w:t>
      </w:r>
    </w:p>
    <w:p w14:paraId="3D0B5442" w14:textId="77777777" w:rsidR="00984C37" w:rsidRPr="007C78AB" w:rsidRDefault="00984C37">
      <w:pPr>
        <w:widowControl w:val="0"/>
        <w:jc w:val="both"/>
        <w:rPr>
          <w:rFonts w:eastAsia="Century Gothic" w:cs="Century Gothic"/>
          <w:bCs/>
        </w:rPr>
      </w:pPr>
      <w:r w:rsidRPr="007C78AB">
        <w:rPr>
          <w:rFonts w:eastAsia="Century Gothic" w:cs="Century Gothic"/>
          <w:bCs/>
        </w:rPr>
        <w:t>VALINOTTI, J.</w:t>
      </w:r>
    </w:p>
    <w:p w14:paraId="76AC3AD8" w14:textId="77777777" w:rsidR="00984C37" w:rsidRDefault="00984C37">
      <w:pPr>
        <w:ind w:left="2"/>
      </w:pPr>
    </w:p>
    <w:p w14:paraId="485A6CA0" w14:textId="77777777" w:rsidR="00984C37" w:rsidRDefault="00984C37">
      <w:pPr>
        <w:ind w:left="2"/>
        <w:rPr>
          <w:rFonts w:eastAsia="Century Gothic" w:cs="Century Gothic"/>
          <w:b/>
        </w:rPr>
      </w:pPr>
      <w:r>
        <w:br w:type="page"/>
      </w:r>
    </w:p>
    <w:p w14:paraId="50060F37" w14:textId="77777777" w:rsidR="00984C37" w:rsidRDefault="00984C37">
      <w:pPr>
        <w:spacing w:before="60" w:after="60"/>
        <w:jc w:val="center"/>
        <w:rPr>
          <w:rFonts w:eastAsia="Century Gothic" w:cs="Century Gothic"/>
          <w:b/>
        </w:rPr>
      </w:pPr>
      <w:r>
        <w:rPr>
          <w:rFonts w:eastAsia="Century Gothic" w:cs="Century Gothic"/>
          <w:b/>
        </w:rPr>
        <w:lastRenderedPageBreak/>
        <w:t>ANEXO</w:t>
      </w:r>
    </w:p>
    <w:p w14:paraId="138289B3" w14:textId="77777777" w:rsidR="00984C37" w:rsidRDefault="00984C37">
      <w:pPr>
        <w:spacing w:before="60" w:after="60"/>
        <w:jc w:val="both"/>
        <w:rPr>
          <w:rFonts w:eastAsia="Century Gothic" w:cs="Century Gothic"/>
          <w:b/>
        </w:rPr>
      </w:pPr>
    </w:p>
    <w:p w14:paraId="11E94DE7" w14:textId="77777777" w:rsidR="00984C37" w:rsidRDefault="00984C37" w:rsidP="00984C37">
      <w:pPr>
        <w:keepNext/>
        <w:numPr>
          <w:ilvl w:val="0"/>
          <w:numId w:val="54"/>
        </w:numPr>
        <w:spacing w:after="120" w:line="360" w:lineRule="auto"/>
        <w:jc w:val="both"/>
        <w:rPr>
          <w:rFonts w:eastAsia="Century Gothic" w:cs="Century Gothic"/>
        </w:rPr>
      </w:pPr>
      <w:r>
        <w:rPr>
          <w:rFonts w:eastAsia="Century Gothic" w:cs="Century Gothic"/>
          <w:b/>
        </w:rPr>
        <w:t>Nombre de la actividad:</w:t>
      </w:r>
      <w:r>
        <w:rPr>
          <w:rFonts w:eastAsia="Century Gothic" w:cs="Century Gothic"/>
        </w:rPr>
        <w:t xml:space="preserve"> “Alfabetismos múltiples en tiempos de inteligencia artificial”</w:t>
      </w:r>
    </w:p>
    <w:p w14:paraId="3E5E6166" w14:textId="77777777" w:rsidR="00984C37" w:rsidRDefault="00984C37" w:rsidP="00984C37">
      <w:pPr>
        <w:keepNext/>
        <w:numPr>
          <w:ilvl w:val="0"/>
          <w:numId w:val="54"/>
        </w:numPr>
        <w:spacing w:after="120" w:line="360" w:lineRule="auto"/>
        <w:jc w:val="both"/>
        <w:rPr>
          <w:rFonts w:eastAsia="Century Gothic" w:cs="Century Gothic"/>
        </w:rPr>
      </w:pPr>
      <w:r>
        <w:rPr>
          <w:rFonts w:eastAsia="Century Gothic" w:cs="Century Gothic"/>
          <w:b/>
        </w:rPr>
        <w:t>Características de la actividad</w:t>
      </w:r>
      <w:r>
        <w:rPr>
          <w:rFonts w:eastAsia="Century Gothic" w:cs="Century Gothic"/>
        </w:rPr>
        <w:t>: Curso.</w:t>
      </w:r>
    </w:p>
    <w:p w14:paraId="45CB4EA9" w14:textId="77777777" w:rsidR="00984C37" w:rsidRDefault="00984C37" w:rsidP="00984C37">
      <w:pPr>
        <w:keepNext/>
        <w:numPr>
          <w:ilvl w:val="0"/>
          <w:numId w:val="54"/>
        </w:numPr>
        <w:spacing w:after="120" w:line="360" w:lineRule="auto"/>
        <w:jc w:val="both"/>
        <w:rPr>
          <w:rFonts w:eastAsia="Century Gothic" w:cs="Century Gothic"/>
        </w:rPr>
      </w:pPr>
      <w:r>
        <w:rPr>
          <w:rFonts w:eastAsia="Century Gothic" w:cs="Century Gothic"/>
          <w:b/>
        </w:rPr>
        <w:t xml:space="preserve">Objetivo: </w:t>
      </w:r>
      <w:r>
        <w:rPr>
          <w:rFonts w:eastAsia="Century Gothic" w:cs="Century Gothic"/>
        </w:rPr>
        <w:t xml:space="preserve">Formar a los docentes en el diseño de propuestas educativas que promuevan los </w:t>
      </w:r>
      <w:proofErr w:type="spellStart"/>
      <w:r>
        <w:rPr>
          <w:rFonts w:eastAsia="Century Gothic" w:cs="Century Gothic"/>
        </w:rPr>
        <w:t>multialfabetismos</w:t>
      </w:r>
      <w:proofErr w:type="spellEnd"/>
      <w:r>
        <w:rPr>
          <w:rFonts w:eastAsia="Century Gothic" w:cs="Century Gothic"/>
        </w:rPr>
        <w:t>, aprovechando herramientas digitales y la inteligencia artificial generativa, para facilitar un aprendizaje enriquecido a través de distintos lenguajes, medios y tecnologías.</w:t>
      </w:r>
    </w:p>
    <w:p w14:paraId="2395839C" w14:textId="77777777" w:rsidR="00984C37" w:rsidRDefault="00984C37">
      <w:pPr>
        <w:spacing w:before="240" w:after="240" w:line="360" w:lineRule="auto"/>
        <w:jc w:val="both"/>
        <w:rPr>
          <w:rFonts w:eastAsia="Century Gothic" w:cs="Century Gothic"/>
          <w:b/>
        </w:rPr>
      </w:pPr>
      <w:r>
        <w:rPr>
          <w:rFonts w:eastAsia="Century Gothic" w:cs="Century Gothic"/>
          <w:b/>
        </w:rPr>
        <w:t>Objetivos específicos:</w:t>
      </w:r>
    </w:p>
    <w:p w14:paraId="39E6C5D3" w14:textId="77777777" w:rsidR="00984C37" w:rsidRDefault="00984C37" w:rsidP="00984C37">
      <w:pPr>
        <w:numPr>
          <w:ilvl w:val="0"/>
          <w:numId w:val="55"/>
        </w:numPr>
        <w:spacing w:before="240" w:line="360" w:lineRule="auto"/>
        <w:jc w:val="both"/>
        <w:rPr>
          <w:rFonts w:eastAsia="Century Gothic" w:cs="Century Gothic"/>
        </w:rPr>
      </w:pPr>
      <w:r>
        <w:rPr>
          <w:rFonts w:eastAsia="Century Gothic" w:cs="Century Gothic"/>
        </w:rPr>
        <w:t>Fomentar el desarrollo de competencias docentes en la creación de actividades didácticas que integren diversos alfabetismos, potenciando la creatividad, el pensamiento crítico y la empatía.</w:t>
      </w:r>
    </w:p>
    <w:p w14:paraId="653FF46F" w14:textId="77777777" w:rsidR="00984C37" w:rsidRDefault="00984C37" w:rsidP="00984C37">
      <w:pPr>
        <w:numPr>
          <w:ilvl w:val="0"/>
          <w:numId w:val="55"/>
        </w:numPr>
        <w:spacing w:line="360" w:lineRule="auto"/>
        <w:jc w:val="both"/>
        <w:rPr>
          <w:rFonts w:eastAsia="Century Gothic" w:cs="Century Gothic"/>
        </w:rPr>
      </w:pPr>
      <w:r>
        <w:rPr>
          <w:rFonts w:eastAsia="Century Gothic" w:cs="Century Gothic"/>
        </w:rPr>
        <w:t xml:space="preserve">Explorar las oportunidades pedagógicas que ofrecen las herramientas digitales y la inteligencia artificial generativa para expandir y enriquecer las estrategias de enseñanza </w:t>
      </w:r>
      <w:proofErr w:type="spellStart"/>
      <w:r>
        <w:rPr>
          <w:rFonts w:eastAsia="Century Gothic" w:cs="Century Gothic"/>
        </w:rPr>
        <w:t>multialfabetizadoras</w:t>
      </w:r>
      <w:proofErr w:type="spellEnd"/>
      <w:r>
        <w:rPr>
          <w:rFonts w:eastAsia="Century Gothic" w:cs="Century Gothic"/>
        </w:rPr>
        <w:t>.</w:t>
      </w:r>
    </w:p>
    <w:p w14:paraId="61913CC9" w14:textId="77777777" w:rsidR="00984C37" w:rsidRDefault="00984C37" w:rsidP="00984C37">
      <w:pPr>
        <w:numPr>
          <w:ilvl w:val="0"/>
          <w:numId w:val="55"/>
        </w:numPr>
        <w:spacing w:after="240" w:line="360" w:lineRule="auto"/>
        <w:jc w:val="both"/>
        <w:rPr>
          <w:rFonts w:eastAsia="Century Gothic" w:cs="Century Gothic"/>
        </w:rPr>
      </w:pPr>
      <w:r>
        <w:rPr>
          <w:rFonts w:eastAsia="Century Gothic" w:cs="Century Gothic"/>
        </w:rPr>
        <w:t>Implementar propuestas educativas que utilicen la inteligencia artificial generativa como una herramienta asistente para fomentar el desarrollo de nuevas habilidades en los estudiantes, alineadas con las demandas del mundo contemporáneo.</w:t>
      </w:r>
    </w:p>
    <w:p w14:paraId="1BD5CB88" w14:textId="77777777" w:rsidR="00984C37" w:rsidRDefault="00984C37" w:rsidP="00984C37">
      <w:pPr>
        <w:keepNext/>
        <w:numPr>
          <w:ilvl w:val="0"/>
          <w:numId w:val="54"/>
        </w:numPr>
        <w:spacing w:after="120" w:line="360" w:lineRule="auto"/>
        <w:jc w:val="both"/>
        <w:rPr>
          <w:rFonts w:eastAsia="Century Gothic" w:cs="Century Gothic"/>
        </w:rPr>
      </w:pPr>
      <w:r>
        <w:rPr>
          <w:rFonts w:eastAsia="Century Gothic" w:cs="Century Gothic"/>
          <w:b/>
        </w:rPr>
        <w:t>Contenidos</w:t>
      </w:r>
    </w:p>
    <w:p w14:paraId="73EDD215" w14:textId="77777777" w:rsidR="00984C37" w:rsidRDefault="00984C37">
      <w:pPr>
        <w:spacing w:line="360" w:lineRule="auto"/>
        <w:jc w:val="both"/>
        <w:rPr>
          <w:rFonts w:eastAsia="Century Gothic" w:cs="Century Gothic"/>
        </w:rPr>
      </w:pPr>
      <w:r>
        <w:rPr>
          <w:rFonts w:eastAsia="Century Gothic" w:cs="Century Gothic"/>
          <w:b/>
        </w:rPr>
        <w:t xml:space="preserve">Semana 1: </w:t>
      </w:r>
      <w:r>
        <w:rPr>
          <w:rFonts w:eastAsia="Century Gothic" w:cs="Century Gothic"/>
        </w:rPr>
        <w:t>Competencias múltiples en contexto de IAG: conceptos clave y enfoques actuales</w:t>
      </w:r>
    </w:p>
    <w:p w14:paraId="05A159E2" w14:textId="77777777" w:rsidR="00984C37" w:rsidRDefault="00984C37">
      <w:pPr>
        <w:spacing w:line="360" w:lineRule="auto"/>
        <w:jc w:val="both"/>
        <w:rPr>
          <w:rFonts w:eastAsia="Century Gothic" w:cs="Century Gothic"/>
        </w:rPr>
      </w:pPr>
      <w:r>
        <w:rPr>
          <w:rFonts w:eastAsia="Century Gothic" w:cs="Century Gothic"/>
          <w:b/>
        </w:rPr>
        <w:t>Semanas 2:</w:t>
      </w:r>
      <w:r>
        <w:rPr>
          <w:rFonts w:eastAsia="Century Gothic" w:cs="Century Gothic"/>
        </w:rPr>
        <w:t xml:space="preserve"> Estrategias didácticas para la expansión de competencias múltiples: reflexiones pedagógicas</w:t>
      </w:r>
    </w:p>
    <w:p w14:paraId="1A01D619" w14:textId="77777777" w:rsidR="00984C37" w:rsidRDefault="00984C37">
      <w:pPr>
        <w:spacing w:line="360" w:lineRule="auto"/>
        <w:jc w:val="both"/>
        <w:rPr>
          <w:rFonts w:eastAsia="Century Gothic" w:cs="Century Gothic"/>
        </w:rPr>
      </w:pPr>
      <w:r>
        <w:rPr>
          <w:rFonts w:eastAsia="Century Gothic" w:cs="Century Gothic"/>
          <w:b/>
        </w:rPr>
        <w:t>Semana 3:</w:t>
      </w:r>
      <w:r>
        <w:rPr>
          <w:rFonts w:eastAsia="Century Gothic" w:cs="Century Gothic"/>
        </w:rPr>
        <w:t xml:space="preserve"> Diseño de propuestas educativas para el desarrollo de las habilidades del futuro</w:t>
      </w:r>
    </w:p>
    <w:p w14:paraId="537F29E3" w14:textId="77777777" w:rsidR="00984C37" w:rsidRDefault="00984C37">
      <w:pPr>
        <w:spacing w:line="360" w:lineRule="auto"/>
        <w:jc w:val="both"/>
        <w:rPr>
          <w:rFonts w:eastAsia="Century Gothic" w:cs="Century Gothic"/>
        </w:rPr>
      </w:pPr>
      <w:r>
        <w:rPr>
          <w:rFonts w:eastAsia="Century Gothic" w:cs="Century Gothic"/>
          <w:b/>
        </w:rPr>
        <w:t>Semana 4</w:t>
      </w:r>
      <w:r>
        <w:rPr>
          <w:rFonts w:eastAsia="Century Gothic" w:cs="Century Gothic"/>
        </w:rPr>
        <w:t xml:space="preserve">: Preguntas clave y reflexiones para la integración de </w:t>
      </w:r>
      <w:proofErr w:type="spellStart"/>
      <w:r>
        <w:rPr>
          <w:rFonts w:eastAsia="Century Gothic" w:cs="Century Gothic"/>
        </w:rPr>
        <w:t>multialfabetismos</w:t>
      </w:r>
      <w:proofErr w:type="spellEnd"/>
      <w:r>
        <w:rPr>
          <w:rFonts w:eastAsia="Century Gothic" w:cs="Century Gothic"/>
        </w:rPr>
        <w:t xml:space="preserve"> e inteligencia aumentada</w:t>
      </w:r>
    </w:p>
    <w:p w14:paraId="5076DB21" w14:textId="77777777" w:rsidR="00984C37" w:rsidRDefault="00984C37">
      <w:pPr>
        <w:spacing w:before="240" w:after="240" w:line="360" w:lineRule="auto"/>
        <w:jc w:val="both"/>
        <w:rPr>
          <w:rFonts w:eastAsia="Century Gothic" w:cs="Century Gothic"/>
          <w:b/>
        </w:rPr>
      </w:pPr>
      <w:r>
        <w:rPr>
          <w:rFonts w:eastAsia="Century Gothic" w:cs="Century Gothic"/>
          <w:b/>
        </w:rPr>
        <w:t xml:space="preserve">Encuentro sincrónico: </w:t>
      </w:r>
      <w:r>
        <w:rPr>
          <w:rFonts w:eastAsia="Century Gothic" w:cs="Century Gothic"/>
        </w:rPr>
        <w:t>Reflexión colectiva, sistematización de aprendizajes y proyección hacia el futuro: desafíos y oportunidades de las herramientas digitales y la IA en la educación.</w:t>
      </w:r>
    </w:p>
    <w:p w14:paraId="7AC16FE1" w14:textId="77777777" w:rsidR="00984C37" w:rsidRDefault="00984C37">
      <w:pPr>
        <w:spacing w:line="276" w:lineRule="auto"/>
        <w:jc w:val="both"/>
        <w:rPr>
          <w:rFonts w:eastAsia="Century Gothic" w:cs="Century Gothic"/>
          <w:b/>
        </w:rPr>
      </w:pPr>
      <w:r>
        <w:rPr>
          <w:rFonts w:eastAsia="Century Gothic" w:cs="Century Gothic"/>
          <w:b/>
        </w:rPr>
        <w:t>Justificación y marco teórico:</w:t>
      </w:r>
    </w:p>
    <w:p w14:paraId="69EE0458" w14:textId="77777777" w:rsidR="00984C37" w:rsidRDefault="00984C37">
      <w:pPr>
        <w:spacing w:before="240" w:after="240" w:line="360" w:lineRule="auto"/>
        <w:jc w:val="both"/>
        <w:rPr>
          <w:rFonts w:eastAsia="Century Gothic" w:cs="Century Gothic"/>
        </w:rPr>
      </w:pPr>
      <w:r>
        <w:rPr>
          <w:rFonts w:eastAsia="Century Gothic" w:cs="Century Gothic"/>
        </w:rPr>
        <w:t xml:space="preserve">Los ecosistemas actuales, caracterizados por nuevas formas de circulación y producción de contenido, presentan retos que están transformando el ámbito educativo. Estos desafíos requieren una revisión profunda de las habilidades y alfabetizaciones a desarrollar en espacios formativos. Mientras que tradicionalmente la alfabetización se enfoca en la lectura, la escritura y el cálculo, la irrupción de la tecnología, especialmente de la Inteligencia Artificial Generativa </w:t>
      </w:r>
      <w:r>
        <w:rPr>
          <w:rFonts w:eastAsia="Century Gothic" w:cs="Century Gothic"/>
        </w:rPr>
        <w:lastRenderedPageBreak/>
        <w:t xml:space="preserve">(IAG), exige ampliar este concepto, exigiendo nuevas competencias para la enseñanza y el aprendizaje en entornos educativos. </w:t>
      </w:r>
    </w:p>
    <w:p w14:paraId="6B299CAD" w14:textId="77777777" w:rsidR="00984C37" w:rsidRDefault="00984C37">
      <w:pPr>
        <w:spacing w:before="240" w:after="240" w:line="360" w:lineRule="auto"/>
        <w:jc w:val="both"/>
        <w:rPr>
          <w:rFonts w:eastAsia="Century Gothic" w:cs="Century Gothic"/>
        </w:rPr>
      </w:pPr>
      <w:r>
        <w:rPr>
          <w:rFonts w:eastAsia="Century Gothic" w:cs="Century Gothic"/>
        </w:rPr>
        <w:t>La inteligencia aumentada complementa las capacidades humanas, permitiendo que las propuestas educativas trasciendan los alfabetismos convencionales, integrando lenguajes visuales, sonoros, interactivos y multimodales. Este curso tiene como objetivo enriquecer las propuestas educativas, expandiendo los alfabetismos y complementando la inteligencia humana a través del uso crítico y creativo de la IAG.</w:t>
      </w:r>
    </w:p>
    <w:p w14:paraId="366C8A97" w14:textId="77777777" w:rsidR="00984C37" w:rsidRDefault="00984C37">
      <w:pPr>
        <w:spacing w:before="240" w:after="240" w:line="360" w:lineRule="auto"/>
        <w:jc w:val="both"/>
        <w:rPr>
          <w:rFonts w:eastAsia="Century Gothic" w:cs="Century Gothic"/>
        </w:rPr>
      </w:pPr>
      <w:r>
        <w:rPr>
          <w:rFonts w:eastAsia="Century Gothic" w:cs="Century Gothic"/>
        </w:rPr>
        <w:t>Habilidades como el pensamiento crítico, la creatividad y la empatía siguen siendo esenciales para construir un aprendizaje significativo, y deben integrarse y potenciarse junto con las nuevas tecnologías. Esta propuesta formativa capacitará a los docentes en el uso de herramientas digitales y de inteligencia artificial generativa, permitiéndoles diseñar propuestas educativas inclusivas y diversificadas que respondan a la diversidad de los estudiantes y a sus formas de interactuar con el conocimiento.</w:t>
      </w:r>
    </w:p>
    <w:p w14:paraId="7D0D9280" w14:textId="77777777" w:rsidR="00984C37" w:rsidRDefault="00984C37">
      <w:pPr>
        <w:spacing w:before="240" w:after="240" w:line="360" w:lineRule="auto"/>
        <w:jc w:val="both"/>
        <w:rPr>
          <w:rFonts w:eastAsia="Century Gothic" w:cs="Century Gothic"/>
        </w:rPr>
      </w:pPr>
      <w:r>
        <w:rPr>
          <w:rFonts w:eastAsia="Century Gothic" w:cs="Century Gothic"/>
        </w:rPr>
        <w:t xml:space="preserve">El curso busca fomentar el aprendizaje a través de una variedad de lenguajes, medios y tecnologías, promoviendo un enfoque pedagógico centrado en la innovación, la reflexión crítica y la expansión de los alfabetismos. Finalmente, mediante una práctica colaborativa e inmersiva, se trabajará en el diseño de propuestas educativas que respondan a las demandas del mundo contemporáneo, acompañando a los estudiantes en su proceso formativo y alineándose con una pedagogía de la </w:t>
      </w:r>
      <w:proofErr w:type="spellStart"/>
      <w:r>
        <w:rPr>
          <w:rFonts w:eastAsia="Century Gothic" w:cs="Century Gothic"/>
        </w:rPr>
        <w:t>multialfabetización</w:t>
      </w:r>
      <w:proofErr w:type="spellEnd"/>
      <w:r>
        <w:rPr>
          <w:rFonts w:eastAsia="Century Gothic" w:cs="Century Gothic"/>
        </w:rPr>
        <w:t>, así como con el uso ético y creativo de las tecnologías digitales.</w:t>
      </w:r>
    </w:p>
    <w:p w14:paraId="0CBA3BED" w14:textId="77777777" w:rsidR="00984C37" w:rsidRDefault="00984C37">
      <w:pPr>
        <w:spacing w:before="240" w:after="240" w:line="360" w:lineRule="auto"/>
        <w:jc w:val="both"/>
        <w:rPr>
          <w:rFonts w:eastAsia="Century Gothic" w:cs="Century Gothic"/>
        </w:rPr>
      </w:pPr>
      <w:r>
        <w:rPr>
          <w:rFonts w:eastAsia="Century Gothic" w:cs="Century Gothic"/>
          <w:b/>
        </w:rPr>
        <w:t xml:space="preserve"> Propuesta metodológica:  </w:t>
      </w:r>
    </w:p>
    <w:p w14:paraId="5F99BDA6" w14:textId="77777777" w:rsidR="00984C37" w:rsidRDefault="00984C37">
      <w:pPr>
        <w:spacing w:before="240" w:after="240" w:line="360" w:lineRule="auto"/>
        <w:jc w:val="both"/>
        <w:rPr>
          <w:rFonts w:eastAsia="Century Gothic" w:cs="Century Gothic"/>
        </w:rPr>
      </w:pPr>
      <w:r>
        <w:rPr>
          <w:rFonts w:eastAsia="Century Gothic" w:cs="Century Gothic"/>
        </w:rPr>
        <w:t xml:space="preserve">La metodología se enmarca en un enfoque de formación docente continua, centrada en la práctica profesional y la resolución de problemas reales en el ámbito educativo. Se promoverá la reflexión constante sobre la práctica docente, fomentando la construcción colectiva de saberes y el trabajo colaborativo. Durante el desarrollo de la formación, los participantes se involucrarán en dinámicas tanto individuales como grupales, así como en instancias teóricas y prácticas. Estas actividades buscarán generar una reflexión constante sobre la práctica docente, destacando el impacto de las tecnologías emergentes en los procesos de enseñanza y aprendizaje. Las actividades estarán diseñadas para que los participantes reflexionen sobre cómo integrar nuevas formas de entender, interpretar y manejar información en la era digital, marcada por la inteligencia artificial (IA) en sus prácticas pedagógicas. A través del estudio de casos y análisis de situaciones reales se facilitará la aplicación práctica de los conocimientos adquiridos en el diseño de materiales didácticos y propuestas pedagógicas. Los participantes serán guiados para adaptar los conocimientos adquiridos a </w:t>
      </w:r>
      <w:r>
        <w:rPr>
          <w:rFonts w:eastAsia="Century Gothic" w:cs="Century Gothic"/>
        </w:rPr>
        <w:lastRenderedPageBreak/>
        <w:t xml:space="preserve">sus contextos específicos, promoviendo así la mejora de sus prácticas de enseñanza y los logros de aprendizaje de los estudiantes. La formación aprovechará plataformas educativas, herramientas de colaboración en línea y recursos multimedia para facilitar el acceso y la participación activa de los estudiantes a distancia. Se buscará la transferencia efectiva de los aprendizajes a través de la aplicación práctica en el entorno educativo. La propuesta se regirá por las orientaciones detalladas en los documentos de referencia mencionados (Anexo V de la </w:t>
      </w:r>
      <w:proofErr w:type="spellStart"/>
      <w:r>
        <w:rPr>
          <w:rFonts w:eastAsia="Century Gothic" w:cs="Century Gothic"/>
        </w:rPr>
        <w:t>Res.ME</w:t>
      </w:r>
      <w:proofErr w:type="spellEnd"/>
      <w:r>
        <w:rPr>
          <w:rFonts w:eastAsia="Century Gothic" w:cs="Century Gothic"/>
        </w:rPr>
        <w:t xml:space="preserve"> </w:t>
      </w:r>
      <w:proofErr w:type="spellStart"/>
      <w:r>
        <w:rPr>
          <w:rFonts w:eastAsia="Century Gothic" w:cs="Century Gothic"/>
        </w:rPr>
        <w:t>N°</w:t>
      </w:r>
      <w:proofErr w:type="spellEnd"/>
      <w:r>
        <w:rPr>
          <w:rFonts w:eastAsia="Century Gothic" w:cs="Century Gothic"/>
        </w:rPr>
        <w:t xml:space="preserve"> 553/23), garantizando así la coherencia con los principios y enfoques sugeridos para la formación docente continua. Con esta propuesta metodológica, se espera generar un entorno de aprendizaje práctico, reflexivo y contextualizado que potencie el desarrollo profesional de los participantes en una gama de habilidades y competencias que les permita participar activamente y de manera informada en un mundo en el que la IA y las tecnologías avanzadas juegan un papel central en el acceso a la información, la comunicación y la toma de decisiones.</w:t>
      </w:r>
    </w:p>
    <w:p w14:paraId="280D7F3E" w14:textId="77777777" w:rsidR="00984C37" w:rsidRDefault="00984C37">
      <w:pPr>
        <w:spacing w:line="360" w:lineRule="auto"/>
        <w:jc w:val="both"/>
        <w:rPr>
          <w:rFonts w:eastAsia="Century Gothic" w:cs="Century Gothic"/>
        </w:rPr>
      </w:pPr>
    </w:p>
    <w:p w14:paraId="28D7439E"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 xml:space="preserve">Crédito horario: </w:t>
      </w:r>
      <w:r>
        <w:rPr>
          <w:rFonts w:eastAsia="Century Gothic" w:cs="Century Gothic"/>
        </w:rPr>
        <w:t>30 horas reloj.</w:t>
      </w:r>
    </w:p>
    <w:p w14:paraId="6549D2EC"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Bibliografía:</w:t>
      </w:r>
      <w:r>
        <w:rPr>
          <w:rFonts w:eastAsia="Century Gothic" w:cs="Century Gothic"/>
        </w:rPr>
        <w:t xml:space="preserve"> </w:t>
      </w:r>
    </w:p>
    <w:p w14:paraId="5C2D8F5C"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Bordeñuk</w:t>
      </w:r>
      <w:proofErr w:type="spellEnd"/>
      <w:r>
        <w:rPr>
          <w:rFonts w:eastAsia="Century Gothic" w:cs="Century Gothic"/>
        </w:rPr>
        <w:t xml:space="preserve">, A., </w:t>
      </w:r>
      <w:proofErr w:type="spellStart"/>
      <w:r>
        <w:rPr>
          <w:rFonts w:eastAsia="Century Gothic" w:cs="Century Gothic"/>
        </w:rPr>
        <w:t>Dichiara</w:t>
      </w:r>
      <w:proofErr w:type="spellEnd"/>
      <w:r>
        <w:rPr>
          <w:rFonts w:eastAsia="Century Gothic" w:cs="Century Gothic"/>
        </w:rPr>
        <w:t>, D. (</w:t>
      </w:r>
      <w:proofErr w:type="spellStart"/>
      <w:r>
        <w:rPr>
          <w:rFonts w:eastAsia="Century Gothic" w:cs="Century Gothic"/>
        </w:rPr>
        <w:t>colab</w:t>
      </w:r>
      <w:proofErr w:type="spellEnd"/>
      <w:r>
        <w:rPr>
          <w:rFonts w:eastAsia="Century Gothic" w:cs="Century Gothic"/>
        </w:rPr>
        <w:t xml:space="preserve">) (2024) De textos a </w:t>
      </w:r>
      <w:proofErr w:type="spellStart"/>
      <w:r>
        <w:rPr>
          <w:rFonts w:eastAsia="Century Gothic" w:cs="Century Gothic"/>
        </w:rPr>
        <w:t>streamings</w:t>
      </w:r>
      <w:proofErr w:type="spellEnd"/>
      <w:r>
        <w:rPr>
          <w:rFonts w:eastAsia="Century Gothic" w:cs="Century Gothic"/>
        </w:rPr>
        <w:t xml:space="preserve">: </w:t>
      </w:r>
      <w:proofErr w:type="spellStart"/>
      <w:r>
        <w:rPr>
          <w:rFonts w:eastAsia="Century Gothic" w:cs="Century Gothic"/>
        </w:rPr>
        <w:t>multialfabetismos</w:t>
      </w:r>
      <w:proofErr w:type="spellEnd"/>
      <w:r>
        <w:rPr>
          <w:rFonts w:eastAsia="Century Gothic" w:cs="Century Gothic"/>
        </w:rPr>
        <w:t xml:space="preserve"> en expansión. Material didáctico. Búsqueda de información y conocimiento libre. Escuela de Maestros. Ministerio de Educación GCBA.</w:t>
      </w:r>
    </w:p>
    <w:p w14:paraId="5AE19E47"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Ferrarelli</w:t>
      </w:r>
      <w:proofErr w:type="spellEnd"/>
      <w:r>
        <w:rPr>
          <w:rFonts w:eastAsia="Century Gothic" w:cs="Century Gothic"/>
        </w:rPr>
        <w:t xml:space="preserve">, M. (2021). Alfabetismos aumentados: producir, expresarse y colaborar en la cultura digital. Austral Comunicación, </w:t>
      </w:r>
      <w:proofErr w:type="spellStart"/>
      <w:r>
        <w:rPr>
          <w:rFonts w:eastAsia="Century Gothic" w:cs="Century Gothic"/>
        </w:rPr>
        <w:t>vol</w:t>
      </w:r>
      <w:proofErr w:type="spellEnd"/>
      <w:r>
        <w:rPr>
          <w:rFonts w:eastAsia="Century Gothic" w:cs="Century Gothic"/>
        </w:rPr>
        <w:t xml:space="preserve"> 10(2), 395-411. </w:t>
      </w:r>
    </w:p>
    <w:p w14:paraId="1C81EC2D"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Kap</w:t>
      </w:r>
      <w:proofErr w:type="spellEnd"/>
      <w:r>
        <w:rPr>
          <w:rFonts w:eastAsia="Century Gothic" w:cs="Century Gothic"/>
        </w:rPr>
        <w:t xml:space="preserve">, M. (2020) Mutaciones de la enseñanza y el aprendizaje. Universidad de Mar del Plata </w:t>
      </w:r>
      <w:hyperlink r:id="rId42">
        <w:r>
          <w:rPr>
            <w:rFonts w:eastAsia="Century Gothic" w:cs="Century Gothic"/>
            <w:color w:val="1155CC"/>
            <w:u w:val="single"/>
          </w:rPr>
          <w:t>https://nulan.mdp.edu.ar/id/eprint/3363/1/kap-2020.pdf</w:t>
        </w:r>
      </w:hyperlink>
      <w:r>
        <w:rPr>
          <w:rFonts w:eastAsia="Century Gothic" w:cs="Century Gothic"/>
        </w:rPr>
        <w:t xml:space="preserve"> </w:t>
      </w:r>
    </w:p>
    <w:p w14:paraId="3F4E40C8"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Kap</w:t>
      </w:r>
      <w:proofErr w:type="spellEnd"/>
      <w:r>
        <w:rPr>
          <w:rFonts w:eastAsia="Century Gothic" w:cs="Century Gothic"/>
        </w:rPr>
        <w:t xml:space="preserve">, M. (2020). Una didáctica </w:t>
      </w:r>
      <w:proofErr w:type="spellStart"/>
      <w:r>
        <w:rPr>
          <w:rFonts w:eastAsia="Century Gothic" w:cs="Century Gothic"/>
        </w:rPr>
        <w:t>transmedia</w:t>
      </w:r>
      <w:proofErr w:type="spellEnd"/>
      <w:r>
        <w:rPr>
          <w:rFonts w:eastAsia="Century Gothic" w:cs="Century Gothic"/>
        </w:rPr>
        <w:t xml:space="preserve">: derivas sobre mutaciones y nuevas mediaciones en el campo de la didáctica. Revista Argentina De Comunicación, 8(11), 82-109. Recuperado a partir de </w:t>
      </w:r>
      <w:hyperlink r:id="rId43">
        <w:r>
          <w:rPr>
            <w:rFonts w:eastAsia="Century Gothic" w:cs="Century Gothic"/>
            <w:color w:val="1155CC"/>
            <w:u w:val="single"/>
          </w:rPr>
          <w:t>https://fadeccos.ar/revista/index.php/rac/article/view/34</w:t>
        </w:r>
      </w:hyperlink>
      <w:r>
        <w:rPr>
          <w:rFonts w:eastAsia="Century Gothic" w:cs="Century Gothic"/>
        </w:rPr>
        <w:t xml:space="preserve"> </w:t>
      </w:r>
    </w:p>
    <w:p w14:paraId="3818089B"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Piscitelli</w:t>
      </w:r>
      <w:proofErr w:type="spellEnd"/>
      <w:r>
        <w:rPr>
          <w:rFonts w:eastAsia="Century Gothic" w:cs="Century Gothic"/>
        </w:rPr>
        <w:t xml:space="preserve">, A. (2023). Polímatas: el perfil </w:t>
      </w:r>
      <w:proofErr w:type="spellStart"/>
      <w:r>
        <w:rPr>
          <w:rFonts w:eastAsia="Century Gothic" w:cs="Century Gothic"/>
        </w:rPr>
        <w:t>antidisciplinario</w:t>
      </w:r>
      <w:proofErr w:type="spellEnd"/>
      <w:r>
        <w:rPr>
          <w:rFonts w:eastAsia="Century Gothic" w:cs="Century Gothic"/>
        </w:rPr>
        <w:t xml:space="preserve"> del trabajador del futuro. Santillana.</w:t>
      </w:r>
    </w:p>
    <w:p w14:paraId="0D0EF4E2" w14:textId="77777777" w:rsidR="00984C37" w:rsidRDefault="00984C37" w:rsidP="00984C37">
      <w:pPr>
        <w:numPr>
          <w:ilvl w:val="0"/>
          <w:numId w:val="53"/>
        </w:numPr>
        <w:tabs>
          <w:tab w:val="left" w:pos="426"/>
        </w:tabs>
        <w:spacing w:after="120" w:line="360" w:lineRule="auto"/>
        <w:ind w:left="1077" w:hanging="357"/>
        <w:jc w:val="both"/>
        <w:rPr>
          <w:rFonts w:eastAsia="Century Gothic" w:cs="Century Gothic"/>
        </w:rPr>
      </w:pPr>
      <w:proofErr w:type="spellStart"/>
      <w:r>
        <w:rPr>
          <w:rFonts w:eastAsia="Century Gothic" w:cs="Century Gothic"/>
        </w:rPr>
        <w:t>Rouse</w:t>
      </w:r>
      <w:proofErr w:type="spellEnd"/>
      <w:r>
        <w:rPr>
          <w:rFonts w:eastAsia="Century Gothic" w:cs="Century Gothic"/>
        </w:rPr>
        <w:t xml:space="preserve">, M. (2024) Inteligencia aumentada. </w:t>
      </w:r>
      <w:proofErr w:type="spellStart"/>
      <w:r>
        <w:rPr>
          <w:rFonts w:eastAsia="Century Gothic" w:cs="Century Gothic"/>
        </w:rPr>
        <w:t>Tecnopedia</w:t>
      </w:r>
      <w:proofErr w:type="spellEnd"/>
      <w:r>
        <w:rPr>
          <w:rFonts w:eastAsia="Century Gothic" w:cs="Century Gothic"/>
        </w:rPr>
        <w:t xml:space="preserve">. Recuperado a partir de </w:t>
      </w:r>
      <w:hyperlink r:id="rId44">
        <w:r>
          <w:rPr>
            <w:rFonts w:eastAsia="Century Gothic" w:cs="Century Gothic"/>
            <w:color w:val="1155CC"/>
            <w:u w:val="single"/>
          </w:rPr>
          <w:t>https://www.techopedia.com/es/definicion/inteligencia-aumentada</w:t>
        </w:r>
      </w:hyperlink>
      <w:r>
        <w:rPr>
          <w:rFonts w:eastAsia="Century Gothic" w:cs="Century Gothic"/>
        </w:rPr>
        <w:t xml:space="preserve"> </w:t>
      </w:r>
    </w:p>
    <w:p w14:paraId="11D53C06" w14:textId="77777777" w:rsidR="00984C37" w:rsidRDefault="00984C37">
      <w:pPr>
        <w:tabs>
          <w:tab w:val="left" w:pos="426"/>
        </w:tabs>
        <w:spacing w:after="120" w:line="360" w:lineRule="auto"/>
        <w:ind w:left="1080"/>
        <w:jc w:val="both"/>
        <w:rPr>
          <w:rFonts w:eastAsia="Century Gothic" w:cs="Century Gothic"/>
        </w:rPr>
      </w:pPr>
    </w:p>
    <w:p w14:paraId="3C6C7551" w14:textId="77777777" w:rsidR="00984C37" w:rsidRDefault="00984C37" w:rsidP="00984C37">
      <w:pPr>
        <w:numPr>
          <w:ilvl w:val="0"/>
          <w:numId w:val="54"/>
        </w:numPr>
        <w:tabs>
          <w:tab w:val="left" w:pos="426"/>
        </w:tabs>
        <w:spacing w:after="120" w:line="360" w:lineRule="auto"/>
        <w:ind w:left="357" w:hanging="357"/>
        <w:jc w:val="both"/>
        <w:rPr>
          <w:rFonts w:eastAsia="Century Gothic" w:cs="Century Gothic"/>
        </w:rPr>
      </w:pPr>
      <w:r>
        <w:rPr>
          <w:rFonts w:eastAsia="Century Gothic" w:cs="Century Gothic"/>
          <w:b/>
        </w:rPr>
        <w:lastRenderedPageBreak/>
        <w:t>Destinatarios:</w:t>
      </w:r>
      <w:r>
        <w:rPr>
          <w:rFonts w:eastAsia="Century Gothic" w:cs="Century Gothic"/>
        </w:rPr>
        <w:t xml:space="preserve"> Población docente de todos los niveles educativos de la provincia de La Pampa. Estudiantes avanzados de carreras de formación docente (75% de aprobación de sus carreras). Docentes universitarios.</w:t>
      </w:r>
    </w:p>
    <w:p w14:paraId="27DD74AD" w14:textId="77777777" w:rsidR="00984C37" w:rsidRDefault="00984C37">
      <w:pPr>
        <w:tabs>
          <w:tab w:val="left" w:pos="426"/>
        </w:tabs>
        <w:spacing w:after="120" w:line="360" w:lineRule="auto"/>
        <w:ind w:left="720"/>
        <w:jc w:val="both"/>
        <w:rPr>
          <w:rFonts w:eastAsia="Century Gothic" w:cs="Century Gothic"/>
        </w:rPr>
      </w:pPr>
      <w:r>
        <w:rPr>
          <w:rFonts w:eastAsia="Century Gothic" w:cs="Century Gothic"/>
        </w:rPr>
        <w:t xml:space="preserve">Opcional: Docentes de otras provincias </w:t>
      </w:r>
    </w:p>
    <w:p w14:paraId="75D1D8ED" w14:textId="77777777" w:rsidR="00984C37" w:rsidRDefault="00984C37">
      <w:pPr>
        <w:tabs>
          <w:tab w:val="left" w:pos="426"/>
        </w:tabs>
        <w:spacing w:after="120" w:line="360" w:lineRule="auto"/>
        <w:ind w:left="720"/>
        <w:jc w:val="both"/>
        <w:rPr>
          <w:rFonts w:eastAsia="Century Gothic" w:cs="Century Gothic"/>
        </w:rPr>
      </w:pPr>
      <w:r>
        <w:rPr>
          <w:rFonts w:eastAsia="Century Gothic" w:cs="Century Gothic"/>
        </w:rPr>
        <w:t xml:space="preserve">Se dará prioridad de cupo a docentes de la provincia de La Pampa. </w:t>
      </w:r>
    </w:p>
    <w:p w14:paraId="0E7BF243"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 xml:space="preserve">Cupos: </w:t>
      </w:r>
    </w:p>
    <w:p w14:paraId="4409B90D"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Cupo máximo de 150 participantes. Se planificarán 3 comisiones, con salas de 50 participantes cada una, con una docente tutora a cargo de cada una.</w:t>
      </w:r>
    </w:p>
    <w:p w14:paraId="440CF0DA"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Cupo mínimo de 75 participantes (que abonen el arancel).</w:t>
      </w:r>
    </w:p>
    <w:p w14:paraId="3F80BFD3"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Personal responsable y colaboradores.</w:t>
      </w:r>
      <w:r>
        <w:rPr>
          <w:rFonts w:eastAsia="Century Gothic" w:cs="Century Gothic"/>
        </w:rPr>
        <w:t xml:space="preserve"> </w:t>
      </w:r>
    </w:p>
    <w:tbl>
      <w:tblPr>
        <w:tblW w:w="8700" w:type="dxa"/>
        <w:tblBorders>
          <w:top w:val="nil"/>
          <w:left w:val="nil"/>
          <w:bottom w:val="nil"/>
          <w:right w:val="nil"/>
          <w:insideH w:val="nil"/>
          <w:insideV w:val="nil"/>
        </w:tblBorders>
        <w:tblLayout w:type="fixed"/>
        <w:tblLook w:val="0600" w:firstRow="0" w:lastRow="0" w:firstColumn="0" w:lastColumn="0" w:noHBand="1" w:noVBand="1"/>
      </w:tblPr>
      <w:tblGrid>
        <w:gridCol w:w="2985"/>
        <w:gridCol w:w="2160"/>
        <w:gridCol w:w="3555"/>
      </w:tblGrid>
      <w:tr w:rsidR="00984C37" w14:paraId="7957DF2D" w14:textId="77777777">
        <w:trPr>
          <w:trHeight w:val="885"/>
        </w:trPr>
        <w:tc>
          <w:tcPr>
            <w:tcW w:w="2985" w:type="dxa"/>
            <w:tcBorders>
              <w:top w:val="single" w:sz="9" w:space="0" w:color="000000"/>
              <w:left w:val="single" w:sz="9" w:space="0" w:color="000000"/>
              <w:bottom w:val="single" w:sz="9" w:space="0" w:color="000000"/>
              <w:right w:val="single" w:sz="9" w:space="0" w:color="000000"/>
            </w:tcBorders>
            <w:tcMar>
              <w:top w:w="0" w:type="dxa"/>
              <w:left w:w="0" w:type="dxa"/>
              <w:bottom w:w="0" w:type="dxa"/>
              <w:right w:w="0" w:type="dxa"/>
            </w:tcMar>
          </w:tcPr>
          <w:p w14:paraId="494BD951" w14:textId="77777777" w:rsidR="00984C37" w:rsidRDefault="00984C37">
            <w:pPr>
              <w:tabs>
                <w:tab w:val="left" w:pos="426"/>
              </w:tabs>
              <w:spacing w:before="20" w:after="240" w:line="360" w:lineRule="auto"/>
              <w:ind w:left="140"/>
              <w:jc w:val="both"/>
              <w:rPr>
                <w:rFonts w:eastAsia="Century Gothic" w:cs="Century Gothic"/>
                <w:b/>
              </w:rPr>
            </w:pPr>
            <w:r>
              <w:rPr>
                <w:rFonts w:eastAsia="Century Gothic" w:cs="Century Gothic"/>
                <w:b/>
                <w:sz w:val="21"/>
                <w:szCs w:val="21"/>
              </w:rPr>
              <w:t xml:space="preserve"> </w:t>
            </w:r>
            <w:r>
              <w:rPr>
                <w:rFonts w:eastAsia="Century Gothic" w:cs="Century Gothic"/>
                <w:b/>
              </w:rPr>
              <w:t>Apellido y Nombre</w:t>
            </w:r>
          </w:p>
        </w:tc>
        <w:tc>
          <w:tcPr>
            <w:tcW w:w="2160" w:type="dxa"/>
            <w:tcBorders>
              <w:top w:val="single" w:sz="9" w:space="0" w:color="000000"/>
              <w:left w:val="nil"/>
              <w:bottom w:val="single" w:sz="9" w:space="0" w:color="000000"/>
              <w:right w:val="single" w:sz="9" w:space="0" w:color="000000"/>
            </w:tcBorders>
            <w:tcMar>
              <w:top w:w="0" w:type="dxa"/>
              <w:left w:w="0" w:type="dxa"/>
              <w:bottom w:w="0" w:type="dxa"/>
              <w:right w:w="0" w:type="dxa"/>
            </w:tcMar>
          </w:tcPr>
          <w:p w14:paraId="7DDCE631" w14:textId="77777777" w:rsidR="00984C37" w:rsidRDefault="00984C37">
            <w:pPr>
              <w:tabs>
                <w:tab w:val="left" w:pos="426"/>
              </w:tabs>
              <w:spacing w:before="20" w:after="240" w:line="360" w:lineRule="auto"/>
              <w:ind w:left="140"/>
              <w:jc w:val="both"/>
              <w:rPr>
                <w:rFonts w:eastAsia="Century Gothic" w:cs="Century Gothic"/>
                <w:b/>
              </w:rPr>
            </w:pPr>
            <w:r>
              <w:rPr>
                <w:rFonts w:eastAsia="Century Gothic" w:cs="Century Gothic"/>
                <w:b/>
                <w:sz w:val="21"/>
                <w:szCs w:val="21"/>
              </w:rPr>
              <w:t xml:space="preserve"> </w:t>
            </w:r>
            <w:r>
              <w:rPr>
                <w:rFonts w:eastAsia="Century Gothic" w:cs="Century Gothic"/>
                <w:b/>
              </w:rPr>
              <w:t>Responsabilidad</w:t>
            </w:r>
          </w:p>
        </w:tc>
        <w:tc>
          <w:tcPr>
            <w:tcW w:w="3555" w:type="dxa"/>
            <w:tcBorders>
              <w:top w:val="single" w:sz="9" w:space="0" w:color="000000"/>
              <w:left w:val="nil"/>
              <w:bottom w:val="single" w:sz="9" w:space="0" w:color="000000"/>
              <w:right w:val="single" w:sz="9" w:space="0" w:color="000000"/>
            </w:tcBorders>
            <w:tcMar>
              <w:top w:w="0" w:type="dxa"/>
              <w:left w:w="0" w:type="dxa"/>
              <w:bottom w:w="0" w:type="dxa"/>
              <w:right w:w="0" w:type="dxa"/>
            </w:tcMar>
          </w:tcPr>
          <w:p w14:paraId="1E77E9FA" w14:textId="77777777" w:rsidR="00984C37" w:rsidRDefault="00984C37">
            <w:pPr>
              <w:tabs>
                <w:tab w:val="left" w:pos="426"/>
              </w:tabs>
              <w:spacing w:before="20" w:after="240" w:line="360" w:lineRule="auto"/>
              <w:ind w:left="140"/>
              <w:jc w:val="both"/>
              <w:rPr>
                <w:rFonts w:eastAsia="Century Gothic" w:cs="Century Gothic"/>
                <w:b/>
              </w:rPr>
            </w:pPr>
            <w:r>
              <w:rPr>
                <w:rFonts w:eastAsia="Century Gothic" w:cs="Century Gothic"/>
                <w:b/>
                <w:sz w:val="21"/>
                <w:szCs w:val="21"/>
              </w:rPr>
              <w:t xml:space="preserve"> </w:t>
            </w:r>
            <w:r>
              <w:rPr>
                <w:rFonts w:eastAsia="Century Gothic" w:cs="Century Gothic"/>
                <w:b/>
              </w:rPr>
              <w:t>Cátedra-Institución</w:t>
            </w:r>
          </w:p>
        </w:tc>
      </w:tr>
      <w:tr w:rsidR="00984C37" w14:paraId="0EAB4DC2" w14:textId="77777777">
        <w:trPr>
          <w:trHeight w:val="915"/>
        </w:trPr>
        <w:tc>
          <w:tcPr>
            <w:tcW w:w="2985" w:type="dxa"/>
            <w:tcBorders>
              <w:top w:val="nil"/>
              <w:left w:val="single" w:sz="9" w:space="0" w:color="000000"/>
              <w:bottom w:val="single" w:sz="9" w:space="0" w:color="000000"/>
              <w:right w:val="single" w:sz="9" w:space="0" w:color="000000"/>
            </w:tcBorders>
            <w:tcMar>
              <w:top w:w="0" w:type="dxa"/>
              <w:left w:w="0" w:type="dxa"/>
              <w:bottom w:w="0" w:type="dxa"/>
              <w:right w:w="0" w:type="dxa"/>
            </w:tcMar>
          </w:tcPr>
          <w:p w14:paraId="3B19CCDD" w14:textId="77777777" w:rsidR="00984C37" w:rsidRDefault="00984C37">
            <w:pPr>
              <w:tabs>
                <w:tab w:val="left" w:pos="426"/>
              </w:tabs>
              <w:spacing w:after="240" w:line="360" w:lineRule="auto"/>
              <w:ind w:left="140"/>
              <w:jc w:val="both"/>
              <w:rPr>
                <w:rFonts w:eastAsia="Century Gothic" w:cs="Century Gothic"/>
              </w:rPr>
            </w:pPr>
            <w:r>
              <w:rPr>
                <w:rFonts w:eastAsia="Century Gothic" w:cs="Century Gothic"/>
              </w:rPr>
              <w:t xml:space="preserve">Lic. </w:t>
            </w:r>
            <w:proofErr w:type="spellStart"/>
            <w:r>
              <w:rPr>
                <w:rFonts w:eastAsia="Century Gothic" w:cs="Century Gothic"/>
              </w:rPr>
              <w:t>Pagella</w:t>
            </w:r>
            <w:proofErr w:type="spellEnd"/>
            <w:r>
              <w:rPr>
                <w:rFonts w:eastAsia="Century Gothic" w:cs="Century Gothic"/>
              </w:rPr>
              <w:t>, Mariana</w:t>
            </w:r>
          </w:p>
        </w:tc>
        <w:tc>
          <w:tcPr>
            <w:tcW w:w="2160" w:type="dxa"/>
            <w:tcBorders>
              <w:top w:val="nil"/>
              <w:left w:val="nil"/>
              <w:bottom w:val="single" w:sz="9" w:space="0" w:color="000000"/>
              <w:right w:val="single" w:sz="9" w:space="0" w:color="000000"/>
            </w:tcBorders>
            <w:tcMar>
              <w:top w:w="0" w:type="dxa"/>
              <w:left w:w="0" w:type="dxa"/>
              <w:bottom w:w="0" w:type="dxa"/>
              <w:right w:w="0" w:type="dxa"/>
            </w:tcMar>
          </w:tcPr>
          <w:p w14:paraId="67D51C84" w14:textId="77777777" w:rsidR="00984C37" w:rsidRDefault="00984C37">
            <w:pPr>
              <w:tabs>
                <w:tab w:val="left" w:pos="426"/>
              </w:tabs>
              <w:spacing w:after="240" w:line="360" w:lineRule="auto"/>
              <w:ind w:left="140"/>
              <w:jc w:val="both"/>
              <w:rPr>
                <w:rFonts w:eastAsia="Century Gothic" w:cs="Century Gothic"/>
              </w:rPr>
            </w:pPr>
            <w:r>
              <w:rPr>
                <w:rFonts w:eastAsia="Century Gothic" w:cs="Century Gothic"/>
              </w:rPr>
              <w:t>Autora, coordinadora y capacitadora</w:t>
            </w:r>
          </w:p>
        </w:tc>
        <w:tc>
          <w:tcPr>
            <w:tcW w:w="3555" w:type="dxa"/>
            <w:tcBorders>
              <w:top w:val="nil"/>
              <w:left w:val="nil"/>
              <w:bottom w:val="single" w:sz="9" w:space="0" w:color="000000"/>
              <w:right w:val="single" w:sz="9" w:space="0" w:color="000000"/>
            </w:tcBorders>
            <w:tcMar>
              <w:top w:w="0" w:type="dxa"/>
              <w:left w:w="0" w:type="dxa"/>
              <w:bottom w:w="0" w:type="dxa"/>
              <w:right w:w="0" w:type="dxa"/>
            </w:tcMar>
          </w:tcPr>
          <w:p w14:paraId="75B3D2CF" w14:textId="77777777" w:rsidR="00984C37" w:rsidRDefault="00984C37">
            <w:pPr>
              <w:tabs>
                <w:tab w:val="left" w:pos="426"/>
              </w:tabs>
              <w:spacing w:after="240" w:line="360" w:lineRule="auto"/>
              <w:ind w:left="140"/>
              <w:jc w:val="both"/>
              <w:rPr>
                <w:rFonts w:eastAsia="Century Gothic" w:cs="Century Gothic"/>
              </w:rPr>
            </w:pPr>
            <w:r>
              <w:rPr>
                <w:rFonts w:eastAsia="Century Gothic" w:cs="Century Gothic"/>
                <w:b/>
              </w:rPr>
              <w:t xml:space="preserve"> </w:t>
            </w:r>
            <w:r>
              <w:rPr>
                <w:rFonts w:eastAsia="Century Gothic" w:cs="Century Gothic"/>
              </w:rPr>
              <w:t xml:space="preserve">Facultad de Ingeniería - </w:t>
            </w:r>
            <w:proofErr w:type="spellStart"/>
            <w:r>
              <w:rPr>
                <w:rFonts w:eastAsia="Century Gothic" w:cs="Century Gothic"/>
              </w:rPr>
              <w:t>UNLPam</w:t>
            </w:r>
            <w:proofErr w:type="spellEnd"/>
          </w:p>
        </w:tc>
      </w:tr>
      <w:tr w:rsidR="00984C37" w14:paraId="40FC60DF" w14:textId="77777777">
        <w:trPr>
          <w:trHeight w:val="1470"/>
        </w:trPr>
        <w:tc>
          <w:tcPr>
            <w:tcW w:w="2985" w:type="dxa"/>
            <w:tcBorders>
              <w:top w:val="nil"/>
              <w:left w:val="single" w:sz="9" w:space="0" w:color="000000"/>
              <w:bottom w:val="single" w:sz="9" w:space="0" w:color="000000"/>
              <w:right w:val="single" w:sz="9" w:space="0" w:color="000000"/>
            </w:tcBorders>
            <w:tcMar>
              <w:top w:w="0" w:type="dxa"/>
              <w:left w:w="0" w:type="dxa"/>
              <w:bottom w:w="0" w:type="dxa"/>
              <w:right w:w="0" w:type="dxa"/>
            </w:tcMar>
          </w:tcPr>
          <w:p w14:paraId="5CD2B702" w14:textId="77777777" w:rsidR="00984C37" w:rsidRDefault="00984C37">
            <w:pPr>
              <w:tabs>
                <w:tab w:val="left" w:pos="426"/>
              </w:tabs>
              <w:spacing w:before="240" w:after="240" w:line="360" w:lineRule="auto"/>
              <w:ind w:left="140"/>
              <w:jc w:val="both"/>
              <w:rPr>
                <w:rFonts w:eastAsia="Century Gothic" w:cs="Century Gothic"/>
              </w:rPr>
            </w:pPr>
            <w:r>
              <w:rPr>
                <w:rFonts w:eastAsia="Century Gothic" w:cs="Century Gothic"/>
                <w:b/>
                <w:sz w:val="28"/>
                <w:szCs w:val="28"/>
              </w:rPr>
              <w:t xml:space="preserve"> </w:t>
            </w:r>
            <w:r>
              <w:rPr>
                <w:rFonts w:eastAsia="Century Gothic" w:cs="Century Gothic"/>
              </w:rPr>
              <w:t xml:space="preserve">Lic. </w:t>
            </w:r>
            <w:proofErr w:type="spellStart"/>
            <w:r>
              <w:rPr>
                <w:rFonts w:eastAsia="Century Gothic" w:cs="Century Gothic"/>
              </w:rPr>
              <w:t>Bordeñuk</w:t>
            </w:r>
            <w:proofErr w:type="spellEnd"/>
            <w:r>
              <w:rPr>
                <w:rFonts w:eastAsia="Century Gothic" w:cs="Century Gothic"/>
              </w:rPr>
              <w:t>, Andrea</w:t>
            </w:r>
          </w:p>
        </w:tc>
        <w:tc>
          <w:tcPr>
            <w:tcW w:w="2160" w:type="dxa"/>
            <w:tcBorders>
              <w:top w:val="nil"/>
              <w:left w:val="nil"/>
              <w:bottom w:val="single" w:sz="9" w:space="0" w:color="000000"/>
              <w:right w:val="single" w:sz="9" w:space="0" w:color="000000"/>
            </w:tcBorders>
            <w:tcMar>
              <w:top w:w="0" w:type="dxa"/>
              <w:left w:w="0" w:type="dxa"/>
              <w:bottom w:w="0" w:type="dxa"/>
              <w:right w:w="0" w:type="dxa"/>
            </w:tcMar>
          </w:tcPr>
          <w:p w14:paraId="1AC3B606" w14:textId="77777777" w:rsidR="00984C37" w:rsidRDefault="00984C37">
            <w:pPr>
              <w:tabs>
                <w:tab w:val="left" w:pos="426"/>
              </w:tabs>
              <w:spacing w:before="240" w:after="240" w:line="360" w:lineRule="auto"/>
              <w:ind w:left="140"/>
              <w:jc w:val="both"/>
              <w:rPr>
                <w:rFonts w:eastAsia="Century Gothic" w:cs="Century Gothic"/>
              </w:rPr>
            </w:pPr>
            <w:r>
              <w:rPr>
                <w:rFonts w:eastAsia="Century Gothic" w:cs="Century Gothic"/>
              </w:rPr>
              <w:t>Autora, capacitadora</w:t>
            </w:r>
          </w:p>
        </w:tc>
        <w:tc>
          <w:tcPr>
            <w:tcW w:w="3555" w:type="dxa"/>
            <w:tcBorders>
              <w:top w:val="nil"/>
              <w:left w:val="nil"/>
              <w:bottom w:val="single" w:sz="9" w:space="0" w:color="000000"/>
              <w:right w:val="single" w:sz="9" w:space="0" w:color="000000"/>
            </w:tcBorders>
            <w:tcMar>
              <w:top w:w="0" w:type="dxa"/>
              <w:left w:w="0" w:type="dxa"/>
              <w:bottom w:w="0" w:type="dxa"/>
              <w:right w:w="0" w:type="dxa"/>
            </w:tcMar>
          </w:tcPr>
          <w:p w14:paraId="612AC60A" w14:textId="77777777" w:rsidR="00984C37" w:rsidRDefault="00984C37">
            <w:pPr>
              <w:tabs>
                <w:tab w:val="left" w:pos="426"/>
              </w:tabs>
              <w:spacing w:before="120" w:line="420" w:lineRule="auto"/>
              <w:ind w:left="300" w:right="140"/>
              <w:jc w:val="both"/>
              <w:rPr>
                <w:rFonts w:eastAsia="Century Gothic" w:cs="Century Gothic"/>
              </w:rPr>
            </w:pPr>
            <w:r>
              <w:rPr>
                <w:rFonts w:eastAsia="Century Gothic" w:cs="Century Gothic"/>
              </w:rPr>
              <w:t>Facultad de Ciencias Sociales - Universidad de Buenos Aires (UBA).</w:t>
            </w:r>
          </w:p>
        </w:tc>
      </w:tr>
      <w:tr w:rsidR="00984C37" w14:paraId="780F954E" w14:textId="77777777">
        <w:trPr>
          <w:trHeight w:val="1470"/>
        </w:trPr>
        <w:tc>
          <w:tcPr>
            <w:tcW w:w="2985" w:type="dxa"/>
            <w:tcBorders>
              <w:top w:val="nil"/>
              <w:left w:val="single" w:sz="9" w:space="0" w:color="000000"/>
              <w:bottom w:val="single" w:sz="9" w:space="0" w:color="000000"/>
              <w:right w:val="single" w:sz="9" w:space="0" w:color="000000"/>
            </w:tcBorders>
            <w:tcMar>
              <w:top w:w="0" w:type="dxa"/>
              <w:left w:w="0" w:type="dxa"/>
              <w:bottom w:w="0" w:type="dxa"/>
              <w:right w:w="0" w:type="dxa"/>
            </w:tcMar>
          </w:tcPr>
          <w:p w14:paraId="2D1D32CA" w14:textId="77777777" w:rsidR="00984C37" w:rsidRDefault="00984C37">
            <w:pPr>
              <w:tabs>
                <w:tab w:val="left" w:pos="426"/>
              </w:tabs>
              <w:spacing w:before="240" w:after="240" w:line="360" w:lineRule="auto"/>
              <w:ind w:left="140"/>
              <w:jc w:val="both"/>
              <w:rPr>
                <w:rFonts w:eastAsia="Century Gothic" w:cs="Century Gothic"/>
              </w:rPr>
            </w:pPr>
            <w:r>
              <w:rPr>
                <w:rFonts w:eastAsia="Century Gothic" w:cs="Century Gothic"/>
                <w:b/>
                <w:sz w:val="28"/>
                <w:szCs w:val="28"/>
              </w:rPr>
              <w:t xml:space="preserve"> </w:t>
            </w:r>
            <w:r>
              <w:rPr>
                <w:rFonts w:eastAsia="Century Gothic" w:cs="Century Gothic"/>
              </w:rPr>
              <w:t xml:space="preserve">Esp. </w:t>
            </w:r>
            <w:proofErr w:type="spellStart"/>
            <w:r>
              <w:rPr>
                <w:rFonts w:eastAsia="Century Gothic" w:cs="Century Gothic"/>
              </w:rPr>
              <w:t>Dichiara</w:t>
            </w:r>
            <w:proofErr w:type="spellEnd"/>
            <w:r>
              <w:rPr>
                <w:rFonts w:eastAsia="Century Gothic" w:cs="Century Gothic"/>
              </w:rPr>
              <w:t>, Débora Paula</w:t>
            </w:r>
          </w:p>
          <w:p w14:paraId="543238D0" w14:textId="77777777" w:rsidR="00984C37" w:rsidRDefault="00984C37">
            <w:pPr>
              <w:tabs>
                <w:tab w:val="left" w:pos="426"/>
              </w:tabs>
              <w:spacing w:before="240" w:after="240" w:line="360" w:lineRule="auto"/>
              <w:ind w:left="140"/>
              <w:jc w:val="both"/>
              <w:rPr>
                <w:rFonts w:eastAsia="Century Gothic" w:cs="Century Gothic"/>
              </w:rPr>
            </w:pPr>
          </w:p>
        </w:tc>
        <w:tc>
          <w:tcPr>
            <w:tcW w:w="2160" w:type="dxa"/>
            <w:tcBorders>
              <w:top w:val="nil"/>
              <w:left w:val="nil"/>
              <w:bottom w:val="single" w:sz="9" w:space="0" w:color="000000"/>
              <w:right w:val="single" w:sz="9" w:space="0" w:color="000000"/>
            </w:tcBorders>
            <w:tcMar>
              <w:top w:w="0" w:type="dxa"/>
              <w:left w:w="0" w:type="dxa"/>
              <w:bottom w:w="0" w:type="dxa"/>
              <w:right w:w="0" w:type="dxa"/>
            </w:tcMar>
          </w:tcPr>
          <w:p w14:paraId="25BA5DB4" w14:textId="77777777" w:rsidR="00984C37" w:rsidRDefault="00984C37">
            <w:pPr>
              <w:tabs>
                <w:tab w:val="left" w:pos="426"/>
              </w:tabs>
              <w:spacing w:before="240" w:after="240" w:line="360" w:lineRule="auto"/>
              <w:ind w:left="140"/>
              <w:jc w:val="both"/>
              <w:rPr>
                <w:rFonts w:eastAsia="Century Gothic" w:cs="Century Gothic"/>
              </w:rPr>
            </w:pPr>
            <w:r>
              <w:rPr>
                <w:rFonts w:eastAsia="Century Gothic" w:cs="Century Gothic"/>
              </w:rPr>
              <w:t>Autora, capacitadora</w:t>
            </w:r>
          </w:p>
        </w:tc>
        <w:tc>
          <w:tcPr>
            <w:tcW w:w="3555" w:type="dxa"/>
            <w:tcBorders>
              <w:top w:val="nil"/>
              <w:left w:val="nil"/>
              <w:bottom w:val="single" w:sz="9" w:space="0" w:color="000000"/>
              <w:right w:val="single" w:sz="9" w:space="0" w:color="000000"/>
            </w:tcBorders>
            <w:tcMar>
              <w:top w:w="0" w:type="dxa"/>
              <w:left w:w="0" w:type="dxa"/>
              <w:bottom w:w="0" w:type="dxa"/>
              <w:right w:w="0" w:type="dxa"/>
            </w:tcMar>
          </w:tcPr>
          <w:p w14:paraId="79A98992" w14:textId="77777777" w:rsidR="00984C37" w:rsidRDefault="00984C37">
            <w:pPr>
              <w:tabs>
                <w:tab w:val="left" w:pos="426"/>
              </w:tabs>
              <w:spacing w:before="120" w:line="420" w:lineRule="auto"/>
              <w:ind w:left="300" w:right="140"/>
              <w:jc w:val="both"/>
              <w:rPr>
                <w:rFonts w:eastAsia="Century Gothic" w:cs="Century Gothic"/>
              </w:rPr>
            </w:pPr>
            <w:r>
              <w:rPr>
                <w:rFonts w:eastAsia="Century Gothic" w:cs="Century Gothic"/>
              </w:rPr>
              <w:t xml:space="preserve">Pearson </w:t>
            </w:r>
            <w:proofErr w:type="spellStart"/>
            <w:r>
              <w:rPr>
                <w:rFonts w:eastAsia="Century Gothic" w:cs="Century Gothic"/>
              </w:rPr>
              <w:t>Education</w:t>
            </w:r>
            <w:proofErr w:type="spellEnd"/>
            <w:r>
              <w:rPr>
                <w:rFonts w:eastAsia="Century Gothic" w:cs="Century Gothic"/>
              </w:rPr>
              <w:t xml:space="preserve"> (Consultora Académica para Latinoamérica).</w:t>
            </w:r>
          </w:p>
        </w:tc>
      </w:tr>
    </w:tbl>
    <w:p w14:paraId="08DFC780" w14:textId="77777777" w:rsidR="00984C37" w:rsidRDefault="00984C37">
      <w:pPr>
        <w:tabs>
          <w:tab w:val="left" w:pos="426"/>
        </w:tabs>
        <w:spacing w:line="360" w:lineRule="auto"/>
        <w:jc w:val="both"/>
        <w:rPr>
          <w:rFonts w:eastAsia="Century Gothic" w:cs="Century Gothic"/>
          <w:b/>
          <w:sz w:val="26"/>
          <w:szCs w:val="26"/>
        </w:rPr>
      </w:pPr>
      <w:r>
        <w:rPr>
          <w:rFonts w:eastAsia="Century Gothic" w:cs="Century Gothic"/>
          <w:b/>
          <w:sz w:val="26"/>
          <w:szCs w:val="26"/>
        </w:rPr>
        <w:t xml:space="preserve"> </w:t>
      </w:r>
    </w:p>
    <w:p w14:paraId="0BF53E36" w14:textId="77777777" w:rsidR="00984C37" w:rsidRDefault="00984C37" w:rsidP="00984C37">
      <w:pPr>
        <w:numPr>
          <w:ilvl w:val="0"/>
          <w:numId w:val="54"/>
        </w:numPr>
        <w:pBdr>
          <w:top w:val="nil"/>
          <w:left w:val="nil"/>
          <w:bottom w:val="nil"/>
          <w:right w:val="nil"/>
          <w:between w:val="nil"/>
        </w:pBdr>
        <w:tabs>
          <w:tab w:val="left" w:pos="426"/>
        </w:tabs>
        <w:spacing w:line="360" w:lineRule="auto"/>
        <w:jc w:val="both"/>
        <w:rPr>
          <w:rFonts w:eastAsia="Century Gothic" w:cs="Century Gothic"/>
          <w:color w:val="000000"/>
        </w:rPr>
      </w:pPr>
      <w:r>
        <w:rPr>
          <w:rFonts w:eastAsia="Century Gothic" w:cs="Century Gothic"/>
          <w:b/>
          <w:color w:val="000000"/>
        </w:rPr>
        <w:t>Cronograma previsto</w:t>
      </w:r>
      <w:r>
        <w:rPr>
          <w:rFonts w:eastAsia="Century Gothic" w:cs="Century Gothic"/>
          <w:color w:val="000000"/>
        </w:rPr>
        <w:t xml:space="preserve"> (Tentativo)</w:t>
      </w:r>
    </w:p>
    <w:p w14:paraId="5A6066BF" w14:textId="77777777" w:rsidR="00984C37" w:rsidRDefault="00984C37">
      <w:pPr>
        <w:spacing w:line="276" w:lineRule="auto"/>
        <w:jc w:val="both"/>
        <w:rPr>
          <w:rFonts w:eastAsia="Century Gothic" w:cs="Century Gothic"/>
        </w:rPr>
      </w:pPr>
    </w:p>
    <w:tbl>
      <w:tblPr>
        <w:tblW w:w="8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050"/>
      </w:tblGrid>
      <w:tr w:rsidR="00984C37" w14:paraId="09581BAC" w14:textId="77777777">
        <w:trPr>
          <w:trHeight w:val="1055"/>
        </w:trPr>
        <w:tc>
          <w:tcPr>
            <w:tcW w:w="465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bottom"/>
          </w:tcPr>
          <w:p w14:paraId="3F529204" w14:textId="77777777" w:rsidR="00984C37" w:rsidRDefault="00984C37">
            <w:pPr>
              <w:spacing w:line="411" w:lineRule="auto"/>
              <w:jc w:val="both"/>
              <w:rPr>
                <w:rFonts w:eastAsia="Century Gothic" w:cs="Century Gothic"/>
                <w:color w:val="0D0D0D"/>
              </w:rPr>
            </w:pPr>
            <w:r>
              <w:rPr>
                <w:rFonts w:eastAsia="Century Gothic" w:cs="Century Gothic"/>
                <w:b/>
                <w:color w:val="0D0D0D"/>
              </w:rPr>
              <w:t>Semana</w:t>
            </w:r>
          </w:p>
        </w:tc>
        <w:tc>
          <w:tcPr>
            <w:tcW w:w="405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bottom"/>
          </w:tcPr>
          <w:p w14:paraId="5DB87B1E" w14:textId="77777777" w:rsidR="00984C37" w:rsidRDefault="00984C37">
            <w:pPr>
              <w:spacing w:line="411" w:lineRule="auto"/>
              <w:jc w:val="both"/>
              <w:rPr>
                <w:rFonts w:eastAsia="Century Gothic" w:cs="Century Gothic"/>
                <w:color w:val="0D0D0D"/>
              </w:rPr>
            </w:pPr>
            <w:r>
              <w:rPr>
                <w:rFonts w:eastAsia="Century Gothic" w:cs="Century Gothic"/>
                <w:b/>
                <w:color w:val="0D0D0D"/>
              </w:rPr>
              <w:t>Fechas</w:t>
            </w:r>
          </w:p>
        </w:tc>
      </w:tr>
      <w:tr w:rsidR="00984C37" w14:paraId="2341702B" w14:textId="77777777">
        <w:trPr>
          <w:trHeight w:val="1935"/>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2A4CEF" w14:textId="77777777" w:rsidR="00984C37" w:rsidRDefault="00984C37">
            <w:pPr>
              <w:spacing w:line="411" w:lineRule="auto"/>
              <w:jc w:val="both"/>
              <w:rPr>
                <w:rFonts w:eastAsia="Century Gothic" w:cs="Century Gothic"/>
                <w:b/>
                <w:color w:val="0D0D0D"/>
              </w:rPr>
            </w:pPr>
            <w:r>
              <w:rPr>
                <w:rFonts w:eastAsia="Century Gothic" w:cs="Century Gothic"/>
                <w:b/>
                <w:color w:val="0D0D0D"/>
              </w:rPr>
              <w:lastRenderedPageBreak/>
              <w:t>Semana 1:</w:t>
            </w:r>
          </w:p>
          <w:p w14:paraId="35D63030" w14:textId="77777777" w:rsidR="00984C37" w:rsidRDefault="00984C37">
            <w:pPr>
              <w:spacing w:line="411" w:lineRule="auto"/>
              <w:jc w:val="both"/>
              <w:rPr>
                <w:rFonts w:eastAsia="Century Gothic" w:cs="Century Gothic"/>
              </w:rPr>
            </w:pPr>
            <w:r>
              <w:rPr>
                <w:rFonts w:eastAsia="Century Gothic" w:cs="Century Gothic"/>
              </w:rPr>
              <w:t>Competencias múltiples en contexto de IAG: conceptos clave y enfoques actuales</w:t>
            </w:r>
          </w:p>
          <w:p w14:paraId="75036039" w14:textId="77777777" w:rsidR="00984C37" w:rsidRDefault="00984C3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411" w:lineRule="auto"/>
              <w:jc w:val="both"/>
              <w:rPr>
                <w:rFonts w:eastAsia="Century Gothic" w:cs="Century Gothic"/>
                <w:color w:val="0D0D0D"/>
              </w:rPr>
            </w:pP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F7327" w14:textId="77777777" w:rsidR="00984C37" w:rsidRDefault="00984C37">
            <w:pPr>
              <w:spacing w:line="411" w:lineRule="auto"/>
              <w:jc w:val="both"/>
              <w:rPr>
                <w:rFonts w:eastAsia="Century Gothic" w:cs="Century Gothic"/>
                <w:color w:val="0D0D0D"/>
              </w:rPr>
            </w:pPr>
            <w:r>
              <w:rPr>
                <w:rFonts w:eastAsia="Century Gothic" w:cs="Century Gothic"/>
                <w:color w:val="0D0D0D"/>
              </w:rPr>
              <w:t>25/04 al 1/05</w:t>
            </w:r>
          </w:p>
        </w:tc>
      </w:tr>
      <w:tr w:rsidR="00984C37" w14:paraId="0394A1CB" w14:textId="77777777">
        <w:trPr>
          <w:trHeight w:val="1770"/>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78E2A9" w14:textId="77777777" w:rsidR="00984C37" w:rsidRDefault="00984C37">
            <w:pPr>
              <w:spacing w:line="411" w:lineRule="auto"/>
              <w:jc w:val="both"/>
              <w:rPr>
                <w:rFonts w:eastAsia="Century Gothic" w:cs="Century Gothic"/>
              </w:rPr>
            </w:pPr>
            <w:r>
              <w:rPr>
                <w:rFonts w:eastAsia="Century Gothic" w:cs="Century Gothic"/>
                <w:b/>
              </w:rPr>
              <w:t>Semanas 2:</w:t>
            </w:r>
            <w:r>
              <w:rPr>
                <w:rFonts w:eastAsia="Century Gothic" w:cs="Century Gothic"/>
              </w:rPr>
              <w:t xml:space="preserve"> Estrategias didácticas para la expansión de competencias múltiples: reflexiones pedagógicas</w:t>
            </w:r>
          </w:p>
          <w:p w14:paraId="589C3A58" w14:textId="77777777" w:rsidR="00984C37" w:rsidRDefault="00984C37">
            <w:pPr>
              <w:spacing w:line="411" w:lineRule="auto"/>
              <w:jc w:val="both"/>
              <w:rPr>
                <w:rFonts w:eastAsia="Century Gothic" w:cs="Century Gothic"/>
              </w:rPr>
            </w:pP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7730B6" w14:textId="77777777" w:rsidR="00984C37" w:rsidRDefault="00984C37">
            <w:pPr>
              <w:spacing w:line="411" w:lineRule="auto"/>
              <w:jc w:val="both"/>
              <w:rPr>
                <w:rFonts w:eastAsia="Century Gothic" w:cs="Century Gothic"/>
                <w:color w:val="0D0D0D"/>
              </w:rPr>
            </w:pPr>
            <w:r>
              <w:rPr>
                <w:rFonts w:eastAsia="Century Gothic" w:cs="Century Gothic"/>
                <w:color w:val="0D0D0D"/>
              </w:rPr>
              <w:t>2/05 al 8/05</w:t>
            </w:r>
          </w:p>
        </w:tc>
      </w:tr>
      <w:tr w:rsidR="00984C37" w14:paraId="707DF2BD" w14:textId="77777777">
        <w:trPr>
          <w:trHeight w:val="1689"/>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0F9CF8" w14:textId="77777777" w:rsidR="00984C37" w:rsidRDefault="00984C37">
            <w:pPr>
              <w:spacing w:line="411" w:lineRule="auto"/>
              <w:jc w:val="both"/>
              <w:rPr>
                <w:rFonts w:eastAsia="Century Gothic" w:cs="Century Gothic"/>
              </w:rPr>
            </w:pPr>
            <w:r>
              <w:rPr>
                <w:rFonts w:eastAsia="Century Gothic" w:cs="Century Gothic"/>
                <w:b/>
              </w:rPr>
              <w:t xml:space="preserve">Semana 3: </w:t>
            </w:r>
            <w:r>
              <w:rPr>
                <w:rFonts w:eastAsia="Century Gothic" w:cs="Century Gothic"/>
              </w:rPr>
              <w:t>Diseño de propuestas educativas para el desarrollo de las habilidades del futuro</w:t>
            </w:r>
          </w:p>
          <w:p w14:paraId="0A05C717" w14:textId="77777777" w:rsidR="00984C37" w:rsidRDefault="00984C37">
            <w:pPr>
              <w:spacing w:line="411" w:lineRule="auto"/>
              <w:jc w:val="both"/>
              <w:rPr>
                <w:rFonts w:eastAsia="Century Gothic" w:cs="Century Gothic"/>
                <w:b/>
              </w:rPr>
            </w:pP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36D89" w14:textId="77777777" w:rsidR="00984C37" w:rsidRDefault="00984C37">
            <w:pPr>
              <w:spacing w:line="411" w:lineRule="auto"/>
              <w:jc w:val="both"/>
              <w:rPr>
                <w:rFonts w:eastAsia="Century Gothic" w:cs="Century Gothic"/>
                <w:color w:val="0D0D0D"/>
              </w:rPr>
            </w:pPr>
            <w:r>
              <w:rPr>
                <w:rFonts w:eastAsia="Century Gothic" w:cs="Century Gothic"/>
                <w:color w:val="0D0D0D"/>
              </w:rPr>
              <w:t>9/05 al 15/05</w:t>
            </w:r>
          </w:p>
        </w:tc>
      </w:tr>
      <w:tr w:rsidR="00984C37" w14:paraId="496A6687" w14:textId="77777777">
        <w:trPr>
          <w:trHeight w:val="1875"/>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D631ED" w14:textId="77777777" w:rsidR="00984C37" w:rsidRDefault="00984C37">
            <w:pPr>
              <w:spacing w:line="411" w:lineRule="auto"/>
              <w:jc w:val="both"/>
              <w:rPr>
                <w:rFonts w:eastAsia="Century Gothic" w:cs="Century Gothic"/>
              </w:rPr>
            </w:pPr>
            <w:r>
              <w:rPr>
                <w:rFonts w:eastAsia="Century Gothic" w:cs="Century Gothic"/>
                <w:b/>
              </w:rPr>
              <w:t xml:space="preserve">Semana 4: </w:t>
            </w:r>
            <w:r>
              <w:rPr>
                <w:rFonts w:eastAsia="Century Gothic" w:cs="Century Gothic"/>
              </w:rPr>
              <w:t xml:space="preserve"> Preguntas clave y reflexiones para la integración de </w:t>
            </w:r>
            <w:proofErr w:type="spellStart"/>
            <w:r>
              <w:rPr>
                <w:rFonts w:eastAsia="Century Gothic" w:cs="Century Gothic"/>
              </w:rPr>
              <w:t>multialfabetismos</w:t>
            </w:r>
            <w:proofErr w:type="spellEnd"/>
            <w:r>
              <w:rPr>
                <w:rFonts w:eastAsia="Century Gothic" w:cs="Century Gothic"/>
              </w:rPr>
              <w:t xml:space="preserve"> e inteligencia aumentada</w:t>
            </w:r>
          </w:p>
          <w:p w14:paraId="76460EE9" w14:textId="77777777" w:rsidR="00984C37" w:rsidRDefault="00984C37">
            <w:pPr>
              <w:spacing w:line="411" w:lineRule="auto"/>
              <w:jc w:val="both"/>
              <w:rPr>
                <w:rFonts w:eastAsia="Century Gothic" w:cs="Century Gothic"/>
                <w:color w:val="0D0D0D"/>
              </w:rPr>
            </w:pP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6FB39" w14:textId="77777777" w:rsidR="00984C37" w:rsidRDefault="00984C37">
            <w:pPr>
              <w:spacing w:line="411" w:lineRule="auto"/>
              <w:jc w:val="both"/>
              <w:rPr>
                <w:rFonts w:eastAsia="Century Gothic" w:cs="Century Gothic"/>
                <w:color w:val="0D0D0D"/>
              </w:rPr>
            </w:pPr>
          </w:p>
          <w:p w14:paraId="1ED0C035" w14:textId="77777777" w:rsidR="00984C37" w:rsidRDefault="00984C37">
            <w:pPr>
              <w:spacing w:line="411" w:lineRule="auto"/>
              <w:jc w:val="both"/>
              <w:rPr>
                <w:rFonts w:eastAsia="Century Gothic" w:cs="Century Gothic"/>
                <w:color w:val="0D0D0D"/>
              </w:rPr>
            </w:pPr>
            <w:r>
              <w:rPr>
                <w:rFonts w:eastAsia="Century Gothic" w:cs="Century Gothic"/>
                <w:color w:val="0D0D0D"/>
              </w:rPr>
              <w:t>16/05 al 22/05</w:t>
            </w:r>
          </w:p>
        </w:tc>
      </w:tr>
      <w:tr w:rsidR="00984C37" w14:paraId="7AABF938" w14:textId="77777777">
        <w:trPr>
          <w:trHeight w:val="2287"/>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C2881" w14:textId="77777777" w:rsidR="00984C37" w:rsidRDefault="00984C37">
            <w:pPr>
              <w:spacing w:line="411" w:lineRule="auto"/>
              <w:jc w:val="both"/>
              <w:rPr>
                <w:rFonts w:eastAsia="Century Gothic" w:cs="Century Gothic"/>
              </w:rPr>
            </w:pPr>
            <w:r>
              <w:rPr>
                <w:rFonts w:eastAsia="Century Gothic" w:cs="Century Gothic"/>
                <w:b/>
              </w:rPr>
              <w:t xml:space="preserve">Encuentro sincrónico: </w:t>
            </w:r>
            <w:r>
              <w:rPr>
                <w:rFonts w:eastAsia="Century Gothic" w:cs="Century Gothic"/>
              </w:rPr>
              <w:t>Reflexión colectiva, sistematización de aprendizajes y proyección hacia el futuro: desafíos y oportunidades de las herramientas digitales y la IA en la educación</w:t>
            </w:r>
          </w:p>
          <w:p w14:paraId="2BDAA013" w14:textId="77777777" w:rsidR="00984C37" w:rsidRDefault="00984C37">
            <w:pPr>
              <w:spacing w:line="411" w:lineRule="auto"/>
              <w:jc w:val="both"/>
              <w:rPr>
                <w:rFonts w:eastAsia="Century Gothic" w:cs="Century Gothic"/>
                <w:b/>
                <w:vertAlign w:val="superscript"/>
              </w:rPr>
            </w:pP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3BD01E" w14:textId="77777777" w:rsidR="00984C37" w:rsidRDefault="00984C37">
            <w:pPr>
              <w:spacing w:line="411" w:lineRule="auto"/>
              <w:jc w:val="both"/>
              <w:rPr>
                <w:rFonts w:eastAsia="Century Gothic" w:cs="Century Gothic"/>
                <w:color w:val="0D0D0D"/>
              </w:rPr>
            </w:pPr>
            <w:r>
              <w:rPr>
                <w:rFonts w:eastAsia="Century Gothic" w:cs="Century Gothic"/>
                <w:color w:val="0D0D0D"/>
              </w:rPr>
              <w:t>22/</w:t>
            </w:r>
            <w:proofErr w:type="gramStart"/>
            <w:r>
              <w:rPr>
                <w:rFonts w:eastAsia="Century Gothic" w:cs="Century Gothic"/>
                <w:color w:val="0D0D0D"/>
              </w:rPr>
              <w:t>5  18:00</w:t>
            </w:r>
            <w:proofErr w:type="gramEnd"/>
            <w:r>
              <w:rPr>
                <w:rFonts w:eastAsia="Century Gothic" w:cs="Century Gothic"/>
                <w:color w:val="0D0D0D"/>
              </w:rPr>
              <w:t xml:space="preserve"> horas</w:t>
            </w:r>
          </w:p>
        </w:tc>
      </w:tr>
      <w:tr w:rsidR="00984C37" w14:paraId="7D01A5A8" w14:textId="77777777">
        <w:trPr>
          <w:trHeight w:val="2287"/>
        </w:trPr>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4CFF5" w14:textId="77777777" w:rsidR="00984C37" w:rsidRDefault="00984C37">
            <w:pPr>
              <w:spacing w:line="411" w:lineRule="auto"/>
              <w:jc w:val="both"/>
              <w:rPr>
                <w:rFonts w:eastAsia="Century Gothic" w:cs="Century Gothic"/>
                <w:b/>
              </w:rPr>
            </w:pPr>
            <w:r>
              <w:rPr>
                <w:rFonts w:eastAsia="Century Gothic" w:cs="Century Gothic"/>
                <w:b/>
              </w:rPr>
              <w:t>Fecha de entrega de TPF</w:t>
            </w:r>
          </w:p>
        </w:tc>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2AB229" w14:textId="77777777" w:rsidR="00984C37" w:rsidRDefault="00984C37">
            <w:pPr>
              <w:spacing w:line="411" w:lineRule="auto"/>
              <w:jc w:val="both"/>
              <w:rPr>
                <w:rFonts w:eastAsia="Century Gothic" w:cs="Century Gothic"/>
                <w:color w:val="0D0D0D"/>
              </w:rPr>
            </w:pPr>
            <w:r>
              <w:rPr>
                <w:rFonts w:eastAsia="Century Gothic" w:cs="Century Gothic"/>
                <w:color w:val="0D0D0D"/>
              </w:rPr>
              <w:t>25/05</w:t>
            </w:r>
          </w:p>
        </w:tc>
      </w:tr>
    </w:tbl>
    <w:p w14:paraId="433D2B45" w14:textId="77777777" w:rsidR="00984C37" w:rsidRDefault="00984C37">
      <w:pPr>
        <w:spacing w:line="276" w:lineRule="auto"/>
        <w:jc w:val="both"/>
        <w:rPr>
          <w:rFonts w:eastAsia="Century Gothic" w:cs="Century Gothic"/>
        </w:rPr>
      </w:pPr>
    </w:p>
    <w:p w14:paraId="1CB1DF0B" w14:textId="77777777" w:rsidR="00984C37" w:rsidRDefault="00984C37">
      <w:pPr>
        <w:spacing w:line="360" w:lineRule="auto"/>
        <w:jc w:val="both"/>
        <w:rPr>
          <w:rFonts w:eastAsia="Century Gothic" w:cs="Century Gothic"/>
        </w:rPr>
      </w:pPr>
    </w:p>
    <w:p w14:paraId="6EC66ED4"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Lugar donde se desarrollará y equipamiento necesario.</w:t>
      </w:r>
      <w:r>
        <w:rPr>
          <w:rFonts w:eastAsia="Century Gothic" w:cs="Century Gothic"/>
        </w:rPr>
        <w:t xml:space="preserve"> </w:t>
      </w:r>
    </w:p>
    <w:p w14:paraId="4D969FF2"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El curso se desarrollará en modalidad virtual, aprovechando las ventajas y flexibilidad que ofrece la educación a distancia. Esta elección se alinea con los objetivos y características específicas de la propuesta formativa, así como con las necesidades de los participantes, permitiendo una mayor adaptabilidad a sus horarios y contextos profesionales.</w:t>
      </w:r>
    </w:p>
    <w:p w14:paraId="2682D42B"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El entorno virtual será el Campus Virtual de la Facultad de Ingeniería de la Universidad Nacional de La Pampa. El curso se desarrollará por completo en la plataforma Moodle, espacio que propiciará la interacción entre docentes y participantes, el acceso a recursos educativos, la realización de actividades prácticas, la comunicación constante, la evaluación y retroalimentación.</w:t>
      </w:r>
    </w:p>
    <w:p w14:paraId="04123384"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La propuesta se llevará a cabo a lo largo de cuatro semanas de trabajo en modalidad asincrónica. Se llevará a cabo un único encuentro sincrónico de cierre, con el objetivo de fortalecer la conexión entre los participantes y facilitar una reflexión conjunta sobre el proceso formativo. Este encuentro se presenta como una instancia crucial para consolidar los aprendizajes relacionados con los alfabetismos múltiples, impulsar la construcción colectiva de conocimientos y estimular el interés en la exploración continua de las posibilidades que ofrece la inteligencia artificial generativa en el ámbito educativo. La combinación de estas competencias permitirá a los participantes comprender mejor cómo integrar estas tecnologías en sus prácticas pedagógicas, fomentando una enseñanza más innovadora y crítica.</w:t>
      </w:r>
    </w:p>
    <w:p w14:paraId="494F03C7" w14:textId="77777777" w:rsidR="00984C37" w:rsidRDefault="00984C37">
      <w:pPr>
        <w:tabs>
          <w:tab w:val="left" w:pos="426"/>
        </w:tabs>
        <w:spacing w:after="120" w:line="360" w:lineRule="auto"/>
        <w:ind w:left="360"/>
        <w:jc w:val="both"/>
        <w:rPr>
          <w:rFonts w:eastAsia="Century Gothic" w:cs="Century Gothic"/>
        </w:rPr>
      </w:pPr>
    </w:p>
    <w:p w14:paraId="7750C54D"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Requisitos de inscripción.</w:t>
      </w:r>
      <w:r>
        <w:rPr>
          <w:rFonts w:eastAsia="Century Gothic" w:cs="Century Gothic"/>
        </w:rPr>
        <w:t xml:space="preserve"> Para inscribirse en el curso se debe cumplir alguno de los requisitos enumerados a continuación:</w:t>
      </w:r>
    </w:p>
    <w:p w14:paraId="70AE1D45" w14:textId="77777777" w:rsidR="00984C37" w:rsidRDefault="00984C37" w:rsidP="00984C37">
      <w:pPr>
        <w:pStyle w:val="Prrafodelista"/>
        <w:numPr>
          <w:ilvl w:val="0"/>
          <w:numId w:val="57"/>
        </w:numPr>
        <w:tabs>
          <w:tab w:val="left" w:pos="426"/>
        </w:tabs>
        <w:autoSpaceDE/>
        <w:autoSpaceDN/>
        <w:adjustRightInd/>
        <w:spacing w:before="0" w:after="120" w:line="360" w:lineRule="auto"/>
        <w:contextualSpacing/>
        <w:jc w:val="both"/>
        <w:rPr>
          <w:rFonts w:eastAsia="Century Gothic" w:cs="Century Gothic"/>
        </w:rPr>
      </w:pPr>
      <w:r>
        <w:rPr>
          <w:rFonts w:eastAsia="Century Gothic" w:cs="Century Gothic"/>
        </w:rPr>
        <w:t>D</w:t>
      </w:r>
      <w:r w:rsidRPr="00E639D9">
        <w:rPr>
          <w:rFonts w:eastAsia="Century Gothic" w:cs="Century Gothic"/>
        </w:rPr>
        <w:t>ocente de cualquier nivel educativo de la provincia de La Pampa</w:t>
      </w:r>
      <w:r>
        <w:rPr>
          <w:rFonts w:eastAsia="Century Gothic" w:cs="Century Gothic"/>
        </w:rPr>
        <w:t>.</w:t>
      </w:r>
    </w:p>
    <w:p w14:paraId="62A5DB79" w14:textId="77777777" w:rsidR="00984C37" w:rsidRDefault="00984C37" w:rsidP="00984C37">
      <w:pPr>
        <w:pStyle w:val="Prrafodelista"/>
        <w:numPr>
          <w:ilvl w:val="0"/>
          <w:numId w:val="57"/>
        </w:numPr>
        <w:tabs>
          <w:tab w:val="left" w:pos="426"/>
        </w:tabs>
        <w:autoSpaceDE/>
        <w:autoSpaceDN/>
        <w:adjustRightInd/>
        <w:spacing w:before="0" w:after="120" w:line="360" w:lineRule="auto"/>
        <w:contextualSpacing/>
        <w:jc w:val="both"/>
        <w:rPr>
          <w:rFonts w:eastAsia="Century Gothic" w:cs="Century Gothic"/>
        </w:rPr>
      </w:pPr>
      <w:r>
        <w:rPr>
          <w:rFonts w:eastAsia="Century Gothic" w:cs="Century Gothic"/>
        </w:rPr>
        <w:t>E</w:t>
      </w:r>
      <w:r w:rsidRPr="00E639D9">
        <w:rPr>
          <w:rFonts w:eastAsia="Century Gothic" w:cs="Century Gothic"/>
        </w:rPr>
        <w:t>studiante avanzada/o de carreras de formación docente comprendidas en el ámbito del Ministerio de Educación de la Provincia de La Pampa (75% de aprobación de sus carreras)</w:t>
      </w:r>
      <w:r>
        <w:rPr>
          <w:rFonts w:eastAsia="Century Gothic" w:cs="Century Gothic"/>
        </w:rPr>
        <w:t>.</w:t>
      </w:r>
    </w:p>
    <w:p w14:paraId="0FE19118" w14:textId="77777777" w:rsidR="00984C37" w:rsidRDefault="00984C37" w:rsidP="00984C37">
      <w:pPr>
        <w:pStyle w:val="Prrafodelista"/>
        <w:numPr>
          <w:ilvl w:val="0"/>
          <w:numId w:val="57"/>
        </w:numPr>
        <w:tabs>
          <w:tab w:val="left" w:pos="426"/>
        </w:tabs>
        <w:autoSpaceDE/>
        <w:autoSpaceDN/>
        <w:adjustRightInd/>
        <w:spacing w:before="0" w:after="120" w:line="360" w:lineRule="auto"/>
        <w:contextualSpacing/>
        <w:jc w:val="both"/>
        <w:rPr>
          <w:rFonts w:eastAsia="Century Gothic" w:cs="Century Gothic"/>
        </w:rPr>
      </w:pPr>
      <w:r>
        <w:rPr>
          <w:rFonts w:eastAsia="Century Gothic" w:cs="Century Gothic"/>
        </w:rPr>
        <w:t>D</w:t>
      </w:r>
      <w:r w:rsidRPr="00E639D9">
        <w:rPr>
          <w:rFonts w:eastAsia="Century Gothic" w:cs="Century Gothic"/>
        </w:rPr>
        <w:t xml:space="preserve">ocente universitaria/o. </w:t>
      </w:r>
    </w:p>
    <w:p w14:paraId="5B87FAEB" w14:textId="77777777" w:rsidR="00984C37" w:rsidRPr="00E639D9" w:rsidRDefault="00984C37">
      <w:pPr>
        <w:tabs>
          <w:tab w:val="left" w:pos="426"/>
        </w:tabs>
        <w:spacing w:after="120" w:line="360" w:lineRule="auto"/>
        <w:ind w:left="284"/>
        <w:jc w:val="both"/>
        <w:rPr>
          <w:rFonts w:eastAsia="Century Gothic" w:cs="Century Gothic"/>
        </w:rPr>
      </w:pPr>
      <w:r w:rsidRPr="00E639D9">
        <w:rPr>
          <w:rFonts w:eastAsia="Century Gothic" w:cs="Century Gothic"/>
        </w:rPr>
        <w:t xml:space="preserve">Podrán inscribirse docentes de otras provincias, pero se dará prioridad de cupo a las/os docentes de la Provincia de La Pampa. </w:t>
      </w:r>
    </w:p>
    <w:p w14:paraId="0AB1E1DD" w14:textId="77777777" w:rsidR="00984C37" w:rsidRDefault="00984C37">
      <w:pPr>
        <w:tabs>
          <w:tab w:val="left" w:pos="426"/>
        </w:tabs>
        <w:spacing w:after="120" w:line="360" w:lineRule="auto"/>
        <w:ind w:left="360"/>
        <w:jc w:val="both"/>
        <w:rPr>
          <w:rFonts w:eastAsia="Century Gothic" w:cs="Century Gothic"/>
        </w:rPr>
      </w:pPr>
    </w:p>
    <w:p w14:paraId="6532A29D" w14:textId="77777777" w:rsidR="00984C37" w:rsidRDefault="00984C37" w:rsidP="00984C37">
      <w:pPr>
        <w:numPr>
          <w:ilvl w:val="0"/>
          <w:numId w:val="54"/>
        </w:numPr>
        <w:pBdr>
          <w:top w:val="nil"/>
          <w:left w:val="nil"/>
          <w:bottom w:val="nil"/>
          <w:right w:val="nil"/>
          <w:between w:val="nil"/>
        </w:pBdr>
        <w:tabs>
          <w:tab w:val="left" w:pos="426"/>
        </w:tabs>
        <w:spacing w:after="120" w:line="360" w:lineRule="auto"/>
        <w:jc w:val="both"/>
        <w:rPr>
          <w:rFonts w:eastAsia="Century Gothic" w:cs="Century Gothic"/>
          <w:color w:val="000000"/>
        </w:rPr>
      </w:pPr>
      <w:r>
        <w:rPr>
          <w:rFonts w:eastAsia="Century Gothic" w:cs="Century Gothic"/>
          <w:b/>
          <w:color w:val="000000"/>
        </w:rPr>
        <w:t>Requisitos de aprobación.</w:t>
      </w:r>
      <w:r>
        <w:rPr>
          <w:rFonts w:eastAsia="Century Gothic" w:cs="Century Gothic"/>
          <w:color w:val="000000"/>
        </w:rPr>
        <w:t xml:space="preserve"> </w:t>
      </w:r>
    </w:p>
    <w:p w14:paraId="62955E3D" w14:textId="77777777" w:rsidR="00984C37" w:rsidRDefault="00984C37">
      <w:pPr>
        <w:pBdr>
          <w:top w:val="nil"/>
          <w:left w:val="nil"/>
          <w:bottom w:val="nil"/>
          <w:right w:val="nil"/>
          <w:between w:val="nil"/>
        </w:pBdr>
        <w:tabs>
          <w:tab w:val="left" w:pos="426"/>
        </w:tabs>
        <w:spacing w:after="120" w:line="360" w:lineRule="auto"/>
        <w:jc w:val="both"/>
        <w:rPr>
          <w:rFonts w:eastAsia="Century Gothic" w:cs="Century Gothic"/>
        </w:rPr>
      </w:pPr>
      <w:r>
        <w:rPr>
          <w:rFonts w:eastAsia="Century Gothic" w:cs="Century Gothic"/>
        </w:rPr>
        <w:lastRenderedPageBreak/>
        <w:t xml:space="preserve">La presente propuesta ofrecerá un recorrido de actividades, recursos y bibliografía a lo largo de las cuatro clases a través de dinámicas prácticas que permitan una aproximación a la actividad integradora de cierre. </w:t>
      </w:r>
    </w:p>
    <w:p w14:paraId="174D3802" w14:textId="77777777" w:rsidR="00984C37" w:rsidRDefault="00984C37">
      <w:pPr>
        <w:pBdr>
          <w:top w:val="nil"/>
          <w:left w:val="nil"/>
          <w:bottom w:val="nil"/>
          <w:right w:val="nil"/>
          <w:between w:val="nil"/>
        </w:pBdr>
        <w:tabs>
          <w:tab w:val="left" w:pos="426"/>
        </w:tabs>
        <w:spacing w:line="360" w:lineRule="auto"/>
        <w:jc w:val="both"/>
        <w:rPr>
          <w:rFonts w:eastAsia="Century Gothic" w:cs="Century Gothic"/>
        </w:rPr>
      </w:pPr>
      <w:r>
        <w:rPr>
          <w:rFonts w:eastAsia="Century Gothic" w:cs="Century Gothic"/>
        </w:rPr>
        <w:t xml:space="preserve">Los criterios de evaluación y aprobación contemplarán los siguientes aspectos: </w:t>
      </w:r>
    </w:p>
    <w:p w14:paraId="086A6325" w14:textId="77777777" w:rsidR="00984C37" w:rsidRDefault="00984C37" w:rsidP="00984C37">
      <w:pPr>
        <w:numPr>
          <w:ilvl w:val="0"/>
          <w:numId w:val="56"/>
        </w:numPr>
        <w:pBdr>
          <w:top w:val="nil"/>
          <w:left w:val="nil"/>
          <w:bottom w:val="nil"/>
          <w:right w:val="nil"/>
          <w:between w:val="nil"/>
        </w:pBdr>
        <w:tabs>
          <w:tab w:val="left" w:pos="426"/>
        </w:tabs>
        <w:spacing w:line="360" w:lineRule="auto"/>
        <w:jc w:val="both"/>
        <w:rPr>
          <w:rFonts w:eastAsia="Century Gothic" w:cs="Century Gothic"/>
        </w:rPr>
      </w:pPr>
      <w:r>
        <w:rPr>
          <w:rFonts w:eastAsia="Century Gothic" w:cs="Century Gothic"/>
        </w:rPr>
        <w:t xml:space="preserve">La participación activa en las actividades previstas, evidenciando la asimilación de los contenidos y la capacidad para aplicarlos en las discusiones y actividades propuestas. </w:t>
      </w:r>
    </w:p>
    <w:p w14:paraId="746A41AE" w14:textId="77777777" w:rsidR="00984C37" w:rsidRDefault="00984C37" w:rsidP="00984C37">
      <w:pPr>
        <w:numPr>
          <w:ilvl w:val="0"/>
          <w:numId w:val="56"/>
        </w:numPr>
        <w:pBdr>
          <w:top w:val="nil"/>
          <w:left w:val="nil"/>
          <w:bottom w:val="nil"/>
          <w:right w:val="nil"/>
          <w:between w:val="nil"/>
        </w:pBdr>
        <w:tabs>
          <w:tab w:val="left" w:pos="426"/>
        </w:tabs>
        <w:spacing w:line="360" w:lineRule="auto"/>
        <w:jc w:val="both"/>
        <w:rPr>
          <w:rFonts w:eastAsia="Century Gothic" w:cs="Century Gothic"/>
        </w:rPr>
      </w:pPr>
      <w:r>
        <w:rPr>
          <w:rFonts w:eastAsia="Century Gothic" w:cs="Century Gothic"/>
        </w:rPr>
        <w:t>La producción de reflexiones y fundamentos rigurosos en las actividades propuestas, evidenciando una comprensión profunda de los temas tratados.</w:t>
      </w:r>
    </w:p>
    <w:p w14:paraId="2B6695BE" w14:textId="77777777" w:rsidR="00984C37" w:rsidRDefault="00984C37" w:rsidP="00984C37">
      <w:pPr>
        <w:numPr>
          <w:ilvl w:val="0"/>
          <w:numId w:val="56"/>
        </w:numPr>
        <w:pBdr>
          <w:top w:val="nil"/>
          <w:left w:val="nil"/>
          <w:bottom w:val="nil"/>
          <w:right w:val="nil"/>
          <w:between w:val="nil"/>
        </w:pBdr>
        <w:tabs>
          <w:tab w:val="left" w:pos="426"/>
        </w:tabs>
        <w:spacing w:line="360" w:lineRule="auto"/>
        <w:jc w:val="both"/>
        <w:rPr>
          <w:rFonts w:eastAsia="Century Gothic" w:cs="Century Gothic"/>
        </w:rPr>
      </w:pPr>
      <w:r>
        <w:rPr>
          <w:rFonts w:eastAsia="Century Gothic" w:cs="Century Gothic"/>
        </w:rPr>
        <w:t xml:space="preserve">La participación del encuentro presencial de cierre. </w:t>
      </w:r>
    </w:p>
    <w:p w14:paraId="198B524C" w14:textId="77777777" w:rsidR="00984C37" w:rsidRDefault="00984C37" w:rsidP="00984C37">
      <w:pPr>
        <w:numPr>
          <w:ilvl w:val="0"/>
          <w:numId w:val="56"/>
        </w:numPr>
        <w:pBdr>
          <w:top w:val="nil"/>
          <w:left w:val="nil"/>
          <w:bottom w:val="nil"/>
          <w:right w:val="nil"/>
          <w:between w:val="nil"/>
        </w:pBdr>
        <w:tabs>
          <w:tab w:val="left" w:pos="426"/>
        </w:tabs>
        <w:spacing w:after="120" w:line="360" w:lineRule="auto"/>
        <w:jc w:val="both"/>
        <w:rPr>
          <w:rFonts w:eastAsia="Century Gothic" w:cs="Century Gothic"/>
        </w:rPr>
      </w:pPr>
      <w:r>
        <w:rPr>
          <w:rFonts w:eastAsia="Century Gothic" w:cs="Century Gothic"/>
        </w:rPr>
        <w:t xml:space="preserve">Entrega y aprobación de Trabajo Integrador Final. </w:t>
      </w:r>
    </w:p>
    <w:p w14:paraId="10E0F0E6" w14:textId="77777777" w:rsidR="00984C37" w:rsidRDefault="00984C37">
      <w:pPr>
        <w:pBdr>
          <w:top w:val="nil"/>
          <w:left w:val="nil"/>
          <w:bottom w:val="nil"/>
          <w:right w:val="nil"/>
          <w:between w:val="nil"/>
        </w:pBdr>
        <w:tabs>
          <w:tab w:val="left" w:pos="426"/>
        </w:tabs>
        <w:spacing w:after="120" w:line="360" w:lineRule="auto"/>
        <w:ind w:left="720"/>
        <w:jc w:val="both"/>
        <w:rPr>
          <w:rFonts w:eastAsia="Century Gothic" w:cs="Century Gothic"/>
        </w:rPr>
      </w:pPr>
    </w:p>
    <w:p w14:paraId="20865F61"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Características de la Certificación:</w:t>
      </w:r>
      <w:r>
        <w:rPr>
          <w:rFonts w:eastAsia="Century Gothic" w:cs="Century Gothic"/>
        </w:rPr>
        <w:t xml:space="preserve"> Para los/as destinatarios/as: Certificado de Aprobación a quienes entreguen y aprueben el trabajo final. Certificado de asistencia para quienes aprueben el 100% de las actividades semanales, pero no entreguen el trabajo final.</w:t>
      </w:r>
    </w:p>
    <w:p w14:paraId="5E05CC13"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Arancelamiento:</w:t>
      </w:r>
      <w:r>
        <w:rPr>
          <w:rFonts w:eastAsia="Century Gothic" w:cs="Century Gothic"/>
        </w:rPr>
        <w:t xml:space="preserve"> $40.000 cuota única por participante. Será gratuito para docentes de la Facultad de Ingeniería de la </w:t>
      </w:r>
      <w:proofErr w:type="spellStart"/>
      <w:r>
        <w:rPr>
          <w:rFonts w:eastAsia="Century Gothic" w:cs="Century Gothic"/>
        </w:rPr>
        <w:t>UNLPam</w:t>
      </w:r>
      <w:proofErr w:type="spellEnd"/>
      <w:r>
        <w:rPr>
          <w:rFonts w:eastAsia="Century Gothic" w:cs="Century Gothic"/>
        </w:rPr>
        <w:t xml:space="preserve">. </w:t>
      </w:r>
    </w:p>
    <w:p w14:paraId="1F72EBD1" w14:textId="77777777" w:rsidR="00984C37" w:rsidRDefault="00984C37" w:rsidP="00984C37">
      <w:pPr>
        <w:numPr>
          <w:ilvl w:val="0"/>
          <w:numId w:val="54"/>
        </w:numPr>
        <w:tabs>
          <w:tab w:val="left" w:pos="426"/>
        </w:tabs>
        <w:spacing w:after="120" w:line="360" w:lineRule="auto"/>
        <w:jc w:val="both"/>
        <w:rPr>
          <w:rFonts w:eastAsia="Century Gothic" w:cs="Century Gothic"/>
        </w:rPr>
      </w:pPr>
      <w:r>
        <w:rPr>
          <w:rFonts w:eastAsia="Century Gothic" w:cs="Century Gothic"/>
          <w:b/>
        </w:rPr>
        <w:t>Costos detallados y forma de financiamiento.</w:t>
      </w:r>
    </w:p>
    <w:p w14:paraId="16CD6E85"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 xml:space="preserve">El curso se financiará con los recursos obtenidos del arancelamiento. </w:t>
      </w:r>
    </w:p>
    <w:p w14:paraId="6215A3A1"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En caso de superávit, el mismo se distribuirá de la siguiente manera:</w:t>
      </w:r>
    </w:p>
    <w:p w14:paraId="733343FB" w14:textId="77777777" w:rsidR="00984C37" w:rsidRDefault="00984C37" w:rsidP="00984C37">
      <w:pPr>
        <w:numPr>
          <w:ilvl w:val="0"/>
          <w:numId w:val="52"/>
        </w:numPr>
        <w:tabs>
          <w:tab w:val="left" w:pos="426"/>
        </w:tabs>
        <w:spacing w:line="360" w:lineRule="auto"/>
        <w:jc w:val="both"/>
        <w:rPr>
          <w:rFonts w:eastAsia="Century Gothic" w:cs="Century Gothic"/>
        </w:rPr>
      </w:pPr>
      <w:r>
        <w:rPr>
          <w:rFonts w:eastAsia="Century Gothic" w:cs="Century Gothic"/>
        </w:rPr>
        <w:t>30 % para la Secretaría de Ciencia y Técnica</w:t>
      </w:r>
    </w:p>
    <w:p w14:paraId="10C3F4FD" w14:textId="77777777" w:rsidR="00984C37" w:rsidRDefault="00984C37" w:rsidP="00984C37">
      <w:pPr>
        <w:numPr>
          <w:ilvl w:val="0"/>
          <w:numId w:val="52"/>
        </w:numPr>
        <w:tabs>
          <w:tab w:val="left" w:pos="426"/>
        </w:tabs>
        <w:spacing w:after="120" w:line="360" w:lineRule="auto"/>
        <w:jc w:val="both"/>
        <w:rPr>
          <w:rFonts w:eastAsia="Century Gothic" w:cs="Century Gothic"/>
        </w:rPr>
      </w:pPr>
      <w:r>
        <w:rPr>
          <w:rFonts w:eastAsia="Century Gothic" w:cs="Century Gothic"/>
        </w:rPr>
        <w:t>70 % para el proyecto “PODCAST.ING: Diseño de podcasts en inglés para la Facultad de Ingeniería de la Universidad Nacional de La Pampa” acreditado por Resolución N.º 193/21 del Consejo Directivo.</w:t>
      </w:r>
    </w:p>
    <w:p w14:paraId="489A4AAD"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Honorarios de docentes: $ 2.700.000 ($ 900.000 c/u).</w:t>
      </w:r>
    </w:p>
    <w:p w14:paraId="622FB499" w14:textId="77777777" w:rsidR="00984C37" w:rsidRDefault="00984C37">
      <w:pPr>
        <w:tabs>
          <w:tab w:val="left" w:pos="426"/>
        </w:tabs>
        <w:spacing w:after="120" w:line="360" w:lineRule="auto"/>
        <w:ind w:left="360"/>
        <w:jc w:val="both"/>
        <w:rPr>
          <w:rFonts w:eastAsia="Century Gothic" w:cs="Century Gothic"/>
        </w:rPr>
      </w:pPr>
      <w:r>
        <w:rPr>
          <w:rFonts w:eastAsia="Century Gothic" w:cs="Century Gothic"/>
        </w:rPr>
        <w:t xml:space="preserve">Se </w:t>
      </w:r>
      <w:proofErr w:type="spellStart"/>
      <w:r>
        <w:rPr>
          <w:rFonts w:eastAsia="Century Gothic" w:cs="Century Gothic"/>
        </w:rPr>
        <w:t>redictará</w:t>
      </w:r>
      <w:proofErr w:type="spellEnd"/>
      <w:r>
        <w:rPr>
          <w:rFonts w:eastAsia="Century Gothic" w:cs="Century Gothic"/>
        </w:rPr>
        <w:t xml:space="preserve"> en la medida en que los aranceles cubran los honorarios de las docentes.</w:t>
      </w:r>
    </w:p>
    <w:p w14:paraId="5B30450C" w14:textId="77777777" w:rsidR="00984C37" w:rsidRDefault="00984C37">
      <w:pPr>
        <w:tabs>
          <w:tab w:val="left" w:pos="426"/>
        </w:tabs>
        <w:spacing w:after="120" w:line="360" w:lineRule="auto"/>
        <w:ind w:left="360"/>
        <w:jc w:val="both"/>
        <w:rPr>
          <w:rFonts w:eastAsia="Century Gothic" w:cs="Century Gothic"/>
          <w:highlight w:val="yellow"/>
        </w:rPr>
      </w:pPr>
    </w:p>
    <w:p w14:paraId="65D5B3AD" w14:textId="77777777" w:rsidR="00984C37" w:rsidRDefault="00984C37" w:rsidP="00A90A37">
      <w:pPr>
        <w:jc w:val="both"/>
        <w:rPr>
          <w:rFonts w:eastAsia="Century Gothic" w:cs="Century Gothic"/>
        </w:rPr>
      </w:pPr>
    </w:p>
    <w:p w14:paraId="525AD747" w14:textId="77777777" w:rsidR="00984C37" w:rsidRDefault="00984C37" w:rsidP="00A90A37">
      <w:pPr>
        <w:jc w:val="both"/>
        <w:rPr>
          <w:rFonts w:eastAsia="Century Gothic" w:cs="Century Gothic"/>
        </w:rPr>
      </w:pPr>
    </w:p>
    <w:p w14:paraId="02019A0F" w14:textId="77777777" w:rsidR="00984C37" w:rsidRPr="00BA5932" w:rsidRDefault="00984C37" w:rsidP="00662C4B">
      <w:pPr>
        <w:jc w:val="both"/>
        <w:rPr>
          <w:rFonts w:eastAsia="Century Gothic" w:cs="Century Gothic"/>
          <w:highlight w:val="cyan"/>
        </w:rPr>
      </w:pPr>
      <w:r w:rsidRPr="00BA5932">
        <w:rPr>
          <w:rFonts w:eastAsia="Century Gothic" w:cs="Century Gothic"/>
          <w:highlight w:val="cyan"/>
        </w:rPr>
        <w:br w:type="page"/>
      </w:r>
    </w:p>
    <w:p w14:paraId="127FEE12" w14:textId="77777777" w:rsidR="00984C37" w:rsidRPr="00BA5932" w:rsidRDefault="00984C37" w:rsidP="004C79EA">
      <w:pPr>
        <w:pStyle w:val="Normal10"/>
        <w:rPr>
          <w:highlight w:val="cyan"/>
        </w:rPr>
      </w:pPr>
      <w:r w:rsidRPr="00BA5932">
        <w:rPr>
          <w:highlight w:val="cyan"/>
        </w:rPr>
        <w:lastRenderedPageBreak/>
        <w:t>Comisión de Enseñanza.</w:t>
      </w:r>
    </w:p>
    <w:p w14:paraId="50DCD9FE" w14:textId="77777777" w:rsidR="00984C37" w:rsidRPr="00BA5932" w:rsidRDefault="00984C37" w:rsidP="00662C4B">
      <w:pPr>
        <w:jc w:val="both"/>
        <w:rPr>
          <w:rFonts w:eastAsia="Century Gothic" w:cs="Century Gothic"/>
          <w:highlight w:val="cyan"/>
          <w:lang w:val="es-AR"/>
        </w:rPr>
      </w:pPr>
    </w:p>
    <w:p w14:paraId="43A3D19F" w14:textId="77777777" w:rsidR="00984C37" w:rsidRDefault="00984C37" w:rsidP="0025258B">
      <w:pPr>
        <w:jc w:val="both"/>
        <w:rPr>
          <w:rFonts w:eastAsia="Century Gothic" w:cs="Century Gothic"/>
        </w:rPr>
      </w:pPr>
      <w:r w:rsidRPr="0025258B">
        <w:rPr>
          <w:b/>
          <w:highlight w:val="cyan"/>
        </w:rPr>
        <w:t>1.6.</w:t>
      </w:r>
      <w:r w:rsidRPr="0025258B">
        <w:rPr>
          <w:highlight w:val="cyan"/>
        </w:rPr>
        <w:t xml:space="preserve"> Despacho N.º 002, recomienda </w:t>
      </w:r>
      <w:r w:rsidRPr="0025258B">
        <w:rPr>
          <w:rFonts w:eastAsia="Century Gothic" w:cs="Century Gothic"/>
          <w:highlight w:val="cyan"/>
        </w:rPr>
        <w:t xml:space="preserve">modificar la carga horaria de la “Diplomatura de Extensión en Competencias Digitales y Ciudadanía Responsable”, aprobada mediante Resolución </w:t>
      </w:r>
      <w:proofErr w:type="spellStart"/>
      <w:r w:rsidRPr="0025258B">
        <w:rPr>
          <w:rFonts w:eastAsia="Century Gothic" w:cs="Century Gothic"/>
          <w:highlight w:val="cyan"/>
        </w:rPr>
        <w:t>N.°</w:t>
      </w:r>
      <w:proofErr w:type="spellEnd"/>
      <w:r w:rsidRPr="0025258B">
        <w:rPr>
          <w:rFonts w:eastAsia="Century Gothic" w:cs="Century Gothic"/>
          <w:highlight w:val="cyan"/>
        </w:rPr>
        <w:t xml:space="preserve"> 115/24 del Consejo Directivo, estableciendo un total de 200 horas, distribuidas en los módulos de formación y en el trabajo práctico final integrador.</w:t>
      </w:r>
    </w:p>
    <w:p w14:paraId="7EAD8D43" w14:textId="77777777" w:rsidR="00984C37" w:rsidRDefault="00984C37" w:rsidP="0025258B">
      <w:pPr>
        <w:jc w:val="both"/>
        <w:rPr>
          <w:rFonts w:eastAsia="Century Gothic" w:cs="Century Gothic"/>
        </w:rPr>
      </w:pPr>
    </w:p>
    <w:p w14:paraId="63112EA3" w14:textId="77777777" w:rsidR="00984C37" w:rsidRPr="00E25C6E" w:rsidRDefault="00984C37">
      <w:pPr>
        <w:jc w:val="center"/>
        <w:rPr>
          <w:rFonts w:eastAsia="Century Gothic" w:cs="Century Gothic"/>
          <w:color w:val="000000"/>
        </w:rPr>
      </w:pPr>
      <w:r w:rsidRPr="00E25C6E">
        <w:rPr>
          <w:rFonts w:eastAsia="Century Gothic" w:cs="Century Gothic"/>
          <w:color w:val="000000"/>
        </w:rPr>
        <w:t>COMISIÓN DE ENSEÑANZA</w:t>
      </w:r>
    </w:p>
    <w:p w14:paraId="25370140" w14:textId="77777777" w:rsidR="00984C37" w:rsidRPr="00E25C6E" w:rsidRDefault="00984C37">
      <w:pPr>
        <w:jc w:val="center"/>
        <w:rPr>
          <w:rFonts w:eastAsia="Century Gothic" w:cs="Century Gothic"/>
          <w:color w:val="000000"/>
        </w:rPr>
      </w:pPr>
    </w:p>
    <w:p w14:paraId="4A37CC84" w14:textId="77777777" w:rsidR="00984C37" w:rsidRPr="00E25C6E" w:rsidRDefault="00984C37">
      <w:pPr>
        <w:jc w:val="center"/>
        <w:rPr>
          <w:rFonts w:eastAsia="Century Gothic" w:cs="Century Gothic"/>
          <w:color w:val="000000"/>
        </w:rPr>
      </w:pPr>
      <w:r w:rsidRPr="00E25C6E">
        <w:rPr>
          <w:rFonts w:eastAsia="Century Gothic" w:cs="Century Gothic"/>
          <w:color w:val="000000"/>
        </w:rPr>
        <w:t>DESPACHO N.º 0</w:t>
      </w:r>
      <w:r>
        <w:rPr>
          <w:rFonts w:eastAsia="Century Gothic" w:cs="Century Gothic"/>
          <w:color w:val="000000"/>
        </w:rPr>
        <w:t>02</w:t>
      </w:r>
    </w:p>
    <w:p w14:paraId="59ADBCBE" w14:textId="77777777" w:rsidR="00984C37" w:rsidRPr="00E25C6E" w:rsidRDefault="00984C37">
      <w:pPr>
        <w:jc w:val="right"/>
        <w:rPr>
          <w:rFonts w:eastAsia="Century Gothic" w:cs="Century Gothic"/>
          <w:color w:val="000000"/>
        </w:rPr>
      </w:pPr>
      <w:r w:rsidRPr="00E25C6E">
        <w:rPr>
          <w:rFonts w:eastAsia="Century Gothic" w:cs="Century Gothic"/>
          <w:color w:val="000000"/>
        </w:rPr>
        <w:t>GENERAL PICO, 25 de marzo de 2025</w:t>
      </w:r>
    </w:p>
    <w:p w14:paraId="792EA83A" w14:textId="77777777" w:rsidR="00984C37" w:rsidRDefault="00984C37">
      <w:pPr>
        <w:ind w:hanging="2"/>
        <w:jc w:val="right"/>
        <w:rPr>
          <w:rFonts w:eastAsia="Century Gothic" w:cs="Century Gothic"/>
          <w:color w:val="000000"/>
        </w:rPr>
      </w:pPr>
    </w:p>
    <w:p w14:paraId="0DF8A5CB" w14:textId="77777777" w:rsidR="00984C37" w:rsidRDefault="00984C37">
      <w:pPr>
        <w:jc w:val="both"/>
        <w:rPr>
          <w:rFonts w:eastAsia="Century Gothic" w:cs="Century Gothic"/>
          <w:color w:val="000000"/>
        </w:rPr>
      </w:pPr>
      <w:r>
        <w:rPr>
          <w:rFonts w:eastAsia="Century Gothic" w:cs="Century Gothic"/>
          <w:color w:val="000000"/>
        </w:rPr>
        <w:t>VISTO:</w:t>
      </w:r>
    </w:p>
    <w:p w14:paraId="16FD25CE" w14:textId="77777777" w:rsidR="00984C37" w:rsidRDefault="00984C37">
      <w:pPr>
        <w:ind w:firstLine="567"/>
        <w:jc w:val="both"/>
        <w:rPr>
          <w:rFonts w:eastAsia="Century Gothic" w:cs="Century Gothic"/>
          <w:color w:val="000000"/>
        </w:rPr>
      </w:pPr>
      <w:r>
        <w:rPr>
          <w:rFonts w:eastAsia="Century Gothic" w:cs="Century Gothic"/>
        </w:rPr>
        <w:t xml:space="preserve">El expediente </w:t>
      </w:r>
      <w:proofErr w:type="spellStart"/>
      <w:r>
        <w:rPr>
          <w:rFonts w:eastAsia="Century Gothic" w:cs="Century Gothic"/>
        </w:rPr>
        <w:t>N.°</w:t>
      </w:r>
      <w:proofErr w:type="spellEnd"/>
      <w:r>
        <w:rPr>
          <w:rFonts w:eastAsia="Century Gothic" w:cs="Century Gothic"/>
        </w:rPr>
        <w:t xml:space="preserve"> 61/2025 caratulado </w:t>
      </w:r>
      <w:r>
        <w:rPr>
          <w:rFonts w:eastAsia="Century Gothic" w:cs="Century Gothic"/>
          <w:i/>
        </w:rPr>
        <w:t xml:space="preserve">Modifica Carga horaria </w:t>
      </w:r>
      <w:r>
        <w:rPr>
          <w:rFonts w:eastAsia="Century Gothic" w:cs="Century Gothic"/>
          <w:i/>
          <w:color w:val="000000"/>
        </w:rPr>
        <w:t>Diplo</w:t>
      </w:r>
      <w:r>
        <w:rPr>
          <w:rFonts w:eastAsia="Century Gothic" w:cs="Century Gothic"/>
          <w:i/>
        </w:rPr>
        <w:t>matura</w:t>
      </w:r>
      <w:r>
        <w:rPr>
          <w:rFonts w:eastAsia="Century Gothic" w:cs="Century Gothic"/>
          <w:i/>
          <w:color w:val="000000"/>
        </w:rPr>
        <w:t xml:space="preserve"> de Extensión </w:t>
      </w:r>
      <w:r>
        <w:rPr>
          <w:rFonts w:eastAsia="Century Gothic" w:cs="Century Gothic"/>
          <w:i/>
        </w:rPr>
        <w:t xml:space="preserve">aprobada por Resolución </w:t>
      </w:r>
      <w:proofErr w:type="spellStart"/>
      <w:r>
        <w:rPr>
          <w:rFonts w:eastAsia="Century Gothic" w:cs="Century Gothic"/>
          <w:i/>
        </w:rPr>
        <w:t>N.°</w:t>
      </w:r>
      <w:proofErr w:type="spellEnd"/>
      <w:r>
        <w:rPr>
          <w:rFonts w:eastAsia="Century Gothic" w:cs="Century Gothic"/>
          <w:i/>
        </w:rPr>
        <w:t xml:space="preserve"> 115/24</w:t>
      </w:r>
      <w:r>
        <w:rPr>
          <w:rFonts w:eastAsia="Century Gothic" w:cs="Century Gothic"/>
          <w:color w:val="000000"/>
        </w:rPr>
        <w:t>, y</w:t>
      </w:r>
    </w:p>
    <w:p w14:paraId="08A00723" w14:textId="77777777" w:rsidR="00984C37" w:rsidRDefault="00984C37">
      <w:pPr>
        <w:ind w:firstLine="567"/>
        <w:jc w:val="both"/>
        <w:rPr>
          <w:rFonts w:eastAsia="Century Gothic" w:cs="Century Gothic"/>
          <w:color w:val="000000"/>
        </w:rPr>
      </w:pPr>
    </w:p>
    <w:p w14:paraId="7E3E7F23" w14:textId="77777777" w:rsidR="00984C37" w:rsidRDefault="00984C37">
      <w:pPr>
        <w:jc w:val="both"/>
        <w:rPr>
          <w:rFonts w:eastAsia="Century Gothic" w:cs="Century Gothic"/>
          <w:color w:val="000000"/>
        </w:rPr>
      </w:pPr>
      <w:r>
        <w:rPr>
          <w:rFonts w:eastAsia="Century Gothic" w:cs="Century Gothic"/>
          <w:color w:val="000000"/>
        </w:rPr>
        <w:t>CONSIDERANDO:</w:t>
      </w:r>
    </w:p>
    <w:p w14:paraId="3EA04F1C" w14:textId="77777777" w:rsidR="00984C37" w:rsidRDefault="00984C37">
      <w:pPr>
        <w:ind w:firstLine="567"/>
        <w:jc w:val="both"/>
        <w:rPr>
          <w:rFonts w:eastAsia="Century Gothic" w:cs="Century Gothic"/>
        </w:rPr>
      </w:pPr>
      <w:r>
        <w:rPr>
          <w:rFonts w:eastAsia="Century Gothic" w:cs="Century Gothic"/>
        </w:rPr>
        <w:t xml:space="preserve">Que la “Diplomatura de Extensión en Competencias Digitales y Ciudadanía Responsable” ha sido aprobada mediante Resolución </w:t>
      </w:r>
      <w:proofErr w:type="spellStart"/>
      <w:r>
        <w:rPr>
          <w:rFonts w:eastAsia="Century Gothic" w:cs="Century Gothic"/>
        </w:rPr>
        <w:t>N.°</w:t>
      </w:r>
      <w:proofErr w:type="spellEnd"/>
      <w:r>
        <w:rPr>
          <w:rFonts w:eastAsia="Century Gothic" w:cs="Century Gothic"/>
        </w:rPr>
        <w:t xml:space="preserve"> 115/24 del Consejo Directivo.</w:t>
      </w:r>
    </w:p>
    <w:p w14:paraId="2707C681" w14:textId="77777777" w:rsidR="00984C37" w:rsidRDefault="00984C37">
      <w:pPr>
        <w:ind w:firstLine="567"/>
        <w:jc w:val="both"/>
        <w:rPr>
          <w:rFonts w:eastAsia="Century Gothic" w:cs="Century Gothic"/>
        </w:rPr>
      </w:pPr>
      <w:r>
        <w:rPr>
          <w:rFonts w:eastAsia="Century Gothic" w:cs="Century Gothic"/>
        </w:rPr>
        <w:t>Que la mencionada Diplomatura ha sido diseñada con el objetivo de fortalecer la formación en el uso responsable y seguro de las tecnologías digitales, en consonancia con las demandas del contexto social y profesional actual.</w:t>
      </w:r>
    </w:p>
    <w:p w14:paraId="70571AD4" w14:textId="77777777" w:rsidR="00984C37" w:rsidRDefault="00984C37">
      <w:pPr>
        <w:ind w:firstLine="567"/>
        <w:jc w:val="both"/>
        <w:rPr>
          <w:rFonts w:eastAsia="Century Gothic" w:cs="Century Gothic"/>
        </w:rPr>
      </w:pPr>
      <w:r>
        <w:rPr>
          <w:rFonts w:eastAsia="Century Gothic" w:cs="Century Gothic"/>
        </w:rPr>
        <w:t>Que la diplomatura presenta una carga horaria total de 180 horas, distribuidas en módulos temáticos y en el desarrollo de un trabajo práctico final integrador.</w:t>
      </w:r>
    </w:p>
    <w:p w14:paraId="58AD1A4B" w14:textId="77777777" w:rsidR="00984C37" w:rsidRDefault="00984C37">
      <w:pPr>
        <w:ind w:firstLine="567"/>
        <w:jc w:val="both"/>
        <w:rPr>
          <w:rFonts w:eastAsia="Century Gothic" w:cs="Century Gothic"/>
        </w:rPr>
      </w:pPr>
      <w:r>
        <w:rPr>
          <w:rFonts w:eastAsia="Century Gothic" w:cs="Century Gothic"/>
        </w:rPr>
        <w:t>Que el trabajo práctico final constituye una instancia clave dentro de la Diplomatura, ya que permite a los participantes aplicar los conocimientos adquiridos en situaciones concretas, promoviendo una mayor apropiación de los contenidos y su aplicabilidad en diversos ámbitos profesionales y comunitarios.</w:t>
      </w:r>
    </w:p>
    <w:p w14:paraId="03D6A304" w14:textId="77777777" w:rsidR="00984C37" w:rsidRDefault="00984C37">
      <w:pPr>
        <w:ind w:firstLine="567"/>
        <w:jc w:val="both"/>
        <w:rPr>
          <w:rFonts w:eastAsia="Century Gothic" w:cs="Century Gothic"/>
        </w:rPr>
      </w:pPr>
      <w:r>
        <w:rPr>
          <w:rFonts w:eastAsia="Century Gothic" w:cs="Century Gothic"/>
        </w:rPr>
        <w:t>Que, con el propósito de fortalecer la calidad del proceso formativo y ofrecer mayor tiempo y acompañamiento a los participantes en el desarrollo del trabajo final, se considera necesario extender la carga horaria total de la Diplomatura de 180 a 200 horas, modificando de 20 a 40 horas la dedicación al trabajo práctico final.</w:t>
      </w:r>
    </w:p>
    <w:p w14:paraId="5C3875EA" w14:textId="77777777" w:rsidR="00984C37" w:rsidRDefault="00984C37">
      <w:pPr>
        <w:ind w:firstLine="567"/>
        <w:jc w:val="both"/>
        <w:rPr>
          <w:rFonts w:eastAsia="Century Gothic" w:cs="Century Gothic"/>
        </w:rPr>
      </w:pPr>
      <w:r>
        <w:rPr>
          <w:rFonts w:eastAsia="Century Gothic" w:cs="Century Gothic"/>
        </w:rPr>
        <w:t>Que la ampliación de carga horaria no altera la estructura curricular ni los objetivos generales de la Diplomatura, sino que busca mejorar la experiencia de aprendizaje y la calidad de los productos finales generados por los estudiantes.</w:t>
      </w:r>
    </w:p>
    <w:p w14:paraId="7D108B50" w14:textId="77777777" w:rsidR="00984C37" w:rsidRPr="00535094" w:rsidRDefault="00984C37">
      <w:pPr>
        <w:tabs>
          <w:tab w:val="left" w:pos="3828"/>
          <w:tab w:val="left" w:pos="6804"/>
        </w:tabs>
        <w:suppressAutoHyphens/>
        <w:spacing w:line="1" w:lineRule="atLeast"/>
        <w:ind w:left="-2" w:firstLineChars="283" w:firstLine="566"/>
        <w:outlineLvl w:val="0"/>
        <w:rPr>
          <w:rFonts w:eastAsia="Century Gothic" w:cs="Century Gothic"/>
        </w:rPr>
      </w:pPr>
      <w:r w:rsidRPr="00535094">
        <w:rPr>
          <w:rFonts w:eastAsia="Century Gothic" w:cs="Century Gothic"/>
        </w:rPr>
        <w:t xml:space="preserve">POR ELLO </w:t>
      </w:r>
    </w:p>
    <w:p w14:paraId="7EBD7F2F" w14:textId="77777777" w:rsidR="00984C37" w:rsidRPr="00535094" w:rsidRDefault="00984C37">
      <w:pPr>
        <w:tabs>
          <w:tab w:val="left" w:pos="3828"/>
          <w:tab w:val="left" w:pos="6804"/>
        </w:tabs>
        <w:suppressAutoHyphens/>
        <w:spacing w:line="1" w:lineRule="atLeast"/>
        <w:ind w:left="-2" w:firstLineChars="283" w:firstLine="566"/>
        <w:outlineLvl w:val="0"/>
        <w:rPr>
          <w:rFonts w:eastAsia="Century Gothic" w:cs="Century Gothic"/>
        </w:rPr>
      </w:pPr>
      <w:r w:rsidRPr="00535094">
        <w:rPr>
          <w:rFonts w:eastAsia="Century Gothic" w:cs="Century Gothic"/>
        </w:rPr>
        <w:t xml:space="preserve">LA COMISIÓN DE </w:t>
      </w:r>
      <w:r>
        <w:rPr>
          <w:rFonts w:eastAsia="Century Gothic" w:cs="Century Gothic"/>
        </w:rPr>
        <w:t>ENSEÑANZA</w:t>
      </w:r>
    </w:p>
    <w:p w14:paraId="46C5297B" w14:textId="77777777" w:rsidR="00984C37" w:rsidRPr="00535094" w:rsidRDefault="00984C37">
      <w:pPr>
        <w:tabs>
          <w:tab w:val="left" w:pos="3828"/>
          <w:tab w:val="left" w:pos="6804"/>
        </w:tabs>
        <w:suppressAutoHyphens/>
        <w:spacing w:line="1" w:lineRule="atLeast"/>
        <w:ind w:left="-2" w:firstLineChars="283" w:firstLine="566"/>
        <w:outlineLvl w:val="0"/>
        <w:rPr>
          <w:rFonts w:eastAsia="Century Gothic" w:cs="Century Gothic"/>
        </w:rPr>
      </w:pPr>
      <w:r w:rsidRPr="00535094">
        <w:rPr>
          <w:rFonts w:eastAsia="Century Gothic" w:cs="Century Gothic"/>
        </w:rPr>
        <w:t>DEL CONSEJO DIRECTIVO DE LA FACULTAD DE INGENIERÍA</w:t>
      </w:r>
    </w:p>
    <w:p w14:paraId="14D533D2" w14:textId="77777777" w:rsidR="00984C37" w:rsidRPr="00535094" w:rsidRDefault="00984C37">
      <w:pPr>
        <w:tabs>
          <w:tab w:val="left" w:pos="3828"/>
          <w:tab w:val="left" w:pos="6804"/>
        </w:tabs>
        <w:suppressAutoHyphens/>
        <w:spacing w:line="1" w:lineRule="atLeast"/>
        <w:ind w:left="2" w:hangingChars="1" w:hanging="2"/>
        <w:outlineLvl w:val="0"/>
        <w:rPr>
          <w:rFonts w:eastAsia="Century Gothic" w:cs="Century Gothic"/>
        </w:rPr>
      </w:pPr>
      <w:r w:rsidRPr="00535094">
        <w:rPr>
          <w:rFonts w:eastAsia="Century Gothic" w:cs="Century Gothic"/>
        </w:rPr>
        <w:tab/>
      </w:r>
    </w:p>
    <w:p w14:paraId="5231B47D" w14:textId="77777777" w:rsidR="00984C37" w:rsidRPr="00535094" w:rsidRDefault="00984C37">
      <w:pPr>
        <w:tabs>
          <w:tab w:val="left" w:pos="3828"/>
          <w:tab w:val="left" w:pos="6804"/>
        </w:tabs>
        <w:suppressAutoHyphens/>
        <w:spacing w:line="1" w:lineRule="atLeast"/>
        <w:ind w:left="2" w:hangingChars="1" w:hanging="2"/>
        <w:jc w:val="center"/>
        <w:outlineLvl w:val="0"/>
        <w:rPr>
          <w:rFonts w:eastAsia="Century Gothic" w:cs="Century Gothic"/>
        </w:rPr>
      </w:pPr>
      <w:r w:rsidRPr="00535094">
        <w:rPr>
          <w:rFonts w:eastAsia="Century Gothic" w:cs="Century Gothic"/>
        </w:rPr>
        <w:t>RECOMIENDA</w:t>
      </w:r>
    </w:p>
    <w:p w14:paraId="57E5F7E6" w14:textId="77777777" w:rsidR="00984C37" w:rsidRDefault="00984C37">
      <w:pPr>
        <w:widowControl w:val="0"/>
        <w:pBdr>
          <w:top w:val="nil"/>
          <w:left w:val="nil"/>
          <w:bottom w:val="nil"/>
          <w:right w:val="nil"/>
          <w:between w:val="nil"/>
        </w:pBdr>
        <w:ind w:hanging="2"/>
        <w:jc w:val="both"/>
        <w:rPr>
          <w:rFonts w:eastAsia="Century Gothic" w:cs="Century Gothic"/>
        </w:rPr>
      </w:pPr>
    </w:p>
    <w:p w14:paraId="2C642040" w14:textId="77777777" w:rsidR="00984C37" w:rsidRDefault="00984C37">
      <w:pPr>
        <w:widowControl w:val="0"/>
        <w:pBdr>
          <w:top w:val="nil"/>
          <w:left w:val="nil"/>
          <w:bottom w:val="nil"/>
          <w:right w:val="nil"/>
          <w:between w:val="nil"/>
        </w:pBdr>
        <w:ind w:hanging="2"/>
        <w:jc w:val="both"/>
        <w:rPr>
          <w:rFonts w:eastAsia="Century Gothic" w:cs="Century Gothic"/>
        </w:rPr>
      </w:pPr>
      <w:bookmarkStart w:id="9" w:name="_heading=h.qhl5liinmr58" w:colFirst="0" w:colLast="0"/>
      <w:bookmarkEnd w:id="9"/>
      <w:r>
        <w:rPr>
          <w:rFonts w:eastAsia="Century Gothic" w:cs="Century Gothic"/>
        </w:rPr>
        <w:t>ARTÍCULO 1</w:t>
      </w:r>
      <w:proofErr w:type="gramStart"/>
      <w:r>
        <w:rPr>
          <w:rFonts w:eastAsia="Century Gothic" w:cs="Century Gothic"/>
        </w:rPr>
        <w:t>°.-</w:t>
      </w:r>
      <w:proofErr w:type="gramEnd"/>
      <w:r>
        <w:rPr>
          <w:rFonts w:eastAsia="Century Gothic" w:cs="Century Gothic"/>
        </w:rPr>
        <w:t xml:space="preserve"> Modificar la carga horaria de la “Diplomatura de Extensión en Competencias Digitales y Ciudadanía Responsable”, aprobada mediante Resolución </w:t>
      </w:r>
      <w:proofErr w:type="spellStart"/>
      <w:r>
        <w:rPr>
          <w:rFonts w:eastAsia="Century Gothic" w:cs="Century Gothic"/>
        </w:rPr>
        <w:t>N.°</w:t>
      </w:r>
      <w:proofErr w:type="spellEnd"/>
      <w:r>
        <w:rPr>
          <w:rFonts w:eastAsia="Century Gothic" w:cs="Century Gothic"/>
        </w:rPr>
        <w:t xml:space="preserve"> 115/24 del Consejo Directivo, estableciendo un total de 200 horas, distribuidas en los módulos de formación y en el trabajo práctico final integrador, según se muestra en el Anexo.</w:t>
      </w:r>
    </w:p>
    <w:p w14:paraId="18360E18"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0" w:name="_heading=h.pvtp4mk289e1" w:colFirst="0" w:colLast="0"/>
      <w:bookmarkEnd w:id="10"/>
    </w:p>
    <w:p w14:paraId="6CC77633"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1" w:name="_heading=h.isihy1nlhxne" w:colFirst="0" w:colLast="0"/>
      <w:bookmarkEnd w:id="11"/>
      <w:r>
        <w:rPr>
          <w:rFonts w:eastAsia="Century Gothic" w:cs="Century Gothic"/>
        </w:rPr>
        <w:t>ARTÍCULO 2</w:t>
      </w:r>
      <w:proofErr w:type="gramStart"/>
      <w:r>
        <w:rPr>
          <w:rFonts w:eastAsia="Century Gothic" w:cs="Century Gothic"/>
        </w:rPr>
        <w:t>°.-</w:t>
      </w:r>
      <w:proofErr w:type="gramEnd"/>
      <w:r>
        <w:rPr>
          <w:rFonts w:eastAsia="Century Gothic" w:cs="Century Gothic"/>
        </w:rPr>
        <w:t xml:space="preserve"> Determinar que el incremento de 20 horas se destine exclusivamente al desarrollo, orientación y evaluación del trabajo práctico final, pasando de 20 a 40 horas en el plan de estudios.</w:t>
      </w:r>
    </w:p>
    <w:p w14:paraId="3B0E674E"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2" w:name="_heading=h.x2ij3rs3rtpj" w:colFirst="0" w:colLast="0"/>
      <w:bookmarkEnd w:id="12"/>
    </w:p>
    <w:p w14:paraId="329E0104"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3" w:name="_heading=h.ecgog2je153a" w:colFirst="0" w:colLast="0"/>
      <w:bookmarkEnd w:id="13"/>
      <w:r>
        <w:rPr>
          <w:rFonts w:eastAsia="Century Gothic" w:cs="Century Gothic"/>
        </w:rPr>
        <w:t>ARTÍCULO 3</w:t>
      </w:r>
      <w:proofErr w:type="gramStart"/>
      <w:r>
        <w:rPr>
          <w:rFonts w:eastAsia="Century Gothic" w:cs="Century Gothic"/>
        </w:rPr>
        <w:t>°.-</w:t>
      </w:r>
      <w:proofErr w:type="gramEnd"/>
      <w:r>
        <w:rPr>
          <w:rFonts w:eastAsia="Century Gothic" w:cs="Century Gothic"/>
        </w:rPr>
        <w:t xml:space="preserve"> Modificar en el inciso I del Anexo de la Resolución </w:t>
      </w:r>
      <w:proofErr w:type="spellStart"/>
      <w:r>
        <w:rPr>
          <w:rFonts w:eastAsia="Century Gothic" w:cs="Century Gothic"/>
        </w:rPr>
        <w:t>N.°</w:t>
      </w:r>
      <w:proofErr w:type="spellEnd"/>
      <w:r>
        <w:rPr>
          <w:rFonts w:eastAsia="Century Gothic" w:cs="Century Gothic"/>
        </w:rPr>
        <w:t xml:space="preserve"> 115/24, la tabla de distribución de carga horaria del Plan de Estudios de la Diplomatura, a fin de  reflejar el cambio horario que figura en el Anexo de la presente Resolución.</w:t>
      </w:r>
    </w:p>
    <w:p w14:paraId="7299BC95"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4" w:name="_heading=h.zbn6xyku7utd" w:colFirst="0" w:colLast="0"/>
      <w:bookmarkEnd w:id="14"/>
    </w:p>
    <w:p w14:paraId="0EE4A0EF" w14:textId="77777777" w:rsidR="00984C37" w:rsidRDefault="00984C37">
      <w:pPr>
        <w:widowControl w:val="0"/>
        <w:pBdr>
          <w:top w:val="nil"/>
          <w:left w:val="nil"/>
          <w:bottom w:val="nil"/>
          <w:right w:val="nil"/>
          <w:between w:val="nil"/>
        </w:pBdr>
        <w:ind w:hanging="2"/>
        <w:jc w:val="both"/>
        <w:rPr>
          <w:rFonts w:eastAsia="Century Gothic" w:cs="Century Gothic"/>
        </w:rPr>
      </w:pPr>
      <w:bookmarkStart w:id="15" w:name="_heading=h.sqn5n757h9b4" w:colFirst="0" w:colLast="0"/>
      <w:bookmarkEnd w:id="15"/>
      <w:r>
        <w:rPr>
          <w:rFonts w:eastAsia="Century Gothic" w:cs="Century Gothic"/>
        </w:rPr>
        <w:t>ARTÍCULO 4</w:t>
      </w:r>
      <w:proofErr w:type="gramStart"/>
      <w:r>
        <w:rPr>
          <w:rFonts w:eastAsia="Century Gothic" w:cs="Century Gothic"/>
        </w:rPr>
        <w:t>°.-</w:t>
      </w:r>
      <w:proofErr w:type="gramEnd"/>
      <w:r>
        <w:rPr>
          <w:rFonts w:eastAsia="Century Gothic" w:cs="Century Gothic"/>
        </w:rPr>
        <w:t xml:space="preserve"> Notificar esta modificación a los responsables de la Diplomatura, al Comité Académico y a los participantes, garantizando su correcta implementación.</w:t>
      </w:r>
    </w:p>
    <w:p w14:paraId="73FEAD97" w14:textId="77777777" w:rsidR="00984C37" w:rsidRDefault="00984C37">
      <w:pPr>
        <w:widowControl w:val="0"/>
        <w:pBdr>
          <w:top w:val="nil"/>
          <w:left w:val="nil"/>
          <w:bottom w:val="nil"/>
          <w:right w:val="nil"/>
          <w:between w:val="nil"/>
        </w:pBdr>
        <w:ind w:hanging="2"/>
        <w:jc w:val="both"/>
        <w:rPr>
          <w:rFonts w:eastAsia="Century Gothic" w:cs="Century Gothic"/>
        </w:rPr>
      </w:pPr>
    </w:p>
    <w:p w14:paraId="0C565F9D" w14:textId="77777777" w:rsidR="00984C37" w:rsidRPr="00535094" w:rsidRDefault="00984C37">
      <w:pPr>
        <w:rPr>
          <w:rFonts w:eastAsia="Century Gothic" w:cs="Century Gothic"/>
          <w:color w:val="000000"/>
        </w:rPr>
      </w:pPr>
      <w:bookmarkStart w:id="16" w:name="_heading=h.8zd578f17npm" w:colFirst="0" w:colLast="0"/>
      <w:bookmarkEnd w:id="16"/>
      <w:r w:rsidRPr="00535094">
        <w:rPr>
          <w:rFonts w:eastAsia="Century Gothic" w:cs="Century Gothic"/>
        </w:rPr>
        <w:t xml:space="preserve">ARTÍCULO 5ª.- </w:t>
      </w:r>
      <w:r w:rsidRPr="00535094">
        <w:rPr>
          <w:rFonts w:eastAsia="Century Gothic" w:cs="Century Gothic"/>
          <w:color w:val="000000"/>
        </w:rPr>
        <w:t xml:space="preserve">De </w:t>
      </w:r>
      <w:proofErr w:type="gramStart"/>
      <w:r w:rsidRPr="00535094">
        <w:rPr>
          <w:rFonts w:eastAsia="Century Gothic" w:cs="Century Gothic"/>
          <w:color w:val="000000"/>
        </w:rPr>
        <w:t>forma.-</w:t>
      </w:r>
      <w:proofErr w:type="gramEnd"/>
    </w:p>
    <w:p w14:paraId="689EB0EC" w14:textId="77777777" w:rsidR="00984C37" w:rsidRPr="00535094" w:rsidRDefault="00984C37">
      <w:pPr>
        <w:widowControl w:val="0"/>
        <w:jc w:val="both"/>
        <w:rPr>
          <w:rFonts w:eastAsia="Century Gothic" w:cs="Century Gothic"/>
          <w:bCs/>
        </w:rPr>
      </w:pPr>
    </w:p>
    <w:p w14:paraId="2AF631FD" w14:textId="77777777" w:rsidR="00984C37" w:rsidRPr="00535094" w:rsidRDefault="00984C37">
      <w:pPr>
        <w:widowControl w:val="0"/>
        <w:jc w:val="both"/>
        <w:rPr>
          <w:rFonts w:eastAsia="Century Gothic" w:cs="Century Gothic"/>
          <w:bCs/>
        </w:rPr>
      </w:pPr>
      <w:r w:rsidRPr="00535094">
        <w:rPr>
          <w:rFonts w:eastAsia="Century Gothic" w:cs="Century Gothic"/>
          <w:bCs/>
        </w:rPr>
        <w:t>BALLESTEROS, C.</w:t>
      </w:r>
    </w:p>
    <w:p w14:paraId="41E89219" w14:textId="77777777" w:rsidR="00984C37" w:rsidRPr="00535094" w:rsidRDefault="00984C37">
      <w:pPr>
        <w:widowControl w:val="0"/>
        <w:jc w:val="both"/>
        <w:rPr>
          <w:rFonts w:eastAsia="Century Gothic" w:cs="Century Gothic"/>
          <w:b/>
          <w:lang w:val="en-US"/>
        </w:rPr>
      </w:pPr>
      <w:r w:rsidRPr="00535094">
        <w:rPr>
          <w:rFonts w:eastAsia="Century Gothic" w:cs="Century Gothic"/>
          <w:bCs/>
          <w:lang w:val="en-US"/>
        </w:rPr>
        <w:t>KOVAC</w:t>
      </w:r>
      <w:r w:rsidRPr="00535094">
        <w:rPr>
          <w:rFonts w:eastAsia="Century Gothic" w:cs="Century Gothic"/>
          <w:b/>
          <w:lang w:val="en-US"/>
        </w:rPr>
        <w:t xml:space="preserve"> </w:t>
      </w:r>
      <w:r w:rsidRPr="00535094">
        <w:rPr>
          <w:rFonts w:eastAsia="Century Gothic" w:cs="Century Gothic"/>
          <w:bCs/>
          <w:lang w:val="en-US"/>
        </w:rPr>
        <w:t>F.</w:t>
      </w:r>
      <w:r w:rsidRPr="00535094">
        <w:rPr>
          <w:rFonts w:eastAsia="Century Gothic" w:cs="Century Gothic"/>
          <w:b/>
          <w:lang w:val="en-US"/>
        </w:rPr>
        <w:t xml:space="preserve"> </w:t>
      </w:r>
    </w:p>
    <w:p w14:paraId="1239A519" w14:textId="77777777" w:rsidR="00984C37" w:rsidRPr="00535094" w:rsidRDefault="00984C37">
      <w:pPr>
        <w:widowControl w:val="0"/>
        <w:jc w:val="both"/>
        <w:rPr>
          <w:rFonts w:eastAsia="Century Gothic" w:cs="Century Gothic"/>
          <w:bCs/>
          <w:lang w:val="en-US"/>
        </w:rPr>
      </w:pPr>
      <w:r w:rsidRPr="00535094">
        <w:rPr>
          <w:rFonts w:eastAsia="Century Gothic" w:cs="Century Gothic"/>
          <w:bCs/>
          <w:lang w:val="en-US"/>
        </w:rPr>
        <w:t>MASSOLO, A.</w:t>
      </w:r>
    </w:p>
    <w:p w14:paraId="487F65A8" w14:textId="77777777" w:rsidR="00984C37" w:rsidRPr="00535094" w:rsidRDefault="00984C37">
      <w:pPr>
        <w:widowControl w:val="0"/>
        <w:jc w:val="both"/>
        <w:rPr>
          <w:rFonts w:eastAsia="Century Gothic" w:cs="Century Gothic"/>
          <w:bCs/>
          <w:lang w:val="en-US"/>
        </w:rPr>
      </w:pPr>
      <w:r w:rsidRPr="00535094">
        <w:rPr>
          <w:rFonts w:eastAsia="Century Gothic" w:cs="Century Gothic"/>
          <w:bCs/>
          <w:lang w:val="en-US"/>
        </w:rPr>
        <w:t>MICHELIS, A.</w:t>
      </w:r>
    </w:p>
    <w:p w14:paraId="5A6BB300" w14:textId="77777777" w:rsidR="00984C37" w:rsidRPr="00535094" w:rsidRDefault="00984C37">
      <w:pPr>
        <w:widowControl w:val="0"/>
        <w:jc w:val="both"/>
        <w:rPr>
          <w:rFonts w:eastAsia="Century Gothic" w:cs="Century Gothic"/>
          <w:bCs/>
        </w:rPr>
      </w:pPr>
      <w:r w:rsidRPr="00535094">
        <w:rPr>
          <w:rFonts w:eastAsia="Century Gothic" w:cs="Century Gothic"/>
          <w:bCs/>
        </w:rPr>
        <w:t>PAPA, F.</w:t>
      </w:r>
    </w:p>
    <w:p w14:paraId="70BEE016" w14:textId="77777777" w:rsidR="00984C37" w:rsidRPr="00535094" w:rsidRDefault="00984C37">
      <w:pPr>
        <w:widowControl w:val="0"/>
        <w:jc w:val="both"/>
        <w:rPr>
          <w:rFonts w:eastAsia="Century Gothic" w:cs="Century Gothic"/>
          <w:bCs/>
        </w:rPr>
      </w:pPr>
      <w:r w:rsidRPr="00535094">
        <w:rPr>
          <w:rFonts w:eastAsia="Century Gothic" w:cs="Century Gothic"/>
          <w:bCs/>
        </w:rPr>
        <w:t>RIBEIRO, M.</w:t>
      </w:r>
    </w:p>
    <w:p w14:paraId="65A7AB12" w14:textId="77777777" w:rsidR="00984C37" w:rsidRPr="00535094" w:rsidRDefault="00984C37">
      <w:pPr>
        <w:widowControl w:val="0"/>
        <w:jc w:val="both"/>
        <w:rPr>
          <w:rFonts w:eastAsia="Century Gothic" w:cs="Century Gothic"/>
          <w:bCs/>
        </w:rPr>
      </w:pPr>
      <w:r w:rsidRPr="00535094">
        <w:rPr>
          <w:rFonts w:eastAsia="Century Gothic" w:cs="Century Gothic"/>
          <w:bCs/>
        </w:rPr>
        <w:t>VALINOTTI, J.</w:t>
      </w:r>
    </w:p>
    <w:p w14:paraId="6C5AADC6" w14:textId="77777777" w:rsidR="00984C37" w:rsidRDefault="00984C37">
      <w:r>
        <w:br w:type="page"/>
      </w:r>
    </w:p>
    <w:p w14:paraId="6DC975C5" w14:textId="77777777" w:rsidR="00984C37" w:rsidRDefault="00984C37">
      <w:pPr>
        <w:spacing w:line="276" w:lineRule="auto"/>
        <w:jc w:val="center"/>
        <w:rPr>
          <w:rFonts w:eastAsia="Century Gothic" w:cs="Century Gothic"/>
          <w:b/>
          <w:smallCaps/>
        </w:rPr>
      </w:pPr>
      <w:bookmarkStart w:id="17" w:name="_heading=h.lnxbz9" w:colFirst="0" w:colLast="0"/>
      <w:bookmarkEnd w:id="17"/>
      <w:r>
        <w:rPr>
          <w:rFonts w:eastAsia="Century Gothic" w:cs="Century Gothic"/>
          <w:b/>
          <w:smallCaps/>
        </w:rPr>
        <w:lastRenderedPageBreak/>
        <w:t>ANEXO</w:t>
      </w:r>
    </w:p>
    <w:p w14:paraId="64B7F5AF" w14:textId="77777777" w:rsidR="00984C37" w:rsidRDefault="00984C37">
      <w:pPr>
        <w:spacing w:line="276" w:lineRule="auto"/>
        <w:jc w:val="both"/>
        <w:rPr>
          <w:szCs w:val="24"/>
          <w:highlight w:val="yellow"/>
        </w:rPr>
      </w:pPr>
    </w:p>
    <w:tbl>
      <w:tblPr>
        <w:tblW w:w="90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7"/>
      </w:tblGrid>
      <w:tr w:rsidR="00984C37" w14:paraId="61BD411C" w14:textId="77777777">
        <w:trPr>
          <w:cantSplit/>
          <w:tblHeader/>
        </w:trPr>
        <w:tc>
          <w:tcPr>
            <w:tcW w:w="5382" w:type="dxa"/>
            <w:shd w:val="clear" w:color="auto" w:fill="F2F2F2"/>
          </w:tcPr>
          <w:p w14:paraId="005922CE" w14:textId="77777777" w:rsidR="00984C37" w:rsidRDefault="00984C37">
            <w:pPr>
              <w:spacing w:line="276" w:lineRule="auto"/>
              <w:rPr>
                <w:rFonts w:eastAsia="Century Gothic" w:cs="Century Gothic"/>
              </w:rPr>
            </w:pPr>
            <w:r>
              <w:rPr>
                <w:rFonts w:eastAsia="Century Gothic" w:cs="Century Gothic"/>
              </w:rPr>
              <w:t xml:space="preserve">Módulo </w:t>
            </w:r>
          </w:p>
        </w:tc>
        <w:tc>
          <w:tcPr>
            <w:tcW w:w="3637" w:type="dxa"/>
            <w:shd w:val="clear" w:color="auto" w:fill="F2F2F2"/>
          </w:tcPr>
          <w:p w14:paraId="7698DF59" w14:textId="77777777" w:rsidR="00984C37" w:rsidRDefault="00984C37">
            <w:pPr>
              <w:spacing w:line="276" w:lineRule="auto"/>
              <w:rPr>
                <w:rFonts w:eastAsia="Century Gothic" w:cs="Century Gothic"/>
              </w:rPr>
            </w:pPr>
            <w:r>
              <w:rPr>
                <w:rFonts w:eastAsia="Century Gothic" w:cs="Century Gothic"/>
              </w:rPr>
              <w:t>Carga horaria expresada en horas reloj</w:t>
            </w:r>
          </w:p>
        </w:tc>
      </w:tr>
      <w:tr w:rsidR="00984C37" w14:paraId="54A5B612" w14:textId="77777777">
        <w:trPr>
          <w:cantSplit/>
          <w:tblHeader/>
        </w:trPr>
        <w:tc>
          <w:tcPr>
            <w:tcW w:w="5382" w:type="dxa"/>
            <w:vAlign w:val="center"/>
          </w:tcPr>
          <w:p w14:paraId="3477A710" w14:textId="77777777" w:rsidR="00984C37" w:rsidRDefault="00984C37">
            <w:pPr>
              <w:spacing w:line="276" w:lineRule="auto"/>
              <w:rPr>
                <w:rFonts w:eastAsia="Century Gothic" w:cs="Century Gothic"/>
              </w:rPr>
            </w:pPr>
            <w:r>
              <w:rPr>
                <w:rFonts w:eastAsia="Century Gothic" w:cs="Century Gothic"/>
              </w:rPr>
              <w:t>Módulo 1: Nociones básicas sobre Ciudadanía Digital. Oportunidades y peligros en el acceso a la era digital.</w:t>
            </w:r>
          </w:p>
        </w:tc>
        <w:tc>
          <w:tcPr>
            <w:tcW w:w="3637" w:type="dxa"/>
            <w:vAlign w:val="center"/>
          </w:tcPr>
          <w:p w14:paraId="6D50ED1F" w14:textId="77777777" w:rsidR="00984C37" w:rsidRDefault="00984C37">
            <w:pPr>
              <w:spacing w:line="276" w:lineRule="auto"/>
              <w:rPr>
                <w:rFonts w:eastAsia="Century Gothic" w:cs="Century Gothic"/>
              </w:rPr>
            </w:pPr>
            <w:r>
              <w:rPr>
                <w:rFonts w:eastAsia="Century Gothic" w:cs="Century Gothic"/>
              </w:rPr>
              <w:t>20 horas</w:t>
            </w:r>
          </w:p>
        </w:tc>
      </w:tr>
      <w:tr w:rsidR="00984C37" w14:paraId="072F3F42" w14:textId="77777777">
        <w:trPr>
          <w:cantSplit/>
          <w:tblHeader/>
        </w:trPr>
        <w:tc>
          <w:tcPr>
            <w:tcW w:w="5382" w:type="dxa"/>
            <w:vAlign w:val="center"/>
          </w:tcPr>
          <w:p w14:paraId="7446BB75" w14:textId="77777777" w:rsidR="00984C37" w:rsidRDefault="00984C37">
            <w:pPr>
              <w:spacing w:line="276" w:lineRule="auto"/>
              <w:rPr>
                <w:rFonts w:eastAsia="Century Gothic" w:cs="Century Gothic"/>
              </w:rPr>
            </w:pPr>
            <w:r>
              <w:rPr>
                <w:rFonts w:eastAsia="Century Gothic" w:cs="Century Gothic"/>
              </w:rPr>
              <w:t>Módulo 2: Grooming</w:t>
            </w:r>
          </w:p>
        </w:tc>
        <w:tc>
          <w:tcPr>
            <w:tcW w:w="3637" w:type="dxa"/>
            <w:vAlign w:val="center"/>
          </w:tcPr>
          <w:p w14:paraId="58927F6C" w14:textId="77777777" w:rsidR="00984C37" w:rsidRDefault="00984C37">
            <w:pPr>
              <w:spacing w:line="276" w:lineRule="auto"/>
              <w:rPr>
                <w:rFonts w:eastAsia="Century Gothic" w:cs="Century Gothic"/>
              </w:rPr>
            </w:pPr>
            <w:r>
              <w:rPr>
                <w:rFonts w:eastAsia="Century Gothic" w:cs="Century Gothic"/>
              </w:rPr>
              <w:t>20 horas</w:t>
            </w:r>
          </w:p>
        </w:tc>
      </w:tr>
      <w:tr w:rsidR="00984C37" w14:paraId="588123E1" w14:textId="77777777">
        <w:trPr>
          <w:cantSplit/>
          <w:tblHeader/>
        </w:trPr>
        <w:tc>
          <w:tcPr>
            <w:tcW w:w="5382" w:type="dxa"/>
            <w:vAlign w:val="center"/>
          </w:tcPr>
          <w:p w14:paraId="3A9A8578" w14:textId="77777777" w:rsidR="00984C37" w:rsidRDefault="00984C37">
            <w:pPr>
              <w:spacing w:line="276" w:lineRule="auto"/>
              <w:rPr>
                <w:rFonts w:eastAsia="Century Gothic" w:cs="Century Gothic"/>
              </w:rPr>
            </w:pPr>
            <w:r>
              <w:rPr>
                <w:rFonts w:eastAsia="Century Gothic" w:cs="Century Gothic"/>
              </w:rPr>
              <w:t>Módulo 3: Ciberbullying</w:t>
            </w:r>
          </w:p>
        </w:tc>
        <w:tc>
          <w:tcPr>
            <w:tcW w:w="3637" w:type="dxa"/>
            <w:vAlign w:val="center"/>
          </w:tcPr>
          <w:p w14:paraId="54FF12CD" w14:textId="77777777" w:rsidR="00984C37" w:rsidRDefault="00984C37">
            <w:pPr>
              <w:spacing w:line="276" w:lineRule="auto"/>
              <w:rPr>
                <w:rFonts w:eastAsia="Century Gothic" w:cs="Century Gothic"/>
              </w:rPr>
            </w:pPr>
            <w:r>
              <w:rPr>
                <w:rFonts w:eastAsia="Century Gothic" w:cs="Century Gothic"/>
              </w:rPr>
              <w:t>20 horas</w:t>
            </w:r>
          </w:p>
        </w:tc>
      </w:tr>
      <w:tr w:rsidR="00984C37" w14:paraId="51DCEDCB" w14:textId="77777777">
        <w:trPr>
          <w:cantSplit/>
          <w:tblHeader/>
        </w:trPr>
        <w:tc>
          <w:tcPr>
            <w:tcW w:w="5382" w:type="dxa"/>
            <w:vAlign w:val="center"/>
          </w:tcPr>
          <w:p w14:paraId="6D4A4DAC" w14:textId="77777777" w:rsidR="00984C37" w:rsidRDefault="00984C37">
            <w:pPr>
              <w:spacing w:line="276" w:lineRule="auto"/>
              <w:rPr>
                <w:rFonts w:eastAsia="Century Gothic" w:cs="Century Gothic"/>
              </w:rPr>
            </w:pPr>
            <w:r>
              <w:rPr>
                <w:rFonts w:eastAsia="Century Gothic" w:cs="Century Gothic"/>
              </w:rPr>
              <w:t>Módulo 4: Violencia Digital</w:t>
            </w:r>
          </w:p>
        </w:tc>
        <w:tc>
          <w:tcPr>
            <w:tcW w:w="3637" w:type="dxa"/>
            <w:vAlign w:val="center"/>
          </w:tcPr>
          <w:p w14:paraId="56929EA4" w14:textId="77777777" w:rsidR="00984C37" w:rsidRDefault="00984C37">
            <w:pPr>
              <w:spacing w:line="276" w:lineRule="auto"/>
              <w:rPr>
                <w:rFonts w:eastAsia="Century Gothic" w:cs="Century Gothic"/>
              </w:rPr>
            </w:pPr>
            <w:r>
              <w:rPr>
                <w:rFonts w:eastAsia="Century Gothic" w:cs="Century Gothic"/>
              </w:rPr>
              <w:t>20 horas</w:t>
            </w:r>
          </w:p>
        </w:tc>
      </w:tr>
      <w:tr w:rsidR="00984C37" w14:paraId="42C83C10" w14:textId="77777777">
        <w:trPr>
          <w:cantSplit/>
          <w:tblHeader/>
        </w:trPr>
        <w:tc>
          <w:tcPr>
            <w:tcW w:w="5382" w:type="dxa"/>
            <w:vAlign w:val="center"/>
          </w:tcPr>
          <w:p w14:paraId="239B5406" w14:textId="77777777" w:rsidR="00984C37" w:rsidRDefault="00984C37">
            <w:pPr>
              <w:spacing w:line="276" w:lineRule="auto"/>
              <w:rPr>
                <w:rFonts w:eastAsia="Century Gothic" w:cs="Century Gothic"/>
              </w:rPr>
            </w:pPr>
            <w:r>
              <w:rPr>
                <w:rFonts w:eastAsia="Century Gothic" w:cs="Century Gothic"/>
              </w:rPr>
              <w:t>Módulo 5: Ludopatía Digital</w:t>
            </w:r>
          </w:p>
        </w:tc>
        <w:tc>
          <w:tcPr>
            <w:tcW w:w="3637" w:type="dxa"/>
            <w:vAlign w:val="center"/>
          </w:tcPr>
          <w:p w14:paraId="18F32467" w14:textId="77777777" w:rsidR="00984C37" w:rsidRDefault="00984C37">
            <w:pPr>
              <w:spacing w:line="276" w:lineRule="auto"/>
              <w:rPr>
                <w:rFonts w:eastAsia="Century Gothic" w:cs="Century Gothic"/>
              </w:rPr>
            </w:pPr>
            <w:r>
              <w:rPr>
                <w:rFonts w:eastAsia="Century Gothic" w:cs="Century Gothic"/>
              </w:rPr>
              <w:t>20 horas</w:t>
            </w:r>
          </w:p>
        </w:tc>
      </w:tr>
      <w:tr w:rsidR="00984C37" w14:paraId="6D49D410" w14:textId="77777777">
        <w:trPr>
          <w:cantSplit/>
          <w:tblHeader/>
        </w:trPr>
        <w:tc>
          <w:tcPr>
            <w:tcW w:w="5382" w:type="dxa"/>
            <w:vAlign w:val="center"/>
          </w:tcPr>
          <w:p w14:paraId="16B517F1" w14:textId="77777777" w:rsidR="00984C37" w:rsidRDefault="00984C37">
            <w:pPr>
              <w:spacing w:line="276" w:lineRule="auto"/>
              <w:rPr>
                <w:rFonts w:eastAsia="Century Gothic" w:cs="Century Gothic"/>
              </w:rPr>
            </w:pPr>
            <w:r>
              <w:rPr>
                <w:rFonts w:eastAsia="Century Gothic" w:cs="Century Gothic"/>
              </w:rPr>
              <w:t>Módulo 6: Estafas virtuales y robo de identidad.</w:t>
            </w:r>
          </w:p>
        </w:tc>
        <w:tc>
          <w:tcPr>
            <w:tcW w:w="3637" w:type="dxa"/>
            <w:vAlign w:val="center"/>
          </w:tcPr>
          <w:p w14:paraId="3C644222" w14:textId="77777777" w:rsidR="00984C37" w:rsidRDefault="00984C37">
            <w:pPr>
              <w:spacing w:line="276" w:lineRule="auto"/>
              <w:rPr>
                <w:rFonts w:eastAsia="Century Gothic" w:cs="Century Gothic"/>
              </w:rPr>
            </w:pPr>
            <w:r>
              <w:rPr>
                <w:rFonts w:eastAsia="Century Gothic" w:cs="Century Gothic"/>
              </w:rPr>
              <w:t>20 horas</w:t>
            </w:r>
          </w:p>
        </w:tc>
      </w:tr>
      <w:tr w:rsidR="00984C37" w14:paraId="0B8B3F45" w14:textId="77777777">
        <w:trPr>
          <w:cantSplit/>
          <w:tblHeader/>
        </w:trPr>
        <w:tc>
          <w:tcPr>
            <w:tcW w:w="5382" w:type="dxa"/>
            <w:vAlign w:val="center"/>
          </w:tcPr>
          <w:p w14:paraId="44594F1E" w14:textId="77777777" w:rsidR="00984C37" w:rsidRDefault="00984C37">
            <w:pPr>
              <w:spacing w:line="276" w:lineRule="auto"/>
              <w:rPr>
                <w:rFonts w:eastAsia="Century Gothic" w:cs="Century Gothic"/>
              </w:rPr>
            </w:pPr>
            <w:r>
              <w:rPr>
                <w:rFonts w:eastAsia="Century Gothic" w:cs="Century Gothic"/>
              </w:rPr>
              <w:t>Módulo 7: El rol de los adultos en la interacción de niños, niñas y adolescentes con las TIC.</w:t>
            </w:r>
          </w:p>
        </w:tc>
        <w:tc>
          <w:tcPr>
            <w:tcW w:w="3637" w:type="dxa"/>
            <w:vAlign w:val="center"/>
          </w:tcPr>
          <w:p w14:paraId="313CFB8E" w14:textId="77777777" w:rsidR="00984C37" w:rsidRDefault="00984C37">
            <w:pPr>
              <w:spacing w:line="276" w:lineRule="auto"/>
              <w:rPr>
                <w:rFonts w:eastAsia="Century Gothic" w:cs="Century Gothic"/>
              </w:rPr>
            </w:pPr>
            <w:r>
              <w:rPr>
                <w:rFonts w:eastAsia="Century Gothic" w:cs="Century Gothic"/>
              </w:rPr>
              <w:t>20 horas</w:t>
            </w:r>
          </w:p>
        </w:tc>
      </w:tr>
      <w:tr w:rsidR="00984C37" w14:paraId="594E374B" w14:textId="77777777">
        <w:trPr>
          <w:cantSplit/>
          <w:tblHeader/>
        </w:trPr>
        <w:tc>
          <w:tcPr>
            <w:tcW w:w="5382" w:type="dxa"/>
            <w:vAlign w:val="center"/>
          </w:tcPr>
          <w:p w14:paraId="7806F4E2" w14:textId="77777777" w:rsidR="00984C37" w:rsidRDefault="00984C37">
            <w:pPr>
              <w:spacing w:line="276" w:lineRule="auto"/>
              <w:rPr>
                <w:rFonts w:eastAsia="Century Gothic" w:cs="Century Gothic"/>
              </w:rPr>
            </w:pPr>
            <w:r>
              <w:rPr>
                <w:rFonts w:eastAsia="Century Gothic" w:cs="Century Gothic"/>
              </w:rPr>
              <w:t>Módulo 8: Política pública y legislación.</w:t>
            </w:r>
          </w:p>
        </w:tc>
        <w:tc>
          <w:tcPr>
            <w:tcW w:w="3637" w:type="dxa"/>
            <w:vAlign w:val="center"/>
          </w:tcPr>
          <w:p w14:paraId="3DED727F" w14:textId="77777777" w:rsidR="00984C37" w:rsidRDefault="00984C37">
            <w:pPr>
              <w:spacing w:line="276" w:lineRule="auto"/>
              <w:rPr>
                <w:rFonts w:eastAsia="Century Gothic" w:cs="Century Gothic"/>
              </w:rPr>
            </w:pPr>
            <w:r>
              <w:rPr>
                <w:rFonts w:eastAsia="Century Gothic" w:cs="Century Gothic"/>
              </w:rPr>
              <w:t>20 horas</w:t>
            </w:r>
          </w:p>
        </w:tc>
      </w:tr>
      <w:tr w:rsidR="00984C37" w14:paraId="08D78F86" w14:textId="77777777">
        <w:trPr>
          <w:cantSplit/>
          <w:tblHeader/>
        </w:trPr>
        <w:tc>
          <w:tcPr>
            <w:tcW w:w="5382" w:type="dxa"/>
            <w:vAlign w:val="center"/>
          </w:tcPr>
          <w:p w14:paraId="28AC2B30" w14:textId="77777777" w:rsidR="00984C37" w:rsidRDefault="00984C37">
            <w:pPr>
              <w:spacing w:line="276" w:lineRule="auto"/>
              <w:rPr>
                <w:rFonts w:eastAsia="Century Gothic" w:cs="Century Gothic"/>
              </w:rPr>
            </w:pPr>
            <w:r>
              <w:rPr>
                <w:rFonts w:eastAsia="Century Gothic" w:cs="Century Gothic"/>
              </w:rPr>
              <w:t xml:space="preserve">Cierre de la cursada, consignas de trabajo integrador final y devolución </w:t>
            </w:r>
          </w:p>
        </w:tc>
        <w:tc>
          <w:tcPr>
            <w:tcW w:w="3637" w:type="dxa"/>
            <w:vAlign w:val="center"/>
          </w:tcPr>
          <w:p w14:paraId="70019C56" w14:textId="77777777" w:rsidR="00984C37" w:rsidRDefault="00984C37">
            <w:pPr>
              <w:spacing w:line="276" w:lineRule="auto"/>
              <w:rPr>
                <w:rFonts w:eastAsia="Century Gothic" w:cs="Century Gothic"/>
              </w:rPr>
            </w:pPr>
            <w:r>
              <w:rPr>
                <w:rFonts w:eastAsia="Century Gothic" w:cs="Century Gothic"/>
              </w:rPr>
              <w:t>40 horas</w:t>
            </w:r>
          </w:p>
        </w:tc>
      </w:tr>
      <w:tr w:rsidR="00984C37" w14:paraId="06BB7627" w14:textId="77777777">
        <w:trPr>
          <w:cantSplit/>
          <w:tblHeader/>
        </w:trPr>
        <w:tc>
          <w:tcPr>
            <w:tcW w:w="5382" w:type="dxa"/>
            <w:vAlign w:val="center"/>
          </w:tcPr>
          <w:p w14:paraId="50A9B9F5" w14:textId="77777777" w:rsidR="00984C37" w:rsidRDefault="00984C37">
            <w:pPr>
              <w:spacing w:line="276" w:lineRule="auto"/>
              <w:rPr>
                <w:rFonts w:eastAsia="Century Gothic" w:cs="Century Gothic"/>
              </w:rPr>
            </w:pPr>
            <w:r>
              <w:rPr>
                <w:rFonts w:eastAsia="Century Gothic" w:cs="Century Gothic"/>
                <w:b/>
              </w:rPr>
              <w:t xml:space="preserve">Total </w:t>
            </w:r>
          </w:p>
        </w:tc>
        <w:tc>
          <w:tcPr>
            <w:tcW w:w="3637" w:type="dxa"/>
            <w:vAlign w:val="center"/>
          </w:tcPr>
          <w:p w14:paraId="1A4FC146" w14:textId="77777777" w:rsidR="00984C37" w:rsidRDefault="00984C37" w:rsidP="00984C37">
            <w:pPr>
              <w:numPr>
                <w:ilvl w:val="0"/>
                <w:numId w:val="51"/>
              </w:numPr>
              <w:spacing w:line="276" w:lineRule="auto"/>
              <w:ind w:left="425"/>
              <w:rPr>
                <w:rFonts w:eastAsia="Century Gothic" w:cs="Century Gothic"/>
              </w:rPr>
            </w:pPr>
            <w:r>
              <w:rPr>
                <w:rFonts w:eastAsia="Century Gothic" w:cs="Century Gothic"/>
              </w:rPr>
              <w:t>160 horas de dictado de clases sincrónicas, virtuales a convenir distribuidas en 5 encuentros de 4 horas cada uno.</w:t>
            </w:r>
          </w:p>
          <w:p w14:paraId="00B66909" w14:textId="77777777" w:rsidR="00984C37" w:rsidRDefault="00984C37" w:rsidP="00984C37">
            <w:pPr>
              <w:numPr>
                <w:ilvl w:val="0"/>
                <w:numId w:val="51"/>
              </w:numPr>
              <w:spacing w:line="276" w:lineRule="auto"/>
              <w:ind w:left="425"/>
              <w:rPr>
                <w:rFonts w:eastAsia="Century Gothic" w:cs="Century Gothic"/>
              </w:rPr>
            </w:pPr>
            <w:r>
              <w:rPr>
                <w:rFonts w:eastAsia="Century Gothic" w:cs="Century Gothic"/>
              </w:rPr>
              <w:t xml:space="preserve">40 horas para el desarrollo del trabajo final  </w:t>
            </w:r>
          </w:p>
          <w:p w14:paraId="70E82022" w14:textId="77777777" w:rsidR="00984C37" w:rsidRDefault="00984C37">
            <w:pPr>
              <w:spacing w:line="276" w:lineRule="auto"/>
              <w:rPr>
                <w:rFonts w:eastAsia="Century Gothic" w:cs="Century Gothic"/>
              </w:rPr>
            </w:pPr>
          </w:p>
          <w:p w14:paraId="1425BC74" w14:textId="77777777" w:rsidR="00984C37" w:rsidRDefault="00984C37">
            <w:pPr>
              <w:spacing w:line="276" w:lineRule="auto"/>
              <w:jc w:val="center"/>
              <w:rPr>
                <w:rFonts w:eastAsia="Century Gothic" w:cs="Century Gothic"/>
              </w:rPr>
            </w:pPr>
            <w:r>
              <w:rPr>
                <w:rFonts w:eastAsia="Century Gothic" w:cs="Century Gothic"/>
                <w:b/>
              </w:rPr>
              <w:t>200 horas totales</w:t>
            </w:r>
            <w:r>
              <w:rPr>
                <w:rFonts w:eastAsia="Century Gothic" w:cs="Century Gothic"/>
              </w:rPr>
              <w:t xml:space="preserve"> </w:t>
            </w:r>
          </w:p>
        </w:tc>
      </w:tr>
    </w:tbl>
    <w:p w14:paraId="60B058A2" w14:textId="77777777" w:rsidR="00984C37" w:rsidRDefault="00984C37">
      <w:pPr>
        <w:spacing w:line="276" w:lineRule="auto"/>
        <w:rPr>
          <w:rFonts w:eastAsia="Century Gothic" w:cs="Century Gothic"/>
          <w:b/>
          <w:smallCaps/>
        </w:rPr>
      </w:pPr>
    </w:p>
    <w:p w14:paraId="68452DF8" w14:textId="77777777" w:rsidR="00984C37" w:rsidRDefault="00984C37">
      <w:pPr>
        <w:spacing w:line="276" w:lineRule="auto"/>
        <w:jc w:val="both"/>
        <w:rPr>
          <w:szCs w:val="24"/>
          <w:highlight w:val="yellow"/>
        </w:rPr>
      </w:pPr>
    </w:p>
    <w:p w14:paraId="41016B3F" w14:textId="77777777" w:rsidR="00984C37" w:rsidRDefault="00984C37">
      <w:pPr>
        <w:spacing w:line="276" w:lineRule="auto"/>
        <w:rPr>
          <w:rFonts w:eastAsia="Century Gothic" w:cs="Century Gothic"/>
          <w:b/>
        </w:rPr>
      </w:pPr>
    </w:p>
    <w:p w14:paraId="6E7C15CB" w14:textId="77777777" w:rsidR="00984C37" w:rsidRDefault="00984C37">
      <w:pPr>
        <w:spacing w:line="276" w:lineRule="auto"/>
        <w:jc w:val="both"/>
        <w:rPr>
          <w:rFonts w:eastAsia="Century Gothic" w:cs="Century Gothic"/>
        </w:rPr>
      </w:pPr>
    </w:p>
    <w:p w14:paraId="295CF8A5" w14:textId="77777777" w:rsidR="00984C37" w:rsidRDefault="00984C37" w:rsidP="0025258B">
      <w:pPr>
        <w:jc w:val="both"/>
        <w:rPr>
          <w:rFonts w:eastAsia="Century Gothic" w:cs="Century Gothic"/>
        </w:rPr>
      </w:pPr>
    </w:p>
    <w:p w14:paraId="6EBB9AFE" w14:textId="77777777" w:rsidR="00984C37" w:rsidRPr="00BA5932" w:rsidRDefault="00984C37" w:rsidP="00662C4B">
      <w:pPr>
        <w:jc w:val="both"/>
        <w:rPr>
          <w:rFonts w:eastAsia="Century Gothic" w:cs="Century Gothic"/>
          <w:highlight w:val="cyan"/>
        </w:rPr>
      </w:pPr>
      <w:r w:rsidRPr="00BA5932">
        <w:rPr>
          <w:rFonts w:eastAsia="Century Gothic" w:cs="Century Gothic"/>
          <w:highlight w:val="cyan"/>
        </w:rPr>
        <w:br w:type="page"/>
      </w:r>
    </w:p>
    <w:p w14:paraId="2E36064C" w14:textId="77777777" w:rsidR="00984C37" w:rsidRPr="00BA5932" w:rsidRDefault="00984C37" w:rsidP="00662C4B">
      <w:pPr>
        <w:rPr>
          <w:b/>
          <w:highlight w:val="cyan"/>
        </w:rPr>
      </w:pPr>
      <w:r w:rsidRPr="00BA5932">
        <w:rPr>
          <w:b/>
          <w:highlight w:val="cyan"/>
        </w:rPr>
        <w:lastRenderedPageBreak/>
        <w:t>Comisiones de Legislación y Reglamento y de Enseñanza en conjunto.</w:t>
      </w:r>
    </w:p>
    <w:p w14:paraId="699C6D8B" w14:textId="77777777" w:rsidR="00984C37" w:rsidRPr="00BA5932" w:rsidRDefault="00984C37" w:rsidP="00662C4B">
      <w:pPr>
        <w:pStyle w:val="Textoindependiente"/>
        <w:tabs>
          <w:tab w:val="left" w:pos="5880"/>
        </w:tabs>
        <w:suppressAutoHyphens/>
        <w:rPr>
          <w:highlight w:val="cyan"/>
        </w:rPr>
      </w:pPr>
      <w:r w:rsidRPr="00BA5932">
        <w:rPr>
          <w:highlight w:val="cyan"/>
        </w:rPr>
        <w:tab/>
      </w:r>
    </w:p>
    <w:p w14:paraId="312368D4" w14:textId="77777777" w:rsidR="00984C37" w:rsidRPr="00BA5932" w:rsidRDefault="00984C37" w:rsidP="00662C4B">
      <w:pPr>
        <w:ind w:left="2" w:hanging="2"/>
        <w:jc w:val="both"/>
        <w:rPr>
          <w:bCs/>
        </w:rPr>
      </w:pPr>
      <w:r w:rsidRPr="00BA5932">
        <w:rPr>
          <w:bCs/>
          <w:highlight w:val="cyan"/>
        </w:rPr>
        <w:t xml:space="preserve">1.7. Despacho </w:t>
      </w:r>
      <w:proofErr w:type="spellStart"/>
      <w:r w:rsidRPr="00BA5932">
        <w:rPr>
          <w:bCs/>
          <w:highlight w:val="cyan"/>
        </w:rPr>
        <w:t>CLyR</w:t>
      </w:r>
      <w:proofErr w:type="spellEnd"/>
      <w:r w:rsidRPr="00BA5932">
        <w:rPr>
          <w:bCs/>
          <w:highlight w:val="cyan"/>
        </w:rPr>
        <w:t xml:space="preserve"> N.º 032 CE </w:t>
      </w:r>
      <w:proofErr w:type="spellStart"/>
      <w:r w:rsidRPr="00BA5932">
        <w:rPr>
          <w:bCs/>
          <w:highlight w:val="cyan"/>
        </w:rPr>
        <w:t>N.°</w:t>
      </w:r>
      <w:proofErr w:type="spellEnd"/>
      <w:r w:rsidRPr="00BA5932">
        <w:rPr>
          <w:bCs/>
          <w:highlight w:val="cyan"/>
        </w:rPr>
        <w:t xml:space="preserve"> 003, recomiendan</w:t>
      </w:r>
      <w:r w:rsidRPr="00BA5932">
        <w:rPr>
          <w:rFonts w:eastAsia="Century Gothic" w:cs="Century Gothic"/>
          <w:bCs/>
          <w:color w:val="000000"/>
          <w:highlight w:val="cyan"/>
        </w:rPr>
        <w:t xml:space="preserve"> </w:t>
      </w:r>
      <w:r w:rsidRPr="00BA5932">
        <w:rPr>
          <w:bCs/>
          <w:color w:val="000000"/>
          <w:highlight w:val="cyan"/>
        </w:rPr>
        <w:t>proponer al Consejo Superior el llamado a Concurso Público en la Facultad de Ingeniería para la provisión de cargos regulares en las asignaturas, categorías y dedicaci</w:t>
      </w:r>
      <w:r w:rsidRPr="00BA5932">
        <w:rPr>
          <w:bCs/>
          <w:highlight w:val="cyan"/>
        </w:rPr>
        <w:t>ones</w:t>
      </w:r>
      <w:r w:rsidRPr="00BA5932">
        <w:rPr>
          <w:bCs/>
          <w:color w:val="000000"/>
          <w:highlight w:val="cyan"/>
        </w:rPr>
        <w:t xml:space="preserve"> que figura</w:t>
      </w:r>
      <w:r w:rsidRPr="00BA5932">
        <w:rPr>
          <w:bCs/>
          <w:highlight w:val="cyan"/>
        </w:rPr>
        <w:t>n</w:t>
      </w:r>
      <w:r w:rsidRPr="00BA5932">
        <w:rPr>
          <w:bCs/>
          <w:color w:val="000000"/>
          <w:highlight w:val="cyan"/>
        </w:rPr>
        <w:t xml:space="preserve"> en el Anexo I, y proponer al Consejo Superior la nómina de jurados correspondiente</w:t>
      </w:r>
      <w:r w:rsidRPr="00BA5932">
        <w:rPr>
          <w:bCs/>
          <w:highlight w:val="cyan"/>
        </w:rPr>
        <w:t>.</w:t>
      </w:r>
      <w:r w:rsidRPr="00BA5932">
        <w:rPr>
          <w:bCs/>
        </w:rPr>
        <w:t xml:space="preserve"> </w:t>
      </w:r>
    </w:p>
    <w:p w14:paraId="3679661B" w14:textId="77777777" w:rsidR="00984C37" w:rsidRPr="00BA5932" w:rsidRDefault="00984C37" w:rsidP="00C2698C">
      <w:pPr>
        <w:jc w:val="both"/>
        <w:rPr>
          <w:rFonts w:eastAsia="Century Gothic" w:cs="Century Gothic"/>
          <w:lang w:eastAsia="zh-CN"/>
        </w:rPr>
      </w:pPr>
    </w:p>
    <w:p w14:paraId="6A4EF285" w14:textId="77777777" w:rsidR="00984C37" w:rsidRPr="00BA5932" w:rsidRDefault="00984C37" w:rsidP="00C56B04">
      <w:pPr>
        <w:ind w:hanging="2"/>
        <w:jc w:val="center"/>
        <w:rPr>
          <w:lang w:eastAsia="es-AR"/>
        </w:rPr>
      </w:pPr>
      <w:r w:rsidRPr="00BA5932">
        <w:t>COMISIONES DE LEGISLACIÓN Y REGLAMENTO Y DE COMISIONES DE LEGISLACIÓN Y REGLAMENTO Y DE ENSEÑANZA</w:t>
      </w:r>
    </w:p>
    <w:p w14:paraId="71BADAEA" w14:textId="77777777" w:rsidR="00984C37" w:rsidRPr="00BA5932" w:rsidRDefault="00984C37" w:rsidP="00C56B04">
      <w:pPr>
        <w:ind w:hanging="2"/>
        <w:jc w:val="center"/>
      </w:pPr>
      <w:r w:rsidRPr="00BA5932">
        <w:t>(EN CONJUNTO)</w:t>
      </w:r>
    </w:p>
    <w:p w14:paraId="286D33DA" w14:textId="77777777" w:rsidR="00984C37" w:rsidRPr="00BA5932" w:rsidRDefault="00984C37" w:rsidP="00C56B04">
      <w:pPr>
        <w:ind w:hanging="2"/>
        <w:jc w:val="center"/>
      </w:pPr>
      <w:r w:rsidRPr="00BA5932">
        <w:t xml:space="preserve">DESPACHO </w:t>
      </w:r>
      <w:proofErr w:type="spellStart"/>
      <w:r w:rsidRPr="00BA5932">
        <w:t>LyR</w:t>
      </w:r>
      <w:proofErr w:type="spellEnd"/>
      <w:r w:rsidRPr="00BA5932">
        <w:t xml:space="preserve"> N.º 032</w:t>
      </w:r>
    </w:p>
    <w:p w14:paraId="006AFAF4" w14:textId="77777777" w:rsidR="00984C37" w:rsidRPr="00BA5932" w:rsidRDefault="00984C37" w:rsidP="00C56B04">
      <w:pPr>
        <w:ind w:hanging="2"/>
        <w:jc w:val="center"/>
      </w:pPr>
      <w:r w:rsidRPr="00BA5932">
        <w:t xml:space="preserve">                      CE N.º 003</w:t>
      </w:r>
    </w:p>
    <w:p w14:paraId="232A246E" w14:textId="77777777" w:rsidR="00984C37" w:rsidRPr="00BA5932" w:rsidRDefault="00984C37" w:rsidP="00C56B04">
      <w:pPr>
        <w:ind w:hanging="2"/>
        <w:jc w:val="right"/>
      </w:pPr>
    </w:p>
    <w:p w14:paraId="22C455DF" w14:textId="77777777" w:rsidR="00984C37" w:rsidRPr="00BA5932" w:rsidRDefault="00984C37" w:rsidP="00C56B04">
      <w:pPr>
        <w:ind w:hanging="2"/>
        <w:jc w:val="right"/>
      </w:pPr>
      <w:r w:rsidRPr="00BA5932">
        <w:t>GENERAL PICO, 25 de marzo de 2025</w:t>
      </w:r>
    </w:p>
    <w:p w14:paraId="611F1D0C" w14:textId="77777777" w:rsidR="00984C37" w:rsidRPr="00BA5932" w:rsidRDefault="00984C37">
      <w:pPr>
        <w:pBdr>
          <w:top w:val="nil"/>
          <w:left w:val="nil"/>
          <w:bottom w:val="nil"/>
          <w:right w:val="nil"/>
          <w:between w:val="nil"/>
        </w:pBdr>
        <w:ind w:hanging="2"/>
        <w:jc w:val="both"/>
        <w:rPr>
          <w:color w:val="000000"/>
        </w:rPr>
      </w:pPr>
    </w:p>
    <w:p w14:paraId="01AA2D11" w14:textId="77777777" w:rsidR="00984C37" w:rsidRPr="00BA5932" w:rsidRDefault="00984C37" w:rsidP="00C56B04">
      <w:pPr>
        <w:pBdr>
          <w:top w:val="nil"/>
          <w:left w:val="nil"/>
          <w:bottom w:val="nil"/>
          <w:right w:val="nil"/>
          <w:between w:val="nil"/>
        </w:pBdr>
        <w:jc w:val="both"/>
        <w:rPr>
          <w:color w:val="000000"/>
        </w:rPr>
      </w:pPr>
      <w:r w:rsidRPr="00BA5932">
        <w:rPr>
          <w:color w:val="000000"/>
        </w:rPr>
        <w:t>VISTO:</w:t>
      </w:r>
    </w:p>
    <w:p w14:paraId="788F9CEB" w14:textId="77777777" w:rsidR="00984C37" w:rsidRPr="00BA5932" w:rsidRDefault="00984C37" w:rsidP="00C56B04">
      <w:pPr>
        <w:pBdr>
          <w:top w:val="nil"/>
          <w:left w:val="nil"/>
          <w:bottom w:val="nil"/>
          <w:right w:val="nil"/>
          <w:between w:val="nil"/>
        </w:pBdr>
        <w:ind w:firstLine="567"/>
        <w:jc w:val="both"/>
        <w:rPr>
          <w:color w:val="000000"/>
        </w:rPr>
      </w:pPr>
      <w:r w:rsidRPr="00BA5932">
        <w:rPr>
          <w:color w:val="000000"/>
        </w:rPr>
        <w:t xml:space="preserve">El Expediente FI 66/2025 relacionado con los Concursos Docentes en la Facultad de </w:t>
      </w:r>
      <w:proofErr w:type="gramStart"/>
      <w:r w:rsidRPr="00BA5932">
        <w:rPr>
          <w:color w:val="000000"/>
        </w:rPr>
        <w:t>Ingeniería,  y</w:t>
      </w:r>
      <w:proofErr w:type="gramEnd"/>
      <w:r w:rsidRPr="00BA5932">
        <w:rPr>
          <w:color w:val="000000"/>
        </w:rPr>
        <w:t> </w:t>
      </w:r>
    </w:p>
    <w:p w14:paraId="3883E8F8" w14:textId="77777777" w:rsidR="00984C37" w:rsidRPr="00BA5932" w:rsidRDefault="00984C37">
      <w:pPr>
        <w:pBdr>
          <w:top w:val="nil"/>
          <w:left w:val="nil"/>
          <w:bottom w:val="nil"/>
          <w:right w:val="nil"/>
          <w:between w:val="nil"/>
        </w:pBdr>
        <w:ind w:hanging="2"/>
        <w:jc w:val="both"/>
        <w:rPr>
          <w:color w:val="000000"/>
        </w:rPr>
      </w:pPr>
    </w:p>
    <w:p w14:paraId="378D5261" w14:textId="77777777" w:rsidR="00984C37" w:rsidRPr="00BA5932" w:rsidRDefault="00984C37">
      <w:pPr>
        <w:pBdr>
          <w:top w:val="nil"/>
          <w:left w:val="nil"/>
          <w:bottom w:val="nil"/>
          <w:right w:val="nil"/>
          <w:between w:val="nil"/>
        </w:pBdr>
        <w:ind w:hanging="2"/>
        <w:jc w:val="both"/>
        <w:rPr>
          <w:color w:val="000000"/>
        </w:rPr>
      </w:pPr>
      <w:r w:rsidRPr="00BA5932">
        <w:t>CONSIDERANDO</w:t>
      </w:r>
      <w:r w:rsidRPr="00BA5932">
        <w:rPr>
          <w:color w:val="000000"/>
        </w:rPr>
        <w:t>:</w:t>
      </w:r>
    </w:p>
    <w:p w14:paraId="439E1660"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rPr>
          <w:color w:val="000000"/>
        </w:rPr>
        <w:t>Que mediante Resolución N</w:t>
      </w:r>
      <w:r w:rsidRPr="00BA5932">
        <w:t xml:space="preserve">.º </w:t>
      </w:r>
      <w:hyperlink r:id="rId45">
        <w:r w:rsidRPr="00BA5932">
          <w:t>155/21</w:t>
        </w:r>
      </w:hyperlink>
      <w:r w:rsidRPr="00BA5932">
        <w:t xml:space="preserve"> del Consejo </w:t>
      </w:r>
      <w:r w:rsidRPr="00BA5932">
        <w:rPr>
          <w:color w:val="000000"/>
        </w:rPr>
        <w:t>Directivo de la Facultad de Ingeniería se aprobó el P</w:t>
      </w:r>
      <w:r w:rsidRPr="00BA5932">
        <w:t>rograma</w:t>
      </w:r>
      <w:r w:rsidRPr="00BA5932">
        <w:rPr>
          <w:color w:val="000000"/>
        </w:rPr>
        <w:t xml:space="preserve"> de “Desarrollo de recursos humanos en el marco de carrera docente para aumentos de categoría inmediata superior de docentes regulares (con carrera docente activa)</w:t>
      </w:r>
      <w:r w:rsidRPr="00BA5932">
        <w:t>”</w:t>
      </w:r>
      <w:r w:rsidRPr="00BA5932">
        <w:rPr>
          <w:color w:val="000000"/>
        </w:rPr>
        <w:t>.</w:t>
      </w:r>
    </w:p>
    <w:p w14:paraId="22CD3120"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rPr>
          <w:color w:val="000000"/>
        </w:rPr>
        <w:t>Que en el punto 3º del Anexo I de la misma se determinan las pautas para el procedimiento de la implementación de dicho Programa.</w:t>
      </w:r>
    </w:p>
    <w:p w14:paraId="34E260B5"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rPr>
          <w:color w:val="000000"/>
        </w:rPr>
        <w:t xml:space="preserve">Que en el punto 4º del Anexo I de dicha </w:t>
      </w:r>
      <w:r w:rsidRPr="00BA5932">
        <w:t>R</w:t>
      </w:r>
      <w:r w:rsidRPr="00BA5932">
        <w:rPr>
          <w:color w:val="000000"/>
        </w:rPr>
        <w:t xml:space="preserve">esolución se establece un listado provisorio de docentes regulares con una o más evaluaciones positivas de Informes de </w:t>
      </w:r>
      <w:r w:rsidRPr="00BA5932">
        <w:t>G</w:t>
      </w:r>
      <w:r w:rsidRPr="00BA5932">
        <w:rPr>
          <w:color w:val="000000"/>
        </w:rPr>
        <w:t xml:space="preserve">rado de </w:t>
      </w:r>
      <w:r w:rsidRPr="00BA5932">
        <w:t>C</w:t>
      </w:r>
      <w:r w:rsidRPr="00BA5932">
        <w:rPr>
          <w:color w:val="000000"/>
        </w:rPr>
        <w:t>umplimiento con carrera docente activa. </w:t>
      </w:r>
    </w:p>
    <w:p w14:paraId="6BA4CF8D" w14:textId="77777777" w:rsidR="00984C37" w:rsidRPr="00BA5932" w:rsidRDefault="00984C37" w:rsidP="00C56B04">
      <w:pPr>
        <w:pBdr>
          <w:top w:val="nil"/>
          <w:left w:val="nil"/>
          <w:bottom w:val="nil"/>
          <w:right w:val="nil"/>
          <w:between w:val="nil"/>
        </w:pBdr>
        <w:ind w:firstLineChars="283" w:firstLine="566"/>
        <w:jc w:val="both"/>
      </w:pPr>
      <w:r w:rsidRPr="00BA5932">
        <w:t xml:space="preserve">Que mediante Resolución </w:t>
      </w:r>
      <w:proofErr w:type="spellStart"/>
      <w:r w:rsidRPr="00BA5932">
        <w:t>N.°</w:t>
      </w:r>
      <w:proofErr w:type="spellEnd"/>
      <w:r w:rsidRPr="00BA5932">
        <w:t xml:space="preserve"> 99/23 del Consejo Directivo de la Facultad de Ingeniería y Resolución </w:t>
      </w:r>
      <w:proofErr w:type="spellStart"/>
      <w:r w:rsidRPr="00BA5932">
        <w:t>N°</w:t>
      </w:r>
      <w:proofErr w:type="spellEnd"/>
      <w:r w:rsidRPr="00BA5932">
        <w:t xml:space="preserve"> 306/2023 del Consejo Superior de la </w:t>
      </w:r>
      <w:proofErr w:type="spellStart"/>
      <w:r w:rsidRPr="00BA5932">
        <w:t>UNLPam</w:t>
      </w:r>
      <w:proofErr w:type="spellEnd"/>
      <w:r w:rsidRPr="00BA5932">
        <w:t xml:space="preserve"> se concretó la primera etapa de concursos propuestos por la Resolución </w:t>
      </w:r>
      <w:proofErr w:type="spellStart"/>
      <w:r w:rsidRPr="00BA5932">
        <w:t>N.°</w:t>
      </w:r>
      <w:proofErr w:type="spellEnd"/>
      <w:r w:rsidRPr="00BA5932">
        <w:t xml:space="preserve"> 155/21 del Consejo Directivo de la Facultad de Ingeniería.</w:t>
      </w:r>
    </w:p>
    <w:p w14:paraId="2CBB3F39" w14:textId="77777777" w:rsidR="00984C37" w:rsidRPr="00BA5932" w:rsidRDefault="00984C37" w:rsidP="00C56B04">
      <w:pPr>
        <w:pBdr>
          <w:top w:val="nil"/>
          <w:left w:val="nil"/>
          <w:bottom w:val="nil"/>
          <w:right w:val="nil"/>
          <w:between w:val="nil"/>
        </w:pBdr>
        <w:ind w:firstLineChars="283" w:firstLine="566"/>
        <w:jc w:val="both"/>
      </w:pPr>
      <w:r w:rsidRPr="00BA5932">
        <w:t>Que en la primera etapa se excluyeron algunos docentes debido a la concreción de concursos en otros programas, su acogimiento al beneficio jubilatorio o su decisión de no participar en esta iniciativa.</w:t>
      </w:r>
    </w:p>
    <w:p w14:paraId="26752FDF"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rPr>
          <w:color w:val="000000"/>
        </w:rPr>
        <w:t>Que la Secretaría Académica y la Secretaría Administrativa establecen en esta etapa el punto de corte, según la disponibilidad presupuestaria, para los llamados a concurso correspondientes al listado del Anexo I de dicha resolución. </w:t>
      </w:r>
    </w:p>
    <w:p w14:paraId="78BA4065"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rPr>
          <w:color w:val="000000"/>
        </w:rPr>
        <w:t>Que el punto de corte se fijó en 2 (dos) o más evaluaciones positivas de Informes de Grado de Cumplimiento con carrera docente activa.</w:t>
      </w:r>
    </w:p>
    <w:p w14:paraId="1C456059" w14:textId="77777777" w:rsidR="00984C37" w:rsidRPr="00BA5932" w:rsidRDefault="00984C37" w:rsidP="00C56B04">
      <w:pPr>
        <w:pBdr>
          <w:top w:val="nil"/>
          <w:left w:val="nil"/>
          <w:bottom w:val="nil"/>
          <w:right w:val="nil"/>
          <w:between w:val="nil"/>
        </w:pBdr>
        <w:ind w:firstLineChars="283" w:firstLine="566"/>
        <w:jc w:val="both"/>
      </w:pPr>
      <w:r w:rsidRPr="00BA5932">
        <w:t>Que algunos docentes en condiciones de participar del proceso han presentado recientemente su renuncia al cargo sujeto a la jubilación ordinaria mientras que otros están próximos a jubilarse, además de aquellos que han decidido concursar en etapas posteriores.</w:t>
      </w:r>
    </w:p>
    <w:p w14:paraId="2C8E0156" w14:textId="77777777" w:rsidR="00984C37" w:rsidRPr="00BA5932" w:rsidRDefault="00984C37" w:rsidP="00C56B04">
      <w:pPr>
        <w:pBdr>
          <w:top w:val="nil"/>
          <w:left w:val="nil"/>
          <w:bottom w:val="nil"/>
          <w:right w:val="nil"/>
          <w:between w:val="nil"/>
        </w:pBdr>
        <w:ind w:firstLineChars="283" w:firstLine="566"/>
        <w:jc w:val="both"/>
      </w:pPr>
      <w:r w:rsidRPr="00BA5932">
        <w:t xml:space="preserve">Que los restantes docentes incluidos en el punto 4º del Anexo I de la Resolución </w:t>
      </w:r>
      <w:proofErr w:type="spellStart"/>
      <w:r w:rsidRPr="00BA5932">
        <w:t>N.°</w:t>
      </w:r>
      <w:proofErr w:type="spellEnd"/>
      <w:r w:rsidRPr="00BA5932">
        <w:t xml:space="preserve"> 155/21 del Consejo Directivo solicitaron oportunamente en forma escrita la apertura del llamado a concurso por un cargo inmediato superior a Secretaría Académica, como indica el Artículo 3° de la mencionada Resolución.</w:t>
      </w:r>
    </w:p>
    <w:p w14:paraId="5ED61343" w14:textId="77777777" w:rsidR="00984C37" w:rsidRPr="00BA5932" w:rsidRDefault="00984C37" w:rsidP="00C56B04">
      <w:pPr>
        <w:ind w:firstLineChars="283" w:firstLine="566"/>
        <w:jc w:val="both"/>
      </w:pPr>
      <w:r w:rsidRPr="00BA5932">
        <w:t xml:space="preserve">Que por cuestiones organizativas se prevé realizar los llamados en dos subetapas. </w:t>
      </w:r>
    </w:p>
    <w:p w14:paraId="55ADD512" w14:textId="77777777" w:rsidR="00984C37" w:rsidRPr="00BA5932" w:rsidRDefault="00984C37" w:rsidP="00C56B04">
      <w:pPr>
        <w:pBdr>
          <w:top w:val="nil"/>
          <w:left w:val="nil"/>
          <w:bottom w:val="nil"/>
          <w:right w:val="nil"/>
          <w:between w:val="nil"/>
        </w:pBdr>
        <w:ind w:firstLineChars="283" w:firstLine="566"/>
        <w:jc w:val="both"/>
      </w:pPr>
      <w:r w:rsidRPr="00BA5932">
        <w:rPr>
          <w:color w:val="000000"/>
        </w:rPr>
        <w:t xml:space="preserve">Que los concursos a substanciar se regirán por el “Reglamento de Concursos para la Docencia Universitaria de la </w:t>
      </w:r>
      <w:r w:rsidRPr="00BA5932">
        <w:t>Universidad Nacional de La Pampa”, aprobado por Resolución N.º 0</w:t>
      </w:r>
      <w:hyperlink r:id="rId46">
        <w:r w:rsidRPr="00BA5932">
          <w:t>51/2023</w:t>
        </w:r>
      </w:hyperlink>
      <w:r w:rsidRPr="00BA5932">
        <w:t xml:space="preserve"> del Consejo Superior.</w:t>
      </w:r>
    </w:p>
    <w:p w14:paraId="08D3E451" w14:textId="77777777" w:rsidR="00984C37" w:rsidRPr="00BA5932" w:rsidRDefault="00984C37" w:rsidP="00C56B04">
      <w:pPr>
        <w:pBdr>
          <w:top w:val="nil"/>
          <w:left w:val="nil"/>
          <w:bottom w:val="nil"/>
          <w:right w:val="nil"/>
          <w:between w:val="nil"/>
        </w:pBdr>
        <w:ind w:firstLineChars="283" w:firstLine="566"/>
        <w:jc w:val="both"/>
      </w:pPr>
      <w:r w:rsidRPr="00BA5932">
        <w:t xml:space="preserve">Que el Artículo 1º del citado Reglamento, establece: “El Consejo Directivo de cada Facultad propone al Consejo Superior el </w:t>
      </w:r>
      <w:r w:rsidRPr="00BA5932">
        <w:rPr>
          <w:color w:val="000000"/>
        </w:rPr>
        <w:t xml:space="preserve">llamado a concurso de cargos de profesores/as y docentes auxiliares regulares. En el mismo acto, propone la nómina de integrantes titulares y </w:t>
      </w:r>
      <w:r w:rsidRPr="00BA5932">
        <w:rPr>
          <w:color w:val="000000"/>
        </w:rPr>
        <w:lastRenderedPageBreak/>
        <w:t>suplentes de los jurados de los concursos. En las actuaciones en las que tramita el concurso deberá constar el currículum sintético de quienes integren el jurado”.</w:t>
      </w:r>
    </w:p>
    <w:p w14:paraId="43EAA38F" w14:textId="77777777" w:rsidR="00984C37" w:rsidRPr="00BA5932" w:rsidRDefault="00984C37" w:rsidP="00C56B04">
      <w:pPr>
        <w:pBdr>
          <w:top w:val="nil"/>
          <w:left w:val="nil"/>
          <w:bottom w:val="nil"/>
          <w:right w:val="nil"/>
          <w:between w:val="nil"/>
        </w:pBdr>
        <w:ind w:firstLineChars="283" w:firstLine="566"/>
        <w:jc w:val="both"/>
      </w:pPr>
      <w:r w:rsidRPr="00BA5932">
        <w:t>Que el Artículo 41° de la Resolución N.º</w:t>
      </w:r>
      <w:hyperlink r:id="rId47">
        <w:r w:rsidRPr="00BA5932">
          <w:t xml:space="preserve"> 051/2023</w:t>
        </w:r>
      </w:hyperlink>
      <w:r w:rsidRPr="00BA5932">
        <w:t xml:space="preserve"> del Consejo Superior establece: “La modalidad del concurso podrá ser presencial o combinada. Las personas aspirantes siempre deberán participar en forma presencial...”.</w:t>
      </w:r>
    </w:p>
    <w:p w14:paraId="1B917E44" w14:textId="77777777" w:rsidR="00984C37" w:rsidRPr="00BA5932" w:rsidRDefault="00984C37" w:rsidP="00C56B04">
      <w:pPr>
        <w:pBdr>
          <w:top w:val="nil"/>
          <w:left w:val="nil"/>
          <w:bottom w:val="nil"/>
          <w:right w:val="nil"/>
          <w:between w:val="nil"/>
        </w:pBdr>
        <w:ind w:firstLineChars="283" w:firstLine="566"/>
        <w:jc w:val="both"/>
      </w:pPr>
      <w:r w:rsidRPr="00BA5932">
        <w:t>Que es conveniente no precisar en el llamado lugar, día, hora de apertura y cierre de la inscripción, condiciones que serán fijadas en oportunidad de la difusión de los respectivos concursos.</w:t>
      </w:r>
    </w:p>
    <w:p w14:paraId="37A5BDF6" w14:textId="77777777" w:rsidR="00984C37" w:rsidRPr="00BA5932" w:rsidRDefault="00984C37" w:rsidP="00C56B04">
      <w:pPr>
        <w:pBdr>
          <w:top w:val="nil"/>
          <w:left w:val="nil"/>
          <w:bottom w:val="nil"/>
          <w:right w:val="nil"/>
          <w:between w:val="nil"/>
        </w:pBdr>
        <w:ind w:firstLineChars="283" w:firstLine="566"/>
        <w:jc w:val="both"/>
        <w:rPr>
          <w:color w:val="000000"/>
        </w:rPr>
      </w:pPr>
      <w:r w:rsidRPr="00BA5932">
        <w:t>Que de acuerdo a lo estipulado en la Resolución N.º</w:t>
      </w:r>
      <w:hyperlink r:id="rId48">
        <w:r w:rsidRPr="00BA5932">
          <w:t xml:space="preserve"> 064/2021</w:t>
        </w:r>
      </w:hyperlink>
      <w:r w:rsidRPr="00BA5932">
        <w:t xml:space="preserve"> del Consejo Superior, la Secretaría Administrativa de la Facultad de Ingeniería informa que se cuentan </w:t>
      </w:r>
      <w:r w:rsidRPr="00BA5932">
        <w:rPr>
          <w:color w:val="000000"/>
        </w:rPr>
        <w:t>con los módulos necesarios para la realización del presente llamado.</w:t>
      </w:r>
    </w:p>
    <w:p w14:paraId="6C75563D" w14:textId="77777777" w:rsidR="00984C37" w:rsidRPr="00BA5932" w:rsidRDefault="00984C37" w:rsidP="00C56B04">
      <w:pPr>
        <w:ind w:firstLineChars="283" w:firstLine="566"/>
        <w:jc w:val="both"/>
        <w:rPr>
          <w:lang w:eastAsia="es-AR"/>
        </w:rPr>
      </w:pPr>
      <w:r w:rsidRPr="00BA5932">
        <w:t xml:space="preserve">POR ELLO </w:t>
      </w:r>
    </w:p>
    <w:p w14:paraId="6C7A5420" w14:textId="77777777" w:rsidR="00984C37" w:rsidRPr="00BA5932" w:rsidRDefault="00984C37" w:rsidP="00C56B04">
      <w:pPr>
        <w:ind w:firstLineChars="283" w:firstLine="566"/>
        <w:jc w:val="both"/>
      </w:pPr>
      <w:r w:rsidRPr="00BA5932">
        <w:t>LAS COMISIONES DE LEGISLACIÓN Y REGLAMENTO Y DE ENSEÑANZA (EN CONJUNTO)</w:t>
      </w:r>
    </w:p>
    <w:p w14:paraId="2BFA341B" w14:textId="77777777" w:rsidR="00984C37" w:rsidRPr="00BA5932" w:rsidRDefault="00984C37" w:rsidP="00C56B04">
      <w:pPr>
        <w:ind w:firstLineChars="283" w:firstLine="566"/>
        <w:jc w:val="both"/>
      </w:pPr>
      <w:r w:rsidRPr="00BA5932">
        <w:t>DEL CONSEJO DIRECTIVO DE LA FACULTAD DE INGENIERÍA</w:t>
      </w:r>
    </w:p>
    <w:p w14:paraId="38ADB99D" w14:textId="77777777" w:rsidR="00984C37" w:rsidRPr="00BA5932" w:rsidRDefault="00984C37" w:rsidP="00C56B04">
      <w:pPr>
        <w:ind w:hanging="2"/>
        <w:jc w:val="both"/>
      </w:pPr>
    </w:p>
    <w:p w14:paraId="7BB692A6" w14:textId="77777777" w:rsidR="00984C37" w:rsidRPr="00BA5932" w:rsidRDefault="00984C37" w:rsidP="00C56B04">
      <w:pPr>
        <w:ind w:hanging="2"/>
        <w:jc w:val="center"/>
      </w:pPr>
      <w:r w:rsidRPr="00BA5932">
        <w:t>RECOMIENDAN</w:t>
      </w:r>
    </w:p>
    <w:p w14:paraId="2624E99C" w14:textId="77777777" w:rsidR="00984C37" w:rsidRPr="00BA5932" w:rsidRDefault="00984C37">
      <w:pPr>
        <w:ind w:hanging="2"/>
      </w:pPr>
    </w:p>
    <w:p w14:paraId="7122D086" w14:textId="77777777" w:rsidR="00984C37" w:rsidRPr="00BA5932" w:rsidRDefault="00984C37">
      <w:pPr>
        <w:pBdr>
          <w:top w:val="nil"/>
          <w:left w:val="nil"/>
          <w:bottom w:val="nil"/>
          <w:right w:val="nil"/>
          <w:between w:val="nil"/>
        </w:pBdr>
        <w:ind w:hanging="2"/>
        <w:jc w:val="both"/>
        <w:rPr>
          <w:color w:val="000000"/>
        </w:rPr>
      </w:pPr>
      <w:r w:rsidRPr="00BA5932">
        <w:rPr>
          <w:color w:val="000000"/>
        </w:rPr>
        <w:t>ARTÍCULO 1º.- Proponer al Consejo Superior el llamado a Concurso Público en la Facultad de Ingeniería para la provisión de cargos regulares en las asignaturas, categorías y dedicaci</w:t>
      </w:r>
      <w:r w:rsidRPr="00BA5932">
        <w:t>ones</w:t>
      </w:r>
      <w:r w:rsidRPr="00BA5932">
        <w:rPr>
          <w:color w:val="000000"/>
        </w:rPr>
        <w:t xml:space="preserve"> que figura</w:t>
      </w:r>
      <w:r w:rsidRPr="00BA5932">
        <w:t>n</w:t>
      </w:r>
      <w:r w:rsidRPr="00BA5932">
        <w:rPr>
          <w:color w:val="000000"/>
        </w:rPr>
        <w:t xml:space="preserve"> en el </w:t>
      </w:r>
      <w:r w:rsidRPr="00BA5932">
        <w:rPr>
          <w:b/>
          <w:color w:val="000000"/>
        </w:rPr>
        <w:t>Anexo</w:t>
      </w:r>
      <w:r w:rsidRPr="00BA5932">
        <w:rPr>
          <w:color w:val="000000"/>
        </w:rPr>
        <w:t xml:space="preserve"> </w:t>
      </w:r>
      <w:r w:rsidRPr="00BA5932">
        <w:rPr>
          <w:b/>
          <w:color w:val="000000"/>
        </w:rPr>
        <w:t>I</w:t>
      </w:r>
      <w:r w:rsidRPr="00BA5932">
        <w:rPr>
          <w:color w:val="000000"/>
        </w:rPr>
        <w:t xml:space="preserve"> de la presente Resolución. </w:t>
      </w:r>
    </w:p>
    <w:p w14:paraId="5FA69020" w14:textId="77777777" w:rsidR="00984C37" w:rsidRPr="00BA5932" w:rsidRDefault="00984C37">
      <w:pPr>
        <w:pBdr>
          <w:top w:val="nil"/>
          <w:left w:val="nil"/>
          <w:bottom w:val="nil"/>
          <w:right w:val="nil"/>
          <w:between w:val="nil"/>
        </w:pBdr>
        <w:spacing w:before="240" w:after="240"/>
        <w:ind w:hanging="2"/>
        <w:jc w:val="both"/>
        <w:rPr>
          <w:color w:val="000000"/>
        </w:rPr>
      </w:pPr>
      <w:r w:rsidRPr="00BA5932">
        <w:rPr>
          <w:color w:val="000000"/>
        </w:rPr>
        <w:t>ARTÍCULO 2º.- Proponer al Consejo Superior la nómina de jurados del llamado a Concurso en la Facultad de Ingeniería de la Universidad Nacional de La Pampa, para la provisión de cargos regulares en las asignaturas, categorías y dedicac</w:t>
      </w:r>
      <w:r w:rsidRPr="00BA5932">
        <w:t>iones</w:t>
      </w:r>
      <w:r w:rsidRPr="00BA5932">
        <w:rPr>
          <w:color w:val="000000"/>
        </w:rPr>
        <w:t xml:space="preserve"> que figuran en el </w:t>
      </w:r>
      <w:r w:rsidRPr="00BA5932">
        <w:rPr>
          <w:b/>
          <w:color w:val="000000"/>
        </w:rPr>
        <w:t>Anexo</w:t>
      </w:r>
      <w:r w:rsidRPr="00BA5932">
        <w:rPr>
          <w:color w:val="000000"/>
        </w:rPr>
        <w:t xml:space="preserve"> </w:t>
      </w:r>
      <w:r w:rsidRPr="00BA5932">
        <w:rPr>
          <w:b/>
          <w:color w:val="000000"/>
        </w:rPr>
        <w:t>I</w:t>
      </w:r>
      <w:r w:rsidRPr="00BA5932">
        <w:rPr>
          <w:color w:val="000000"/>
        </w:rPr>
        <w:t xml:space="preserve"> de la presente Resolución.</w:t>
      </w:r>
    </w:p>
    <w:p w14:paraId="13F407C0" w14:textId="77777777" w:rsidR="00984C37" w:rsidRPr="00BA5932" w:rsidRDefault="00984C37" w:rsidP="00C56B04">
      <w:pPr>
        <w:ind w:hanging="2"/>
        <w:jc w:val="both"/>
        <w:rPr>
          <w:lang w:eastAsia="es-AR"/>
        </w:rPr>
      </w:pPr>
      <w:r w:rsidRPr="00BA5932">
        <w:rPr>
          <w:color w:val="000000"/>
        </w:rPr>
        <w:t xml:space="preserve">ARTÍCULO 3º.- </w:t>
      </w:r>
      <w:r w:rsidRPr="00BA5932">
        <w:t xml:space="preserve">De </w:t>
      </w:r>
      <w:proofErr w:type="gramStart"/>
      <w:r w:rsidRPr="00BA5932">
        <w:t>forma.-</w:t>
      </w:r>
      <w:proofErr w:type="gramEnd"/>
    </w:p>
    <w:p w14:paraId="13DA085A" w14:textId="77777777" w:rsidR="00984C37" w:rsidRPr="00BA5932" w:rsidRDefault="00984C37" w:rsidP="00C56B04">
      <w:pPr>
        <w:ind w:hanging="2"/>
        <w:jc w:val="both"/>
      </w:pPr>
    </w:p>
    <w:tbl>
      <w:tblPr>
        <w:tblW w:w="8940" w:type="dxa"/>
        <w:tblLayout w:type="fixed"/>
        <w:tblLook w:val="0400" w:firstRow="0" w:lastRow="0" w:firstColumn="0" w:lastColumn="0" w:noHBand="0" w:noVBand="1"/>
      </w:tblPr>
      <w:tblGrid>
        <w:gridCol w:w="4471"/>
        <w:gridCol w:w="4469"/>
      </w:tblGrid>
      <w:tr w:rsidR="00984C37" w:rsidRPr="00BA5932" w14:paraId="75EFDBE2" w14:textId="77777777" w:rsidTr="00C56B04">
        <w:trPr>
          <w:trHeight w:val="191"/>
        </w:trPr>
        <w:tc>
          <w:tcPr>
            <w:tcW w:w="4471" w:type="dxa"/>
            <w:hideMark/>
          </w:tcPr>
          <w:p w14:paraId="2E7F0FA1" w14:textId="77777777" w:rsidR="00984C37" w:rsidRPr="00BA5932" w:rsidRDefault="00984C37">
            <w:pPr>
              <w:ind w:hanging="2"/>
              <w:jc w:val="center"/>
              <w:rPr>
                <w:b/>
              </w:rPr>
            </w:pPr>
            <w:proofErr w:type="spellStart"/>
            <w:r w:rsidRPr="00BA5932">
              <w:rPr>
                <w:b/>
              </w:rPr>
              <w:t>LyR</w:t>
            </w:r>
            <w:proofErr w:type="spellEnd"/>
          </w:p>
        </w:tc>
        <w:tc>
          <w:tcPr>
            <w:tcW w:w="4469" w:type="dxa"/>
            <w:hideMark/>
          </w:tcPr>
          <w:p w14:paraId="5B877066" w14:textId="77777777" w:rsidR="00984C37" w:rsidRPr="00BA5932" w:rsidRDefault="00984C37">
            <w:pPr>
              <w:ind w:hanging="2"/>
              <w:jc w:val="center"/>
              <w:rPr>
                <w:b/>
              </w:rPr>
            </w:pPr>
            <w:r w:rsidRPr="00BA5932">
              <w:rPr>
                <w:b/>
              </w:rPr>
              <w:t>CE</w:t>
            </w:r>
          </w:p>
        </w:tc>
      </w:tr>
      <w:tr w:rsidR="00984C37" w:rsidRPr="00BA5932" w14:paraId="1F944C44" w14:textId="77777777" w:rsidTr="00C56B04">
        <w:trPr>
          <w:trHeight w:val="1488"/>
        </w:trPr>
        <w:tc>
          <w:tcPr>
            <w:tcW w:w="4471" w:type="dxa"/>
          </w:tcPr>
          <w:p w14:paraId="0DD35D59" w14:textId="77777777" w:rsidR="00984C37" w:rsidRPr="00BA5932" w:rsidRDefault="00984C37">
            <w:pPr>
              <w:ind w:hanging="2"/>
              <w:jc w:val="both"/>
              <w:rPr>
                <w:bCs/>
              </w:rPr>
            </w:pPr>
          </w:p>
          <w:p w14:paraId="00B0D6B5" w14:textId="77777777" w:rsidR="00984C37" w:rsidRPr="00BA5932" w:rsidRDefault="00984C37" w:rsidP="00C56B04">
            <w:pPr>
              <w:widowControl w:val="0"/>
              <w:ind w:left="2" w:hanging="2"/>
              <w:jc w:val="both"/>
              <w:rPr>
                <w:bCs/>
              </w:rPr>
            </w:pPr>
            <w:r w:rsidRPr="00BA5932">
              <w:rPr>
                <w:bCs/>
              </w:rPr>
              <w:t>BALLESTEROS, C.</w:t>
            </w:r>
          </w:p>
          <w:p w14:paraId="1B299A26" w14:textId="77777777" w:rsidR="00984C37" w:rsidRPr="00BA5932" w:rsidRDefault="00984C37" w:rsidP="00C56B04">
            <w:pPr>
              <w:widowControl w:val="0"/>
              <w:ind w:left="2" w:hanging="2"/>
              <w:jc w:val="both"/>
              <w:rPr>
                <w:b/>
              </w:rPr>
            </w:pPr>
            <w:r w:rsidRPr="00BA5932">
              <w:rPr>
                <w:bCs/>
              </w:rPr>
              <w:t>KOVAC</w:t>
            </w:r>
            <w:r w:rsidRPr="00BA5932">
              <w:rPr>
                <w:b/>
              </w:rPr>
              <w:t xml:space="preserve"> </w:t>
            </w:r>
            <w:r w:rsidRPr="00BA5932">
              <w:rPr>
                <w:bCs/>
              </w:rPr>
              <w:t>F.</w:t>
            </w:r>
            <w:r w:rsidRPr="00BA5932">
              <w:rPr>
                <w:b/>
              </w:rPr>
              <w:t xml:space="preserve"> </w:t>
            </w:r>
          </w:p>
          <w:p w14:paraId="260B66B8" w14:textId="77777777" w:rsidR="00984C37" w:rsidRPr="00BA5932" w:rsidRDefault="00984C37" w:rsidP="00C56B04">
            <w:pPr>
              <w:widowControl w:val="0"/>
              <w:ind w:left="2" w:hanging="2"/>
              <w:jc w:val="both"/>
              <w:rPr>
                <w:bCs/>
              </w:rPr>
            </w:pPr>
            <w:r w:rsidRPr="00BA5932">
              <w:rPr>
                <w:bCs/>
              </w:rPr>
              <w:t>MASSOLO, A.</w:t>
            </w:r>
          </w:p>
          <w:p w14:paraId="1E7067B1" w14:textId="77777777" w:rsidR="00984C37" w:rsidRPr="00BA5932" w:rsidRDefault="00984C37" w:rsidP="00C56B04">
            <w:pPr>
              <w:widowControl w:val="0"/>
              <w:ind w:left="2" w:hanging="2"/>
              <w:jc w:val="both"/>
              <w:rPr>
                <w:bCs/>
              </w:rPr>
            </w:pPr>
            <w:r w:rsidRPr="00BA5932">
              <w:rPr>
                <w:bCs/>
              </w:rPr>
              <w:t>MICHELIS, A.</w:t>
            </w:r>
          </w:p>
          <w:p w14:paraId="5946AE07" w14:textId="77777777" w:rsidR="00984C37" w:rsidRPr="00BA5932" w:rsidRDefault="00984C37" w:rsidP="00C56B04">
            <w:pPr>
              <w:widowControl w:val="0"/>
              <w:ind w:left="2" w:hanging="2"/>
              <w:jc w:val="both"/>
              <w:rPr>
                <w:bCs/>
              </w:rPr>
            </w:pPr>
            <w:r w:rsidRPr="00BA5932">
              <w:rPr>
                <w:bCs/>
              </w:rPr>
              <w:t>PAPA, F.</w:t>
            </w:r>
          </w:p>
          <w:p w14:paraId="078F37FF" w14:textId="77777777" w:rsidR="00984C37" w:rsidRPr="00BA5932" w:rsidRDefault="00984C37" w:rsidP="00C56B04">
            <w:pPr>
              <w:widowControl w:val="0"/>
              <w:ind w:left="2" w:hanging="2"/>
              <w:jc w:val="both"/>
              <w:rPr>
                <w:bCs/>
              </w:rPr>
            </w:pPr>
            <w:r w:rsidRPr="00BA5932">
              <w:rPr>
                <w:bCs/>
              </w:rPr>
              <w:t>RIBEIRO, M.</w:t>
            </w:r>
          </w:p>
          <w:p w14:paraId="1C63ED95" w14:textId="77777777" w:rsidR="00984C37" w:rsidRPr="00BA5932" w:rsidRDefault="00984C37" w:rsidP="00C56B04">
            <w:pPr>
              <w:widowControl w:val="0"/>
              <w:ind w:left="2" w:hanging="2"/>
              <w:jc w:val="both"/>
              <w:rPr>
                <w:bCs/>
              </w:rPr>
            </w:pPr>
            <w:r w:rsidRPr="00BA5932">
              <w:rPr>
                <w:bCs/>
              </w:rPr>
              <w:t>VALINOTTI, J.</w:t>
            </w:r>
          </w:p>
          <w:p w14:paraId="409E2C98" w14:textId="77777777" w:rsidR="00984C37" w:rsidRPr="00BA5932" w:rsidRDefault="00984C37">
            <w:pPr>
              <w:ind w:hanging="2"/>
              <w:jc w:val="both"/>
            </w:pPr>
          </w:p>
        </w:tc>
        <w:tc>
          <w:tcPr>
            <w:tcW w:w="4469" w:type="dxa"/>
          </w:tcPr>
          <w:p w14:paraId="0F21974B" w14:textId="77777777" w:rsidR="00984C37" w:rsidRPr="00BA5932" w:rsidRDefault="00984C37">
            <w:pPr>
              <w:ind w:hanging="2"/>
              <w:jc w:val="both"/>
              <w:rPr>
                <w:bCs/>
                <w:lang w:val="es-AR"/>
              </w:rPr>
            </w:pPr>
          </w:p>
          <w:p w14:paraId="16B5C415" w14:textId="77777777" w:rsidR="00984C37" w:rsidRPr="00BA5932" w:rsidRDefault="00984C37" w:rsidP="00C56B04">
            <w:pPr>
              <w:widowControl w:val="0"/>
              <w:ind w:left="2" w:hanging="2"/>
              <w:jc w:val="both"/>
              <w:rPr>
                <w:bCs/>
              </w:rPr>
            </w:pPr>
            <w:r w:rsidRPr="00BA5932">
              <w:rPr>
                <w:bCs/>
              </w:rPr>
              <w:t>BALLESTEROS, C.</w:t>
            </w:r>
          </w:p>
          <w:p w14:paraId="56301712" w14:textId="77777777" w:rsidR="00984C37" w:rsidRPr="00BA5932" w:rsidRDefault="00984C37" w:rsidP="00C56B04">
            <w:pPr>
              <w:widowControl w:val="0"/>
              <w:ind w:left="2" w:hanging="2"/>
              <w:jc w:val="both"/>
              <w:rPr>
                <w:b/>
              </w:rPr>
            </w:pPr>
            <w:r w:rsidRPr="00BA5932">
              <w:rPr>
                <w:bCs/>
              </w:rPr>
              <w:t>KOVAC</w:t>
            </w:r>
            <w:r w:rsidRPr="00BA5932">
              <w:rPr>
                <w:b/>
              </w:rPr>
              <w:t xml:space="preserve"> </w:t>
            </w:r>
            <w:r w:rsidRPr="00BA5932">
              <w:rPr>
                <w:bCs/>
              </w:rPr>
              <w:t>F.</w:t>
            </w:r>
            <w:r w:rsidRPr="00BA5932">
              <w:rPr>
                <w:b/>
              </w:rPr>
              <w:t xml:space="preserve"> </w:t>
            </w:r>
          </w:p>
          <w:p w14:paraId="0DF1E549" w14:textId="77777777" w:rsidR="00984C37" w:rsidRPr="00BA5932" w:rsidRDefault="00984C37" w:rsidP="00C56B04">
            <w:pPr>
              <w:widowControl w:val="0"/>
              <w:ind w:left="2" w:hanging="2"/>
              <w:jc w:val="both"/>
              <w:rPr>
                <w:bCs/>
              </w:rPr>
            </w:pPr>
            <w:r w:rsidRPr="00BA5932">
              <w:rPr>
                <w:bCs/>
              </w:rPr>
              <w:t>MASSOLO, A.</w:t>
            </w:r>
          </w:p>
          <w:p w14:paraId="13F5C989" w14:textId="77777777" w:rsidR="00984C37" w:rsidRPr="00BA5932" w:rsidRDefault="00984C37" w:rsidP="00C56B04">
            <w:pPr>
              <w:widowControl w:val="0"/>
              <w:ind w:left="2" w:hanging="2"/>
              <w:jc w:val="both"/>
              <w:rPr>
                <w:bCs/>
              </w:rPr>
            </w:pPr>
            <w:r w:rsidRPr="00BA5932">
              <w:rPr>
                <w:bCs/>
              </w:rPr>
              <w:t>MICHELIS, A.</w:t>
            </w:r>
          </w:p>
          <w:p w14:paraId="57414018" w14:textId="77777777" w:rsidR="00984C37" w:rsidRPr="00BA5932" w:rsidRDefault="00984C37" w:rsidP="00C56B04">
            <w:pPr>
              <w:widowControl w:val="0"/>
              <w:ind w:left="2" w:hanging="2"/>
              <w:jc w:val="both"/>
              <w:rPr>
                <w:bCs/>
              </w:rPr>
            </w:pPr>
            <w:r w:rsidRPr="00BA5932">
              <w:rPr>
                <w:bCs/>
              </w:rPr>
              <w:t>PAPA, F.</w:t>
            </w:r>
          </w:p>
          <w:p w14:paraId="7D44C2D0" w14:textId="77777777" w:rsidR="00984C37" w:rsidRPr="00BA5932" w:rsidRDefault="00984C37" w:rsidP="00C56B04">
            <w:pPr>
              <w:widowControl w:val="0"/>
              <w:ind w:left="2" w:hanging="2"/>
              <w:jc w:val="both"/>
              <w:rPr>
                <w:bCs/>
              </w:rPr>
            </w:pPr>
            <w:r w:rsidRPr="00BA5932">
              <w:rPr>
                <w:bCs/>
              </w:rPr>
              <w:t>RIBEIRO, M.</w:t>
            </w:r>
          </w:p>
          <w:p w14:paraId="51F2AD8E" w14:textId="77777777" w:rsidR="00984C37" w:rsidRPr="00BA5932" w:rsidRDefault="00984C37" w:rsidP="00C56B04">
            <w:pPr>
              <w:widowControl w:val="0"/>
              <w:ind w:left="2" w:hanging="2"/>
              <w:jc w:val="both"/>
              <w:rPr>
                <w:bCs/>
              </w:rPr>
            </w:pPr>
            <w:r w:rsidRPr="00BA5932">
              <w:rPr>
                <w:bCs/>
              </w:rPr>
              <w:t>VALINOTTI, J.</w:t>
            </w:r>
          </w:p>
          <w:p w14:paraId="65F9147F" w14:textId="77777777" w:rsidR="00984C37" w:rsidRPr="00BA5932" w:rsidRDefault="00984C37">
            <w:pPr>
              <w:ind w:hanging="2"/>
              <w:jc w:val="both"/>
            </w:pPr>
          </w:p>
        </w:tc>
      </w:tr>
    </w:tbl>
    <w:p w14:paraId="173E9769" w14:textId="77777777" w:rsidR="00984C37" w:rsidRPr="00BA5932" w:rsidRDefault="00984C37">
      <w:pPr>
        <w:widowControl w:val="0"/>
        <w:ind w:hanging="2"/>
        <w:jc w:val="both"/>
        <w:rPr>
          <w:b/>
          <w:lang w:val="en-US"/>
        </w:rPr>
      </w:pPr>
    </w:p>
    <w:p w14:paraId="57434E4A" w14:textId="77777777" w:rsidR="00984C37" w:rsidRPr="00BA5932" w:rsidRDefault="00984C37">
      <w:pPr>
        <w:widowControl w:val="0"/>
        <w:ind w:hanging="2"/>
        <w:jc w:val="both"/>
        <w:rPr>
          <w:b/>
          <w:lang w:val="en-US"/>
        </w:rPr>
      </w:pPr>
    </w:p>
    <w:p w14:paraId="4C1F6119" w14:textId="77777777" w:rsidR="00984C37" w:rsidRPr="00BA5932" w:rsidRDefault="00984C37">
      <w:pPr>
        <w:widowControl w:val="0"/>
        <w:ind w:hanging="2"/>
        <w:jc w:val="both"/>
        <w:rPr>
          <w:lang w:val="en-US"/>
        </w:rPr>
        <w:sectPr w:rsidR="00984C37" w:rsidRPr="00BA5932" w:rsidSect="00984C37">
          <w:headerReference w:type="even" r:id="rId49"/>
          <w:headerReference w:type="default" r:id="rId50"/>
          <w:footerReference w:type="even" r:id="rId51"/>
          <w:footerReference w:type="default" r:id="rId52"/>
          <w:headerReference w:type="first" r:id="rId53"/>
          <w:footerReference w:type="first" r:id="rId54"/>
          <w:pgSz w:w="12240" w:h="15840"/>
          <w:pgMar w:top="1094" w:right="1418" w:bottom="709" w:left="1701" w:header="425" w:footer="425" w:gutter="0"/>
          <w:pgNumType w:start="1"/>
          <w:cols w:space="720"/>
        </w:sectPr>
      </w:pPr>
    </w:p>
    <w:p w14:paraId="6ADCCB5B" w14:textId="77777777" w:rsidR="00984C37" w:rsidRPr="00BA5932" w:rsidRDefault="00984C37">
      <w:pPr>
        <w:ind w:hanging="2"/>
        <w:rPr>
          <w:lang w:val="en-US"/>
        </w:rPr>
      </w:pPr>
    </w:p>
    <w:p w14:paraId="337242A4" w14:textId="77777777" w:rsidR="00984C37" w:rsidRPr="00BA5932" w:rsidRDefault="00984C37">
      <w:pPr>
        <w:ind w:hanging="2"/>
        <w:jc w:val="both"/>
        <w:rPr>
          <w:lang w:val="en-US"/>
        </w:rPr>
      </w:pPr>
    </w:p>
    <w:p w14:paraId="41736CAA" w14:textId="77777777" w:rsidR="00984C37" w:rsidRPr="00BA5932" w:rsidRDefault="00984C37">
      <w:pPr>
        <w:keepNext/>
        <w:ind w:hanging="2"/>
        <w:jc w:val="center"/>
        <w:rPr>
          <w:b/>
          <w:lang w:val="en-US"/>
        </w:rPr>
      </w:pPr>
      <w:r w:rsidRPr="00BA5932">
        <w:rPr>
          <w:b/>
          <w:lang w:val="en-US"/>
        </w:rPr>
        <w:t>ANEXO I</w:t>
      </w:r>
    </w:p>
    <w:p w14:paraId="041C7C7E" w14:textId="77777777" w:rsidR="00984C37" w:rsidRPr="00BA5932" w:rsidRDefault="00984C37">
      <w:pPr>
        <w:keepNext/>
        <w:ind w:hanging="2"/>
        <w:jc w:val="center"/>
        <w:rPr>
          <w:lang w:val="en-US"/>
        </w:rPr>
      </w:pPr>
    </w:p>
    <w:p w14:paraId="53E0B33B" w14:textId="77777777" w:rsidR="00984C37" w:rsidRPr="00BA5932" w:rsidRDefault="00984C37">
      <w:pPr>
        <w:keepNext/>
        <w:ind w:hanging="2"/>
        <w:rPr>
          <w:b/>
          <w:lang w:val="en-US"/>
        </w:rPr>
      </w:pPr>
      <w:r w:rsidRPr="00BA5932">
        <w:rPr>
          <w:b/>
          <w:lang w:val="en-US"/>
        </w:rPr>
        <w:t xml:space="preserve">ANEXO I – A: </w:t>
      </w:r>
    </w:p>
    <w:p w14:paraId="6E48C6E2" w14:textId="77777777" w:rsidR="00984C37" w:rsidRPr="00BA5932" w:rsidRDefault="00984C37">
      <w:pPr>
        <w:keepNext/>
        <w:ind w:hanging="2"/>
        <w:rPr>
          <w:b/>
          <w:lang w:val="en-US"/>
        </w:rPr>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984C37" w:rsidRPr="00BA5932" w14:paraId="7A657C73" w14:textId="77777777">
        <w:trPr>
          <w:cantSplit/>
          <w:trHeight w:val="340"/>
          <w:tblHeader/>
        </w:trPr>
        <w:tc>
          <w:tcPr>
            <w:tcW w:w="2622" w:type="dxa"/>
            <w:vAlign w:val="center"/>
          </w:tcPr>
          <w:p w14:paraId="7902ADE1" w14:textId="77777777" w:rsidR="00984C37" w:rsidRPr="00BA5932" w:rsidRDefault="00984C37">
            <w:pPr>
              <w:ind w:hanging="2"/>
              <w:rPr>
                <w:u w:val="single"/>
              </w:rPr>
            </w:pPr>
            <w:r w:rsidRPr="00BA5932">
              <w:rPr>
                <w:b/>
                <w:u w:val="single"/>
              </w:rPr>
              <w:t>Asignatura:</w:t>
            </w:r>
          </w:p>
        </w:tc>
        <w:tc>
          <w:tcPr>
            <w:tcW w:w="7231" w:type="dxa"/>
            <w:gridSpan w:val="4"/>
            <w:vAlign w:val="center"/>
          </w:tcPr>
          <w:p w14:paraId="76D59296" w14:textId="77777777" w:rsidR="00984C37" w:rsidRPr="00BA5932" w:rsidRDefault="00984C37">
            <w:pPr>
              <w:ind w:hanging="2"/>
            </w:pPr>
            <w:r w:rsidRPr="00BA5932">
              <w:t>Base de Datos</w:t>
            </w:r>
          </w:p>
        </w:tc>
      </w:tr>
      <w:tr w:rsidR="00984C37" w:rsidRPr="00BA5932" w14:paraId="4408B689" w14:textId="77777777">
        <w:trPr>
          <w:cantSplit/>
          <w:trHeight w:val="340"/>
          <w:tblHeader/>
        </w:trPr>
        <w:tc>
          <w:tcPr>
            <w:tcW w:w="2622" w:type="dxa"/>
            <w:vAlign w:val="center"/>
          </w:tcPr>
          <w:p w14:paraId="226440A4" w14:textId="77777777" w:rsidR="00984C37" w:rsidRPr="00BA5932" w:rsidRDefault="00984C37">
            <w:pPr>
              <w:ind w:hanging="2"/>
              <w:rPr>
                <w:u w:val="single"/>
              </w:rPr>
            </w:pPr>
            <w:r w:rsidRPr="00BA5932">
              <w:rPr>
                <w:b/>
                <w:u w:val="single"/>
              </w:rPr>
              <w:t>Categoría:</w:t>
            </w:r>
          </w:p>
        </w:tc>
        <w:tc>
          <w:tcPr>
            <w:tcW w:w="7231" w:type="dxa"/>
            <w:gridSpan w:val="4"/>
            <w:vAlign w:val="center"/>
          </w:tcPr>
          <w:p w14:paraId="7B10869A" w14:textId="77777777" w:rsidR="00984C37" w:rsidRPr="00BA5932" w:rsidRDefault="00984C37">
            <w:pPr>
              <w:ind w:hanging="2"/>
            </w:pPr>
            <w:r w:rsidRPr="00BA5932">
              <w:t xml:space="preserve"> Profesor/a Titular</w:t>
            </w:r>
          </w:p>
        </w:tc>
      </w:tr>
      <w:tr w:rsidR="00984C37" w:rsidRPr="00BA5932" w14:paraId="502426EA" w14:textId="77777777">
        <w:trPr>
          <w:cantSplit/>
          <w:trHeight w:val="340"/>
          <w:tblHeader/>
        </w:trPr>
        <w:tc>
          <w:tcPr>
            <w:tcW w:w="2622" w:type="dxa"/>
            <w:vAlign w:val="center"/>
          </w:tcPr>
          <w:p w14:paraId="1D4F7186" w14:textId="77777777" w:rsidR="00984C37" w:rsidRPr="00BA5932" w:rsidRDefault="00984C37">
            <w:pPr>
              <w:ind w:hanging="2"/>
              <w:rPr>
                <w:u w:val="single"/>
              </w:rPr>
            </w:pPr>
            <w:r w:rsidRPr="00BA5932">
              <w:rPr>
                <w:b/>
                <w:u w:val="single"/>
              </w:rPr>
              <w:t>Dedicación:</w:t>
            </w:r>
          </w:p>
        </w:tc>
        <w:tc>
          <w:tcPr>
            <w:tcW w:w="7231" w:type="dxa"/>
            <w:gridSpan w:val="4"/>
            <w:vAlign w:val="center"/>
          </w:tcPr>
          <w:p w14:paraId="0BC2EDA9" w14:textId="77777777" w:rsidR="00984C37" w:rsidRPr="00BA5932" w:rsidRDefault="00984C37">
            <w:pPr>
              <w:ind w:hanging="2"/>
            </w:pPr>
            <w:r w:rsidRPr="00BA5932">
              <w:t xml:space="preserve"> Exclusiva</w:t>
            </w:r>
          </w:p>
        </w:tc>
      </w:tr>
      <w:tr w:rsidR="00984C37" w:rsidRPr="00BA5932" w14:paraId="0DF517B0" w14:textId="77777777">
        <w:trPr>
          <w:cantSplit/>
          <w:trHeight w:val="340"/>
          <w:tblHeader/>
        </w:trPr>
        <w:tc>
          <w:tcPr>
            <w:tcW w:w="9853" w:type="dxa"/>
            <w:gridSpan w:val="5"/>
          </w:tcPr>
          <w:p w14:paraId="15F5B388" w14:textId="77777777" w:rsidR="00984C37" w:rsidRPr="00BA5932" w:rsidRDefault="00984C37">
            <w:pPr>
              <w:ind w:hanging="2"/>
              <w:rPr>
                <w:highlight w:val="yellow"/>
              </w:rPr>
            </w:pPr>
          </w:p>
        </w:tc>
      </w:tr>
      <w:tr w:rsidR="00984C37" w:rsidRPr="00BA5932" w14:paraId="48FE1A8C" w14:textId="77777777">
        <w:trPr>
          <w:cantSplit/>
          <w:trHeight w:val="312"/>
          <w:tblHeader/>
        </w:trPr>
        <w:tc>
          <w:tcPr>
            <w:tcW w:w="3472" w:type="dxa"/>
            <w:gridSpan w:val="2"/>
            <w:vAlign w:val="center"/>
          </w:tcPr>
          <w:p w14:paraId="0E9A8605" w14:textId="77777777" w:rsidR="00984C37" w:rsidRPr="00BA5932" w:rsidRDefault="00984C37">
            <w:pPr>
              <w:ind w:hanging="2"/>
              <w:rPr>
                <w:u w:val="single"/>
              </w:rPr>
            </w:pPr>
            <w:r w:rsidRPr="00BA5932">
              <w:rPr>
                <w:b/>
                <w:u w:val="single"/>
              </w:rPr>
              <w:t>Jurados Titulares:</w:t>
            </w:r>
          </w:p>
        </w:tc>
        <w:tc>
          <w:tcPr>
            <w:tcW w:w="2552" w:type="dxa"/>
            <w:vAlign w:val="center"/>
          </w:tcPr>
          <w:p w14:paraId="59142171" w14:textId="77777777" w:rsidR="00984C37" w:rsidRPr="00BA5932" w:rsidRDefault="00984C37">
            <w:pPr>
              <w:ind w:hanging="2"/>
            </w:pPr>
          </w:p>
        </w:tc>
        <w:tc>
          <w:tcPr>
            <w:tcW w:w="1843" w:type="dxa"/>
            <w:vAlign w:val="center"/>
          </w:tcPr>
          <w:p w14:paraId="7453CBA8" w14:textId="77777777" w:rsidR="00984C37" w:rsidRPr="00BA5932" w:rsidRDefault="00984C37">
            <w:pPr>
              <w:ind w:hanging="2"/>
            </w:pPr>
          </w:p>
        </w:tc>
        <w:tc>
          <w:tcPr>
            <w:tcW w:w="1986" w:type="dxa"/>
            <w:vAlign w:val="center"/>
          </w:tcPr>
          <w:p w14:paraId="4DB8E38B" w14:textId="77777777" w:rsidR="00984C37" w:rsidRPr="00BA5932" w:rsidRDefault="00984C37">
            <w:pPr>
              <w:ind w:hanging="2"/>
            </w:pPr>
          </w:p>
        </w:tc>
      </w:tr>
      <w:tr w:rsidR="00984C37" w:rsidRPr="00BA5932" w14:paraId="10FE0B19" w14:textId="77777777">
        <w:trPr>
          <w:cantSplit/>
          <w:trHeight w:val="312"/>
          <w:tblHeader/>
        </w:trPr>
        <w:tc>
          <w:tcPr>
            <w:tcW w:w="3472" w:type="dxa"/>
            <w:gridSpan w:val="2"/>
            <w:vAlign w:val="center"/>
          </w:tcPr>
          <w:p w14:paraId="574D3889" w14:textId="77777777" w:rsidR="00984C37" w:rsidRPr="00BA5932" w:rsidRDefault="00984C37">
            <w:pPr>
              <w:ind w:hanging="2"/>
            </w:pPr>
            <w:r w:rsidRPr="00BA5932">
              <w:t>1º -GIL COSTA, Graciela Verónica</w:t>
            </w:r>
          </w:p>
        </w:tc>
        <w:tc>
          <w:tcPr>
            <w:tcW w:w="2552" w:type="dxa"/>
            <w:vAlign w:val="center"/>
          </w:tcPr>
          <w:p w14:paraId="487ECB24" w14:textId="77777777" w:rsidR="00984C37" w:rsidRPr="00BA5932" w:rsidRDefault="00984C37">
            <w:pPr>
              <w:ind w:hanging="2"/>
            </w:pPr>
            <w:r w:rsidRPr="00BA5932">
              <w:t>Profesor Titular</w:t>
            </w:r>
          </w:p>
        </w:tc>
        <w:tc>
          <w:tcPr>
            <w:tcW w:w="1843" w:type="dxa"/>
            <w:vAlign w:val="center"/>
          </w:tcPr>
          <w:p w14:paraId="43440915" w14:textId="77777777" w:rsidR="00984C37" w:rsidRPr="00BA5932" w:rsidRDefault="00984C37">
            <w:pPr>
              <w:ind w:hanging="2"/>
            </w:pPr>
            <w:r w:rsidRPr="00BA5932">
              <w:t>DNI 27.135.820</w:t>
            </w:r>
          </w:p>
        </w:tc>
        <w:tc>
          <w:tcPr>
            <w:tcW w:w="1986" w:type="dxa"/>
            <w:vAlign w:val="center"/>
          </w:tcPr>
          <w:p w14:paraId="241D3EC7" w14:textId="77777777" w:rsidR="00984C37" w:rsidRPr="00BA5932" w:rsidRDefault="00984C37">
            <w:pPr>
              <w:ind w:hanging="2"/>
            </w:pPr>
            <w:r w:rsidRPr="00BA5932">
              <w:t>U.N.S.L.</w:t>
            </w:r>
          </w:p>
        </w:tc>
      </w:tr>
      <w:tr w:rsidR="00984C37" w:rsidRPr="00BA5932" w14:paraId="22820C2C" w14:textId="77777777">
        <w:trPr>
          <w:cantSplit/>
          <w:trHeight w:val="312"/>
          <w:tblHeader/>
        </w:trPr>
        <w:tc>
          <w:tcPr>
            <w:tcW w:w="3472" w:type="dxa"/>
            <w:gridSpan w:val="2"/>
            <w:vAlign w:val="center"/>
          </w:tcPr>
          <w:p w14:paraId="7CFC7766" w14:textId="77777777" w:rsidR="00984C37" w:rsidRPr="00BA5932" w:rsidRDefault="00984C37">
            <w:pPr>
              <w:ind w:hanging="2"/>
            </w:pPr>
            <w:r w:rsidRPr="00BA5932">
              <w:t>2º- BERTONE, Rodolfo Alfredo</w:t>
            </w:r>
          </w:p>
        </w:tc>
        <w:tc>
          <w:tcPr>
            <w:tcW w:w="2552" w:type="dxa"/>
            <w:vAlign w:val="center"/>
          </w:tcPr>
          <w:p w14:paraId="7C7D8288" w14:textId="77777777" w:rsidR="00984C37" w:rsidRPr="00BA5932" w:rsidRDefault="00984C37">
            <w:pPr>
              <w:ind w:hanging="2"/>
            </w:pPr>
            <w:r w:rsidRPr="00BA5932">
              <w:t>Profesor Titular</w:t>
            </w:r>
          </w:p>
        </w:tc>
        <w:tc>
          <w:tcPr>
            <w:tcW w:w="1843" w:type="dxa"/>
            <w:vAlign w:val="center"/>
          </w:tcPr>
          <w:p w14:paraId="76058C9F" w14:textId="77777777" w:rsidR="00984C37" w:rsidRPr="00BA5932" w:rsidRDefault="00984C37">
            <w:pPr>
              <w:ind w:hanging="2"/>
            </w:pPr>
            <w:r w:rsidRPr="00BA5932">
              <w:t>DNI  17.310.962</w:t>
            </w:r>
          </w:p>
        </w:tc>
        <w:tc>
          <w:tcPr>
            <w:tcW w:w="1986" w:type="dxa"/>
            <w:vAlign w:val="center"/>
          </w:tcPr>
          <w:p w14:paraId="4DF09B49" w14:textId="77777777" w:rsidR="00984C37" w:rsidRPr="00BA5932" w:rsidRDefault="00984C37">
            <w:pPr>
              <w:ind w:hanging="2"/>
            </w:pPr>
            <w:r w:rsidRPr="00BA5932">
              <w:t>U.N.L.P.</w:t>
            </w:r>
          </w:p>
        </w:tc>
      </w:tr>
      <w:tr w:rsidR="00984C37" w:rsidRPr="00BA5932" w14:paraId="1AED6989" w14:textId="77777777">
        <w:trPr>
          <w:cantSplit/>
          <w:trHeight w:val="312"/>
          <w:tblHeader/>
        </w:trPr>
        <w:tc>
          <w:tcPr>
            <w:tcW w:w="3472" w:type="dxa"/>
            <w:gridSpan w:val="2"/>
            <w:vAlign w:val="center"/>
          </w:tcPr>
          <w:p w14:paraId="7219C6DA" w14:textId="77777777" w:rsidR="00984C37" w:rsidRPr="00BA5932" w:rsidRDefault="00984C37">
            <w:pPr>
              <w:ind w:hanging="2"/>
            </w:pPr>
            <w:r w:rsidRPr="00BA5932">
              <w:t>3º -RIESCO, Daniel Edgardo</w:t>
            </w:r>
          </w:p>
        </w:tc>
        <w:tc>
          <w:tcPr>
            <w:tcW w:w="2552" w:type="dxa"/>
            <w:vAlign w:val="center"/>
          </w:tcPr>
          <w:p w14:paraId="61EE955A" w14:textId="77777777" w:rsidR="00984C37" w:rsidRPr="00BA5932" w:rsidRDefault="00984C37">
            <w:pPr>
              <w:ind w:hanging="2"/>
            </w:pPr>
            <w:r w:rsidRPr="00BA5932">
              <w:t>Profesor Titular</w:t>
            </w:r>
          </w:p>
        </w:tc>
        <w:tc>
          <w:tcPr>
            <w:tcW w:w="1843" w:type="dxa"/>
            <w:vAlign w:val="center"/>
          </w:tcPr>
          <w:p w14:paraId="18E476CA" w14:textId="77777777" w:rsidR="00984C37" w:rsidRPr="00BA5932" w:rsidRDefault="00984C37">
            <w:pPr>
              <w:ind w:hanging="2"/>
            </w:pPr>
            <w:r w:rsidRPr="00BA5932">
              <w:t>DNI  16.316.797</w:t>
            </w:r>
          </w:p>
        </w:tc>
        <w:tc>
          <w:tcPr>
            <w:tcW w:w="1986" w:type="dxa"/>
            <w:vAlign w:val="center"/>
          </w:tcPr>
          <w:p w14:paraId="0FADD5BD" w14:textId="77777777" w:rsidR="00984C37" w:rsidRPr="00BA5932" w:rsidRDefault="00984C37">
            <w:pPr>
              <w:ind w:hanging="2"/>
            </w:pPr>
            <w:proofErr w:type="spellStart"/>
            <w:r w:rsidRPr="00BA5932">
              <w:t>U.N.</w:t>
            </w:r>
            <w:proofErr w:type="gramStart"/>
            <w:r w:rsidRPr="00BA5932">
              <w:t>L.Pam</w:t>
            </w:r>
            <w:proofErr w:type="spellEnd"/>
            <w:proofErr w:type="gramEnd"/>
            <w:r w:rsidRPr="00BA5932">
              <w:t xml:space="preserve"> </w:t>
            </w:r>
          </w:p>
        </w:tc>
      </w:tr>
      <w:tr w:rsidR="00984C37" w:rsidRPr="00BA5932" w14:paraId="2A499ADB" w14:textId="77777777">
        <w:trPr>
          <w:cantSplit/>
          <w:trHeight w:val="312"/>
          <w:tblHeader/>
        </w:trPr>
        <w:tc>
          <w:tcPr>
            <w:tcW w:w="9853" w:type="dxa"/>
            <w:gridSpan w:val="5"/>
            <w:vAlign w:val="center"/>
          </w:tcPr>
          <w:p w14:paraId="20F67740" w14:textId="77777777" w:rsidR="00984C37" w:rsidRPr="00BA5932" w:rsidRDefault="00984C37">
            <w:pPr>
              <w:ind w:hanging="2"/>
            </w:pPr>
          </w:p>
        </w:tc>
      </w:tr>
      <w:tr w:rsidR="00984C37" w:rsidRPr="00BA5932" w14:paraId="5025E2F7" w14:textId="77777777">
        <w:trPr>
          <w:cantSplit/>
          <w:trHeight w:val="312"/>
          <w:tblHeader/>
        </w:trPr>
        <w:tc>
          <w:tcPr>
            <w:tcW w:w="3472" w:type="dxa"/>
            <w:gridSpan w:val="2"/>
            <w:vAlign w:val="center"/>
          </w:tcPr>
          <w:p w14:paraId="64C69DC5" w14:textId="77777777" w:rsidR="00984C37" w:rsidRPr="00BA5932" w:rsidRDefault="00984C37">
            <w:pPr>
              <w:ind w:hanging="2"/>
              <w:rPr>
                <w:b/>
                <w:u w:val="single"/>
              </w:rPr>
            </w:pPr>
            <w:r w:rsidRPr="00BA5932">
              <w:rPr>
                <w:b/>
                <w:u w:val="single"/>
              </w:rPr>
              <w:t>Jurados Suplentes:</w:t>
            </w:r>
          </w:p>
          <w:p w14:paraId="329F8315" w14:textId="77777777" w:rsidR="00984C37" w:rsidRPr="00BA5932" w:rsidRDefault="00984C37">
            <w:pPr>
              <w:ind w:hanging="2"/>
              <w:rPr>
                <w:highlight w:val="yellow"/>
                <w:u w:val="single"/>
              </w:rPr>
            </w:pPr>
          </w:p>
        </w:tc>
        <w:tc>
          <w:tcPr>
            <w:tcW w:w="2552" w:type="dxa"/>
            <w:vAlign w:val="center"/>
          </w:tcPr>
          <w:p w14:paraId="2C74816A" w14:textId="77777777" w:rsidR="00984C37" w:rsidRPr="00BA5932" w:rsidRDefault="00984C37">
            <w:pPr>
              <w:ind w:hanging="2"/>
              <w:rPr>
                <w:highlight w:val="yellow"/>
              </w:rPr>
            </w:pPr>
          </w:p>
        </w:tc>
        <w:tc>
          <w:tcPr>
            <w:tcW w:w="1843" w:type="dxa"/>
            <w:vAlign w:val="center"/>
          </w:tcPr>
          <w:p w14:paraId="0C958F9C" w14:textId="77777777" w:rsidR="00984C37" w:rsidRPr="00BA5932" w:rsidRDefault="00984C37">
            <w:pPr>
              <w:ind w:hanging="2"/>
            </w:pPr>
          </w:p>
        </w:tc>
        <w:tc>
          <w:tcPr>
            <w:tcW w:w="1986" w:type="dxa"/>
            <w:vAlign w:val="center"/>
          </w:tcPr>
          <w:p w14:paraId="60B30DD1" w14:textId="77777777" w:rsidR="00984C37" w:rsidRPr="00BA5932" w:rsidRDefault="00984C37">
            <w:pPr>
              <w:ind w:hanging="2"/>
              <w:rPr>
                <w:highlight w:val="yellow"/>
              </w:rPr>
            </w:pPr>
          </w:p>
        </w:tc>
      </w:tr>
      <w:tr w:rsidR="00984C37" w:rsidRPr="00BA5932" w14:paraId="5C1268C7" w14:textId="77777777">
        <w:trPr>
          <w:cantSplit/>
          <w:trHeight w:val="312"/>
          <w:tblHeader/>
        </w:trPr>
        <w:tc>
          <w:tcPr>
            <w:tcW w:w="3472" w:type="dxa"/>
            <w:gridSpan w:val="2"/>
            <w:vAlign w:val="center"/>
          </w:tcPr>
          <w:p w14:paraId="588107FA" w14:textId="77777777" w:rsidR="00984C37" w:rsidRPr="00BA5932" w:rsidRDefault="00984C37">
            <w:pPr>
              <w:ind w:hanging="2"/>
            </w:pPr>
            <w:r w:rsidRPr="00BA5932">
              <w:t>1º - PESADO, Patricia Mabel</w:t>
            </w:r>
          </w:p>
        </w:tc>
        <w:tc>
          <w:tcPr>
            <w:tcW w:w="2552" w:type="dxa"/>
            <w:vAlign w:val="center"/>
          </w:tcPr>
          <w:p w14:paraId="691BF163" w14:textId="77777777" w:rsidR="00984C37" w:rsidRPr="00BA5932" w:rsidRDefault="00984C37">
            <w:pPr>
              <w:ind w:hanging="2"/>
            </w:pPr>
            <w:r w:rsidRPr="00BA5932">
              <w:t>Profesora Titular</w:t>
            </w:r>
          </w:p>
        </w:tc>
        <w:tc>
          <w:tcPr>
            <w:tcW w:w="1843" w:type="dxa"/>
            <w:vAlign w:val="center"/>
          </w:tcPr>
          <w:p w14:paraId="70084E8F" w14:textId="77777777" w:rsidR="00984C37" w:rsidRPr="00BA5932" w:rsidRDefault="00984C37">
            <w:pPr>
              <w:ind w:hanging="2"/>
            </w:pPr>
            <w:r w:rsidRPr="00BA5932">
              <w:t>DNI 14.250.422</w:t>
            </w:r>
          </w:p>
        </w:tc>
        <w:tc>
          <w:tcPr>
            <w:tcW w:w="1986" w:type="dxa"/>
            <w:vAlign w:val="center"/>
          </w:tcPr>
          <w:p w14:paraId="09BABDDC" w14:textId="77777777" w:rsidR="00984C37" w:rsidRPr="00BA5932" w:rsidRDefault="00984C37">
            <w:pPr>
              <w:ind w:hanging="2"/>
            </w:pPr>
            <w:r w:rsidRPr="00BA5932">
              <w:t>U.N.L.P.</w:t>
            </w:r>
          </w:p>
        </w:tc>
      </w:tr>
      <w:tr w:rsidR="00984C37" w:rsidRPr="00BA5932" w14:paraId="753A5037" w14:textId="77777777">
        <w:trPr>
          <w:cantSplit/>
          <w:trHeight w:val="312"/>
          <w:tblHeader/>
        </w:trPr>
        <w:tc>
          <w:tcPr>
            <w:tcW w:w="3472" w:type="dxa"/>
            <w:gridSpan w:val="2"/>
            <w:shd w:val="clear" w:color="auto" w:fill="auto"/>
            <w:vAlign w:val="center"/>
          </w:tcPr>
          <w:p w14:paraId="494A7B8D" w14:textId="77777777" w:rsidR="00984C37" w:rsidRPr="00BA5932" w:rsidRDefault="00984C37">
            <w:pPr>
              <w:ind w:hanging="2"/>
            </w:pPr>
            <w:r w:rsidRPr="00BA5932">
              <w:t>2º - NAIOUF, Marcelo</w:t>
            </w:r>
          </w:p>
        </w:tc>
        <w:tc>
          <w:tcPr>
            <w:tcW w:w="2552" w:type="dxa"/>
            <w:shd w:val="clear" w:color="auto" w:fill="auto"/>
            <w:vAlign w:val="center"/>
          </w:tcPr>
          <w:p w14:paraId="4972A138" w14:textId="77777777" w:rsidR="00984C37" w:rsidRPr="00BA5932" w:rsidRDefault="00984C37">
            <w:pPr>
              <w:ind w:hanging="2"/>
            </w:pPr>
            <w:r w:rsidRPr="00BA5932">
              <w:t>Profesor Titular</w:t>
            </w:r>
          </w:p>
        </w:tc>
        <w:tc>
          <w:tcPr>
            <w:tcW w:w="1843" w:type="dxa"/>
            <w:shd w:val="clear" w:color="auto" w:fill="auto"/>
            <w:vAlign w:val="center"/>
          </w:tcPr>
          <w:p w14:paraId="4D9FC8BF" w14:textId="77777777" w:rsidR="00984C37" w:rsidRPr="00BA5932" w:rsidRDefault="00984C37">
            <w:pPr>
              <w:ind w:hanging="2"/>
            </w:pPr>
            <w:r w:rsidRPr="00BA5932">
              <w:t>DNI 17.291.342</w:t>
            </w:r>
          </w:p>
        </w:tc>
        <w:tc>
          <w:tcPr>
            <w:tcW w:w="1986" w:type="dxa"/>
            <w:shd w:val="clear" w:color="auto" w:fill="auto"/>
            <w:vAlign w:val="center"/>
          </w:tcPr>
          <w:p w14:paraId="05E51458" w14:textId="77777777" w:rsidR="00984C37" w:rsidRPr="00BA5932" w:rsidRDefault="00984C37">
            <w:pPr>
              <w:ind w:hanging="2"/>
            </w:pPr>
            <w:r w:rsidRPr="00BA5932">
              <w:t>U.N.L.P</w:t>
            </w:r>
          </w:p>
          <w:p w14:paraId="404A15FD" w14:textId="77777777" w:rsidR="00984C37" w:rsidRPr="00BA5932" w:rsidRDefault="00984C37">
            <w:pPr>
              <w:ind w:hanging="2"/>
            </w:pPr>
          </w:p>
        </w:tc>
      </w:tr>
      <w:tr w:rsidR="00984C37" w:rsidRPr="00BA5932" w14:paraId="03749E65" w14:textId="77777777">
        <w:trPr>
          <w:cantSplit/>
          <w:trHeight w:val="312"/>
          <w:tblHeader/>
        </w:trPr>
        <w:tc>
          <w:tcPr>
            <w:tcW w:w="3472" w:type="dxa"/>
            <w:gridSpan w:val="2"/>
            <w:shd w:val="clear" w:color="auto" w:fill="auto"/>
            <w:vAlign w:val="center"/>
          </w:tcPr>
          <w:p w14:paraId="59244EDB" w14:textId="77777777" w:rsidR="00984C37" w:rsidRPr="00BA5932" w:rsidRDefault="00984C37">
            <w:pPr>
              <w:ind w:hanging="2"/>
            </w:pPr>
            <w:r w:rsidRPr="00BA5932">
              <w:t>3º - OLSINA, Luis Antonio</w:t>
            </w:r>
          </w:p>
        </w:tc>
        <w:tc>
          <w:tcPr>
            <w:tcW w:w="2552" w:type="dxa"/>
            <w:shd w:val="clear" w:color="auto" w:fill="auto"/>
            <w:vAlign w:val="center"/>
          </w:tcPr>
          <w:p w14:paraId="60F21195" w14:textId="77777777" w:rsidR="00984C37" w:rsidRPr="00BA5932" w:rsidRDefault="00984C37">
            <w:pPr>
              <w:ind w:hanging="2"/>
            </w:pPr>
            <w:r w:rsidRPr="00BA5932">
              <w:t>Profesor Titular</w:t>
            </w:r>
          </w:p>
        </w:tc>
        <w:tc>
          <w:tcPr>
            <w:tcW w:w="1843" w:type="dxa"/>
            <w:shd w:val="clear" w:color="auto" w:fill="auto"/>
            <w:vAlign w:val="center"/>
          </w:tcPr>
          <w:p w14:paraId="41995BCB" w14:textId="77777777" w:rsidR="00984C37" w:rsidRPr="00BA5932" w:rsidRDefault="00984C37">
            <w:pPr>
              <w:ind w:hanging="2"/>
            </w:pPr>
            <w:r w:rsidRPr="00BA5932">
              <w:t>DNI  12.577.576</w:t>
            </w:r>
          </w:p>
        </w:tc>
        <w:tc>
          <w:tcPr>
            <w:tcW w:w="1986" w:type="dxa"/>
            <w:vAlign w:val="center"/>
          </w:tcPr>
          <w:p w14:paraId="33634C58" w14:textId="77777777" w:rsidR="00984C37" w:rsidRPr="00BA5932" w:rsidRDefault="00984C37">
            <w:pPr>
              <w:ind w:hanging="2"/>
            </w:pPr>
            <w:proofErr w:type="spellStart"/>
            <w:r w:rsidRPr="00BA5932">
              <w:t>U.N.</w:t>
            </w:r>
            <w:proofErr w:type="gramStart"/>
            <w:r w:rsidRPr="00BA5932">
              <w:t>L.Pam</w:t>
            </w:r>
            <w:proofErr w:type="spellEnd"/>
            <w:proofErr w:type="gramEnd"/>
            <w:r w:rsidRPr="00BA5932">
              <w:t xml:space="preserve"> </w:t>
            </w:r>
          </w:p>
        </w:tc>
      </w:tr>
      <w:tr w:rsidR="00984C37" w:rsidRPr="00BA5932" w14:paraId="460A9C3A" w14:textId="77777777">
        <w:trPr>
          <w:cantSplit/>
          <w:trHeight w:val="312"/>
          <w:tblHeader/>
        </w:trPr>
        <w:tc>
          <w:tcPr>
            <w:tcW w:w="9853" w:type="dxa"/>
            <w:gridSpan w:val="5"/>
          </w:tcPr>
          <w:p w14:paraId="2BED34AD" w14:textId="77777777" w:rsidR="00984C37" w:rsidRPr="00BA5932" w:rsidRDefault="00984C37">
            <w:pPr>
              <w:ind w:hanging="2"/>
              <w:rPr>
                <w:highlight w:val="yellow"/>
              </w:rPr>
            </w:pPr>
          </w:p>
        </w:tc>
      </w:tr>
      <w:tr w:rsidR="00984C37" w:rsidRPr="00BA5932" w14:paraId="5A72AC29" w14:textId="77777777">
        <w:trPr>
          <w:cantSplit/>
          <w:trHeight w:val="312"/>
          <w:tblHeader/>
        </w:trPr>
        <w:tc>
          <w:tcPr>
            <w:tcW w:w="9853" w:type="dxa"/>
            <w:gridSpan w:val="5"/>
          </w:tcPr>
          <w:p w14:paraId="20182C92" w14:textId="77777777" w:rsidR="00984C37" w:rsidRPr="00BA5932" w:rsidRDefault="00984C37">
            <w:pPr>
              <w:ind w:hanging="2"/>
            </w:pPr>
          </w:p>
        </w:tc>
      </w:tr>
    </w:tbl>
    <w:p w14:paraId="7C4399E6" w14:textId="77777777" w:rsidR="00984C37" w:rsidRPr="00BA5932" w:rsidRDefault="00984C37">
      <w:pPr>
        <w:ind w:hanging="2"/>
        <w:jc w:val="both"/>
      </w:pPr>
    </w:p>
    <w:p w14:paraId="48741A2B" w14:textId="77777777" w:rsidR="00984C37" w:rsidRPr="00BA5932" w:rsidRDefault="00984C37">
      <w:pPr>
        <w:ind w:hanging="2"/>
        <w:jc w:val="both"/>
      </w:pPr>
    </w:p>
    <w:p w14:paraId="291CC927" w14:textId="77777777" w:rsidR="00984C37" w:rsidRPr="00BA5932" w:rsidRDefault="00984C37">
      <w:pPr>
        <w:ind w:hanging="2"/>
      </w:pPr>
      <w:r w:rsidRPr="00BA5932">
        <w:br w:type="page"/>
      </w:r>
    </w:p>
    <w:p w14:paraId="505D955D" w14:textId="77777777" w:rsidR="00984C37" w:rsidRPr="00BA5932" w:rsidRDefault="00984C37">
      <w:pPr>
        <w:ind w:hanging="2"/>
        <w:jc w:val="both"/>
      </w:pPr>
    </w:p>
    <w:p w14:paraId="3137F378" w14:textId="77777777" w:rsidR="00984C37" w:rsidRPr="00BA5932" w:rsidRDefault="00984C37">
      <w:pPr>
        <w:keepNext/>
        <w:ind w:hanging="2"/>
        <w:rPr>
          <w:b/>
        </w:rPr>
      </w:pPr>
      <w:r w:rsidRPr="00BA5932">
        <w:rPr>
          <w:b/>
        </w:rPr>
        <w:t xml:space="preserve">ANEXO I – B: </w:t>
      </w:r>
    </w:p>
    <w:p w14:paraId="4A83FE89" w14:textId="77777777" w:rsidR="00984C37" w:rsidRPr="00BA5932" w:rsidRDefault="00984C37">
      <w:pPr>
        <w:ind w:hanging="2"/>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984C37" w:rsidRPr="00BA5932" w14:paraId="008480DE" w14:textId="77777777">
        <w:trPr>
          <w:cantSplit/>
          <w:trHeight w:val="340"/>
          <w:tblHeader/>
        </w:trPr>
        <w:tc>
          <w:tcPr>
            <w:tcW w:w="2622" w:type="dxa"/>
            <w:vAlign w:val="center"/>
          </w:tcPr>
          <w:p w14:paraId="44C8B399" w14:textId="77777777" w:rsidR="00984C37" w:rsidRPr="00BA5932" w:rsidRDefault="00984C37">
            <w:pPr>
              <w:ind w:hanging="2"/>
              <w:rPr>
                <w:u w:val="single"/>
              </w:rPr>
            </w:pPr>
            <w:r w:rsidRPr="00BA5932">
              <w:rPr>
                <w:b/>
                <w:u w:val="single"/>
              </w:rPr>
              <w:t>Asignatura:</w:t>
            </w:r>
          </w:p>
        </w:tc>
        <w:tc>
          <w:tcPr>
            <w:tcW w:w="7231" w:type="dxa"/>
            <w:gridSpan w:val="4"/>
            <w:vAlign w:val="center"/>
          </w:tcPr>
          <w:p w14:paraId="629EC8A6" w14:textId="77777777" w:rsidR="00984C37" w:rsidRPr="00BA5932" w:rsidRDefault="00984C37">
            <w:pPr>
              <w:ind w:hanging="2"/>
            </w:pPr>
            <w:r w:rsidRPr="00BA5932">
              <w:t>Matemática Discreta</w:t>
            </w:r>
          </w:p>
        </w:tc>
      </w:tr>
      <w:tr w:rsidR="00984C37" w:rsidRPr="00BA5932" w14:paraId="2E278D13" w14:textId="77777777">
        <w:trPr>
          <w:cantSplit/>
          <w:trHeight w:val="340"/>
          <w:tblHeader/>
        </w:trPr>
        <w:tc>
          <w:tcPr>
            <w:tcW w:w="2622" w:type="dxa"/>
            <w:vAlign w:val="center"/>
          </w:tcPr>
          <w:p w14:paraId="76508216" w14:textId="77777777" w:rsidR="00984C37" w:rsidRPr="00BA5932" w:rsidRDefault="00984C37">
            <w:pPr>
              <w:ind w:hanging="2"/>
              <w:rPr>
                <w:u w:val="single"/>
              </w:rPr>
            </w:pPr>
            <w:r w:rsidRPr="00BA5932">
              <w:rPr>
                <w:b/>
                <w:u w:val="single"/>
              </w:rPr>
              <w:t>Categoría:</w:t>
            </w:r>
          </w:p>
        </w:tc>
        <w:tc>
          <w:tcPr>
            <w:tcW w:w="7231" w:type="dxa"/>
            <w:gridSpan w:val="4"/>
            <w:vAlign w:val="center"/>
          </w:tcPr>
          <w:p w14:paraId="099B841A" w14:textId="77777777" w:rsidR="00984C37" w:rsidRPr="00BA5932" w:rsidRDefault="00984C37">
            <w:pPr>
              <w:ind w:hanging="2"/>
            </w:pPr>
            <w:r w:rsidRPr="00BA5932">
              <w:t xml:space="preserve"> Profesor/a Asociado/a</w:t>
            </w:r>
          </w:p>
        </w:tc>
      </w:tr>
      <w:tr w:rsidR="00984C37" w:rsidRPr="00BA5932" w14:paraId="6027FC9D" w14:textId="77777777">
        <w:trPr>
          <w:cantSplit/>
          <w:trHeight w:val="340"/>
          <w:tblHeader/>
        </w:trPr>
        <w:tc>
          <w:tcPr>
            <w:tcW w:w="2622" w:type="dxa"/>
            <w:vAlign w:val="center"/>
          </w:tcPr>
          <w:p w14:paraId="3E5BCB26" w14:textId="77777777" w:rsidR="00984C37" w:rsidRPr="00BA5932" w:rsidRDefault="00984C37">
            <w:pPr>
              <w:ind w:hanging="2"/>
              <w:rPr>
                <w:u w:val="single"/>
              </w:rPr>
            </w:pPr>
            <w:r w:rsidRPr="00BA5932">
              <w:rPr>
                <w:b/>
                <w:u w:val="single"/>
              </w:rPr>
              <w:t>Dedicación:</w:t>
            </w:r>
          </w:p>
        </w:tc>
        <w:tc>
          <w:tcPr>
            <w:tcW w:w="7231" w:type="dxa"/>
            <w:gridSpan w:val="4"/>
            <w:vAlign w:val="center"/>
          </w:tcPr>
          <w:p w14:paraId="628D41F3" w14:textId="77777777" w:rsidR="00984C37" w:rsidRPr="00BA5932" w:rsidRDefault="00984C37">
            <w:pPr>
              <w:ind w:hanging="2"/>
            </w:pPr>
            <w:r w:rsidRPr="00BA5932">
              <w:t xml:space="preserve"> Exclusiva</w:t>
            </w:r>
          </w:p>
        </w:tc>
      </w:tr>
      <w:tr w:rsidR="00984C37" w:rsidRPr="00BA5932" w14:paraId="68AB414D" w14:textId="77777777">
        <w:trPr>
          <w:cantSplit/>
          <w:trHeight w:val="340"/>
          <w:tblHeader/>
        </w:trPr>
        <w:tc>
          <w:tcPr>
            <w:tcW w:w="9853" w:type="dxa"/>
            <w:gridSpan w:val="5"/>
          </w:tcPr>
          <w:p w14:paraId="7912FE1B" w14:textId="77777777" w:rsidR="00984C37" w:rsidRPr="00BA5932" w:rsidRDefault="00984C37">
            <w:pPr>
              <w:ind w:hanging="2"/>
              <w:rPr>
                <w:highlight w:val="yellow"/>
              </w:rPr>
            </w:pPr>
          </w:p>
        </w:tc>
      </w:tr>
      <w:tr w:rsidR="00984C37" w:rsidRPr="00BA5932" w14:paraId="0426CDA6" w14:textId="77777777">
        <w:trPr>
          <w:cantSplit/>
          <w:trHeight w:val="312"/>
          <w:tblHeader/>
        </w:trPr>
        <w:tc>
          <w:tcPr>
            <w:tcW w:w="3472" w:type="dxa"/>
            <w:gridSpan w:val="2"/>
            <w:vAlign w:val="center"/>
          </w:tcPr>
          <w:p w14:paraId="0CF50B9B" w14:textId="77777777" w:rsidR="00984C37" w:rsidRPr="00BA5932" w:rsidRDefault="00984C37">
            <w:pPr>
              <w:ind w:hanging="2"/>
              <w:rPr>
                <w:u w:val="single"/>
              </w:rPr>
            </w:pPr>
            <w:r w:rsidRPr="00BA5932">
              <w:rPr>
                <w:b/>
                <w:u w:val="single"/>
              </w:rPr>
              <w:t>Jurados Titulares:</w:t>
            </w:r>
          </w:p>
        </w:tc>
        <w:tc>
          <w:tcPr>
            <w:tcW w:w="2552" w:type="dxa"/>
            <w:vAlign w:val="center"/>
          </w:tcPr>
          <w:p w14:paraId="2FCAEA9D" w14:textId="77777777" w:rsidR="00984C37" w:rsidRPr="00BA5932" w:rsidRDefault="00984C37">
            <w:pPr>
              <w:ind w:hanging="2"/>
            </w:pPr>
          </w:p>
        </w:tc>
        <w:tc>
          <w:tcPr>
            <w:tcW w:w="1843" w:type="dxa"/>
            <w:vAlign w:val="center"/>
          </w:tcPr>
          <w:p w14:paraId="16975072" w14:textId="77777777" w:rsidR="00984C37" w:rsidRPr="00BA5932" w:rsidRDefault="00984C37">
            <w:pPr>
              <w:ind w:hanging="2"/>
            </w:pPr>
          </w:p>
        </w:tc>
        <w:tc>
          <w:tcPr>
            <w:tcW w:w="1986" w:type="dxa"/>
            <w:vAlign w:val="center"/>
          </w:tcPr>
          <w:p w14:paraId="45F5DCDC" w14:textId="77777777" w:rsidR="00984C37" w:rsidRPr="00BA5932" w:rsidRDefault="00984C37">
            <w:pPr>
              <w:ind w:hanging="2"/>
            </w:pPr>
          </w:p>
        </w:tc>
      </w:tr>
      <w:tr w:rsidR="00984C37" w:rsidRPr="00BA5932" w14:paraId="1ACE3EC6" w14:textId="77777777">
        <w:trPr>
          <w:cantSplit/>
          <w:trHeight w:val="312"/>
          <w:tblHeader/>
        </w:trPr>
        <w:tc>
          <w:tcPr>
            <w:tcW w:w="3472" w:type="dxa"/>
            <w:gridSpan w:val="2"/>
            <w:vAlign w:val="center"/>
          </w:tcPr>
          <w:p w14:paraId="5FAC1818" w14:textId="77777777" w:rsidR="00984C37" w:rsidRPr="00BA5932" w:rsidRDefault="00984C37">
            <w:pPr>
              <w:ind w:hanging="2"/>
            </w:pPr>
            <w:r w:rsidRPr="00BA5932">
              <w:t>1º -LEVIS, Fabian Eduardo</w:t>
            </w:r>
          </w:p>
        </w:tc>
        <w:tc>
          <w:tcPr>
            <w:tcW w:w="2552" w:type="dxa"/>
            <w:vAlign w:val="center"/>
          </w:tcPr>
          <w:p w14:paraId="682532CC" w14:textId="77777777" w:rsidR="00984C37" w:rsidRPr="00BA5932" w:rsidRDefault="00984C37">
            <w:pPr>
              <w:ind w:hanging="2"/>
            </w:pPr>
            <w:r w:rsidRPr="00BA5932">
              <w:t>Profesor Titular</w:t>
            </w:r>
          </w:p>
        </w:tc>
        <w:tc>
          <w:tcPr>
            <w:tcW w:w="1843" w:type="dxa"/>
            <w:vAlign w:val="center"/>
          </w:tcPr>
          <w:p w14:paraId="761AB364" w14:textId="77777777" w:rsidR="00984C37" w:rsidRPr="00BA5932" w:rsidRDefault="00984C37">
            <w:pPr>
              <w:ind w:hanging="2"/>
            </w:pPr>
            <w:r w:rsidRPr="00BA5932">
              <w:t>DNI 21.750.457</w:t>
            </w:r>
          </w:p>
        </w:tc>
        <w:tc>
          <w:tcPr>
            <w:tcW w:w="1986" w:type="dxa"/>
            <w:vAlign w:val="center"/>
          </w:tcPr>
          <w:p w14:paraId="79610A1F" w14:textId="77777777" w:rsidR="00984C37" w:rsidRPr="00BA5932" w:rsidRDefault="00984C37">
            <w:pPr>
              <w:ind w:hanging="2"/>
            </w:pPr>
            <w:r w:rsidRPr="00BA5932">
              <w:t>U.N.R.C.</w:t>
            </w:r>
          </w:p>
        </w:tc>
      </w:tr>
      <w:tr w:rsidR="00984C37" w:rsidRPr="00BA5932" w14:paraId="0988DC54" w14:textId="77777777">
        <w:trPr>
          <w:cantSplit/>
          <w:trHeight w:val="312"/>
          <w:tblHeader/>
        </w:trPr>
        <w:tc>
          <w:tcPr>
            <w:tcW w:w="3472" w:type="dxa"/>
            <w:gridSpan w:val="2"/>
            <w:vAlign w:val="center"/>
          </w:tcPr>
          <w:p w14:paraId="754B00FA" w14:textId="77777777" w:rsidR="00984C37" w:rsidRPr="00BA5932" w:rsidRDefault="00984C37">
            <w:pPr>
              <w:ind w:hanging="2"/>
            </w:pPr>
            <w:r w:rsidRPr="00BA5932">
              <w:t>2º -GARIBOLDI, Claudia Maricel</w:t>
            </w:r>
          </w:p>
        </w:tc>
        <w:tc>
          <w:tcPr>
            <w:tcW w:w="2552" w:type="dxa"/>
            <w:vAlign w:val="center"/>
          </w:tcPr>
          <w:p w14:paraId="597168DC" w14:textId="77777777" w:rsidR="00984C37" w:rsidRPr="00BA5932" w:rsidRDefault="00984C37">
            <w:pPr>
              <w:ind w:hanging="2"/>
            </w:pPr>
            <w:r w:rsidRPr="00BA5932">
              <w:t xml:space="preserve">Profesora Asociada </w:t>
            </w:r>
          </w:p>
        </w:tc>
        <w:tc>
          <w:tcPr>
            <w:tcW w:w="1843" w:type="dxa"/>
            <w:vAlign w:val="center"/>
          </w:tcPr>
          <w:p w14:paraId="6ED0AB71" w14:textId="77777777" w:rsidR="00984C37" w:rsidRPr="00BA5932" w:rsidRDefault="00984C37">
            <w:pPr>
              <w:ind w:hanging="2"/>
            </w:pPr>
            <w:r w:rsidRPr="00BA5932">
              <w:t>DNI 23.160.885</w:t>
            </w:r>
          </w:p>
        </w:tc>
        <w:tc>
          <w:tcPr>
            <w:tcW w:w="1986" w:type="dxa"/>
            <w:vAlign w:val="center"/>
          </w:tcPr>
          <w:p w14:paraId="564E00FD" w14:textId="77777777" w:rsidR="00984C37" w:rsidRPr="00BA5932" w:rsidRDefault="00984C37">
            <w:pPr>
              <w:ind w:hanging="2"/>
            </w:pPr>
            <w:r w:rsidRPr="00BA5932">
              <w:t xml:space="preserve">U.N.R.C. </w:t>
            </w:r>
          </w:p>
        </w:tc>
      </w:tr>
      <w:tr w:rsidR="00984C37" w:rsidRPr="00BA5932" w14:paraId="303FE725" w14:textId="77777777">
        <w:trPr>
          <w:cantSplit/>
          <w:trHeight w:val="312"/>
          <w:tblHeader/>
        </w:trPr>
        <w:tc>
          <w:tcPr>
            <w:tcW w:w="3472" w:type="dxa"/>
            <w:gridSpan w:val="2"/>
            <w:vAlign w:val="center"/>
          </w:tcPr>
          <w:p w14:paraId="62794400" w14:textId="77777777" w:rsidR="00984C37" w:rsidRPr="00BA5932" w:rsidRDefault="00984C37">
            <w:pPr>
              <w:ind w:hanging="2"/>
            </w:pPr>
            <w:r w:rsidRPr="00BA5932">
              <w:t xml:space="preserve">3º -GONZALEZ, Luciano Javier </w:t>
            </w:r>
          </w:p>
        </w:tc>
        <w:tc>
          <w:tcPr>
            <w:tcW w:w="2552" w:type="dxa"/>
            <w:vAlign w:val="center"/>
          </w:tcPr>
          <w:p w14:paraId="6132AAC2" w14:textId="77777777" w:rsidR="00984C37" w:rsidRPr="00BA5932" w:rsidRDefault="00984C37">
            <w:pPr>
              <w:ind w:hanging="2"/>
            </w:pPr>
            <w:r w:rsidRPr="00BA5932">
              <w:t>Profesor Asociado</w:t>
            </w:r>
          </w:p>
        </w:tc>
        <w:tc>
          <w:tcPr>
            <w:tcW w:w="1843" w:type="dxa"/>
            <w:vAlign w:val="center"/>
          </w:tcPr>
          <w:p w14:paraId="6FCDD0DB" w14:textId="77777777" w:rsidR="00984C37" w:rsidRPr="00BA5932" w:rsidRDefault="00984C37">
            <w:pPr>
              <w:ind w:hanging="2"/>
              <w:jc w:val="both"/>
            </w:pPr>
            <w:r w:rsidRPr="00BA5932">
              <w:t>DNI  31.134.285</w:t>
            </w:r>
          </w:p>
        </w:tc>
        <w:tc>
          <w:tcPr>
            <w:tcW w:w="1986" w:type="dxa"/>
            <w:vAlign w:val="center"/>
          </w:tcPr>
          <w:p w14:paraId="45D24F7A" w14:textId="77777777" w:rsidR="00984C37" w:rsidRPr="00BA5932" w:rsidRDefault="00984C37">
            <w:pPr>
              <w:ind w:hanging="2"/>
            </w:pPr>
            <w:proofErr w:type="spellStart"/>
            <w:r w:rsidRPr="00BA5932">
              <w:t>UNLPam</w:t>
            </w:r>
            <w:proofErr w:type="spellEnd"/>
            <w:r w:rsidRPr="00BA5932">
              <w:t xml:space="preserve"> </w:t>
            </w:r>
          </w:p>
        </w:tc>
      </w:tr>
      <w:tr w:rsidR="00984C37" w:rsidRPr="00BA5932" w14:paraId="10EC74D4" w14:textId="77777777">
        <w:trPr>
          <w:cantSplit/>
          <w:trHeight w:val="312"/>
          <w:tblHeader/>
        </w:trPr>
        <w:tc>
          <w:tcPr>
            <w:tcW w:w="9853" w:type="dxa"/>
            <w:gridSpan w:val="5"/>
            <w:vAlign w:val="center"/>
          </w:tcPr>
          <w:p w14:paraId="1E933888" w14:textId="77777777" w:rsidR="00984C37" w:rsidRPr="00BA5932" w:rsidRDefault="00984C37">
            <w:pPr>
              <w:ind w:hanging="2"/>
            </w:pPr>
          </w:p>
        </w:tc>
      </w:tr>
      <w:tr w:rsidR="00984C37" w:rsidRPr="00BA5932" w14:paraId="062C2E0F" w14:textId="77777777">
        <w:trPr>
          <w:cantSplit/>
          <w:trHeight w:val="312"/>
          <w:tblHeader/>
        </w:trPr>
        <w:tc>
          <w:tcPr>
            <w:tcW w:w="3472" w:type="dxa"/>
            <w:gridSpan w:val="2"/>
            <w:vAlign w:val="center"/>
          </w:tcPr>
          <w:p w14:paraId="5A4A9E10" w14:textId="77777777" w:rsidR="00984C37" w:rsidRPr="00BA5932" w:rsidRDefault="00984C37">
            <w:pPr>
              <w:ind w:hanging="2"/>
              <w:rPr>
                <w:highlight w:val="yellow"/>
                <w:u w:val="single"/>
              </w:rPr>
            </w:pPr>
            <w:r w:rsidRPr="00BA5932">
              <w:rPr>
                <w:b/>
                <w:u w:val="single"/>
              </w:rPr>
              <w:t>Jurados Suplentes:</w:t>
            </w:r>
          </w:p>
        </w:tc>
        <w:tc>
          <w:tcPr>
            <w:tcW w:w="2552" w:type="dxa"/>
            <w:vAlign w:val="center"/>
          </w:tcPr>
          <w:p w14:paraId="7B9EBCBA" w14:textId="77777777" w:rsidR="00984C37" w:rsidRPr="00BA5932" w:rsidRDefault="00984C37">
            <w:pPr>
              <w:ind w:hanging="2"/>
              <w:rPr>
                <w:highlight w:val="yellow"/>
              </w:rPr>
            </w:pPr>
          </w:p>
        </w:tc>
        <w:tc>
          <w:tcPr>
            <w:tcW w:w="1843" w:type="dxa"/>
            <w:vAlign w:val="center"/>
          </w:tcPr>
          <w:p w14:paraId="13BB2183" w14:textId="77777777" w:rsidR="00984C37" w:rsidRPr="00BA5932" w:rsidRDefault="00984C37">
            <w:pPr>
              <w:ind w:hanging="2"/>
            </w:pPr>
          </w:p>
        </w:tc>
        <w:tc>
          <w:tcPr>
            <w:tcW w:w="1986" w:type="dxa"/>
            <w:vAlign w:val="center"/>
          </w:tcPr>
          <w:p w14:paraId="0D014E79" w14:textId="77777777" w:rsidR="00984C37" w:rsidRPr="00BA5932" w:rsidRDefault="00984C37">
            <w:pPr>
              <w:ind w:hanging="2"/>
              <w:rPr>
                <w:highlight w:val="yellow"/>
              </w:rPr>
            </w:pPr>
          </w:p>
        </w:tc>
      </w:tr>
      <w:tr w:rsidR="00984C37" w:rsidRPr="00BA5932" w14:paraId="1E95B471" w14:textId="77777777">
        <w:trPr>
          <w:cantSplit/>
          <w:trHeight w:val="312"/>
          <w:tblHeader/>
        </w:trPr>
        <w:tc>
          <w:tcPr>
            <w:tcW w:w="3472" w:type="dxa"/>
            <w:gridSpan w:val="2"/>
            <w:vAlign w:val="center"/>
          </w:tcPr>
          <w:p w14:paraId="67EFAE78" w14:textId="77777777" w:rsidR="00984C37" w:rsidRPr="00BA5932" w:rsidRDefault="00984C37">
            <w:pPr>
              <w:ind w:hanging="2"/>
            </w:pPr>
            <w:r w:rsidRPr="00BA5932">
              <w:t>1º - LAURET, Emilio Agustín</w:t>
            </w:r>
          </w:p>
        </w:tc>
        <w:tc>
          <w:tcPr>
            <w:tcW w:w="2552" w:type="dxa"/>
            <w:vAlign w:val="center"/>
          </w:tcPr>
          <w:p w14:paraId="71051432" w14:textId="77777777" w:rsidR="00984C37" w:rsidRPr="00BA5932" w:rsidRDefault="00984C37">
            <w:pPr>
              <w:ind w:hanging="2"/>
            </w:pPr>
            <w:r w:rsidRPr="00BA5932">
              <w:t>Profesor Asociado</w:t>
            </w:r>
          </w:p>
        </w:tc>
        <w:tc>
          <w:tcPr>
            <w:tcW w:w="1843" w:type="dxa"/>
            <w:vAlign w:val="center"/>
          </w:tcPr>
          <w:p w14:paraId="6AE4C3DD" w14:textId="77777777" w:rsidR="00984C37" w:rsidRPr="00BA5932" w:rsidRDefault="00984C37">
            <w:pPr>
              <w:ind w:hanging="2"/>
            </w:pPr>
            <w:r w:rsidRPr="00BA5932">
              <w:t>DNI 30.009.930</w:t>
            </w:r>
          </w:p>
        </w:tc>
        <w:tc>
          <w:tcPr>
            <w:tcW w:w="1986" w:type="dxa"/>
            <w:vAlign w:val="center"/>
          </w:tcPr>
          <w:p w14:paraId="653ADF4F" w14:textId="77777777" w:rsidR="00984C37" w:rsidRPr="00BA5932" w:rsidRDefault="00984C37">
            <w:pPr>
              <w:ind w:hanging="2"/>
            </w:pPr>
            <w:r w:rsidRPr="00BA5932">
              <w:t>U.N.S.</w:t>
            </w:r>
          </w:p>
        </w:tc>
      </w:tr>
      <w:tr w:rsidR="00984C37" w:rsidRPr="00BA5932" w14:paraId="02AA1089" w14:textId="77777777">
        <w:trPr>
          <w:cantSplit/>
          <w:trHeight w:val="469"/>
          <w:tblHeader/>
        </w:trPr>
        <w:tc>
          <w:tcPr>
            <w:tcW w:w="3472" w:type="dxa"/>
            <w:gridSpan w:val="2"/>
            <w:vAlign w:val="center"/>
          </w:tcPr>
          <w:p w14:paraId="70380540" w14:textId="77777777" w:rsidR="00984C37" w:rsidRPr="00BA5932" w:rsidRDefault="00984C37">
            <w:pPr>
              <w:ind w:hanging="2"/>
            </w:pPr>
            <w:r w:rsidRPr="00BA5932">
              <w:t>2º- RIDOLFI, Claudia Vanina</w:t>
            </w:r>
          </w:p>
        </w:tc>
        <w:tc>
          <w:tcPr>
            <w:tcW w:w="2552" w:type="dxa"/>
            <w:vAlign w:val="center"/>
          </w:tcPr>
          <w:p w14:paraId="302E5CEA" w14:textId="77777777" w:rsidR="00984C37" w:rsidRPr="00BA5932" w:rsidRDefault="00984C37">
            <w:pPr>
              <w:ind w:hanging="2"/>
            </w:pPr>
            <w:r w:rsidRPr="00BA5932">
              <w:t xml:space="preserve">Profesora Titular </w:t>
            </w:r>
          </w:p>
        </w:tc>
        <w:tc>
          <w:tcPr>
            <w:tcW w:w="1843" w:type="dxa"/>
            <w:vAlign w:val="center"/>
          </w:tcPr>
          <w:p w14:paraId="7DAF4FCD" w14:textId="77777777" w:rsidR="00984C37" w:rsidRPr="00BA5932" w:rsidRDefault="00984C37">
            <w:pPr>
              <w:pBdr>
                <w:top w:val="nil"/>
                <w:left w:val="nil"/>
                <w:bottom w:val="nil"/>
                <w:right w:val="nil"/>
                <w:between w:val="nil"/>
              </w:pBdr>
              <w:ind w:hanging="2"/>
              <w:rPr>
                <w:color w:val="000000"/>
              </w:rPr>
            </w:pPr>
            <w:r w:rsidRPr="00BA5932">
              <w:rPr>
                <w:color w:val="000000"/>
              </w:rPr>
              <w:t>DNI</w:t>
            </w:r>
            <w:r w:rsidRPr="00BA5932">
              <w:t xml:space="preserve"> </w:t>
            </w:r>
            <w:r w:rsidRPr="00BA5932">
              <w:rPr>
                <w:color w:val="000000"/>
              </w:rPr>
              <w:t xml:space="preserve">25.259.776   </w:t>
            </w:r>
          </w:p>
        </w:tc>
        <w:tc>
          <w:tcPr>
            <w:tcW w:w="1986" w:type="dxa"/>
            <w:vAlign w:val="center"/>
          </w:tcPr>
          <w:p w14:paraId="499560A9" w14:textId="77777777" w:rsidR="00984C37" w:rsidRPr="00BA5932" w:rsidRDefault="00984C37">
            <w:pPr>
              <w:ind w:hanging="2"/>
            </w:pPr>
            <w:r w:rsidRPr="00BA5932">
              <w:t>U.N.S.</w:t>
            </w:r>
          </w:p>
        </w:tc>
      </w:tr>
      <w:tr w:rsidR="00984C37" w:rsidRPr="00BA5932" w14:paraId="2151A1BE" w14:textId="77777777">
        <w:trPr>
          <w:cantSplit/>
          <w:trHeight w:val="312"/>
          <w:tblHeader/>
        </w:trPr>
        <w:tc>
          <w:tcPr>
            <w:tcW w:w="3472" w:type="dxa"/>
            <w:gridSpan w:val="2"/>
            <w:vAlign w:val="center"/>
          </w:tcPr>
          <w:p w14:paraId="514902C7" w14:textId="77777777" w:rsidR="00984C37" w:rsidRPr="00BA5932" w:rsidRDefault="00984C37">
            <w:pPr>
              <w:ind w:hanging="2"/>
            </w:pPr>
            <w:r w:rsidRPr="00BA5932">
              <w:t>3º-FERREYRA, David Eduardo</w:t>
            </w:r>
          </w:p>
        </w:tc>
        <w:tc>
          <w:tcPr>
            <w:tcW w:w="2552" w:type="dxa"/>
            <w:shd w:val="clear" w:color="auto" w:fill="auto"/>
            <w:vAlign w:val="center"/>
          </w:tcPr>
          <w:p w14:paraId="78FC702C" w14:textId="77777777" w:rsidR="00984C37" w:rsidRPr="00BA5932" w:rsidRDefault="00984C37">
            <w:pPr>
              <w:ind w:hanging="2"/>
            </w:pPr>
            <w:r w:rsidRPr="00BA5932">
              <w:t>Profesor Asociado</w:t>
            </w:r>
          </w:p>
        </w:tc>
        <w:tc>
          <w:tcPr>
            <w:tcW w:w="1843" w:type="dxa"/>
            <w:shd w:val="clear" w:color="auto" w:fill="auto"/>
            <w:vAlign w:val="center"/>
          </w:tcPr>
          <w:p w14:paraId="07683DB3" w14:textId="77777777" w:rsidR="00984C37" w:rsidRPr="00BA5932" w:rsidRDefault="00984C37">
            <w:pPr>
              <w:ind w:hanging="2"/>
            </w:pPr>
            <w:r w:rsidRPr="00BA5932">
              <w:t>DNI 33.223.914</w:t>
            </w:r>
          </w:p>
        </w:tc>
        <w:tc>
          <w:tcPr>
            <w:tcW w:w="1986" w:type="dxa"/>
            <w:shd w:val="clear" w:color="auto" w:fill="auto"/>
            <w:vAlign w:val="center"/>
          </w:tcPr>
          <w:p w14:paraId="4513BD4A" w14:textId="77777777" w:rsidR="00984C37" w:rsidRPr="00BA5932" w:rsidRDefault="00984C37">
            <w:pPr>
              <w:ind w:hanging="2"/>
            </w:pPr>
            <w:proofErr w:type="spellStart"/>
            <w:r w:rsidRPr="00BA5932">
              <w:t>UNLPam</w:t>
            </w:r>
            <w:proofErr w:type="spellEnd"/>
          </w:p>
        </w:tc>
      </w:tr>
    </w:tbl>
    <w:p w14:paraId="53B6B20A" w14:textId="77777777" w:rsidR="00984C37" w:rsidRPr="00BA5932" w:rsidRDefault="00984C37">
      <w:pPr>
        <w:keepNext/>
        <w:ind w:hanging="2"/>
        <w:rPr>
          <w:b/>
        </w:rPr>
      </w:pPr>
    </w:p>
    <w:p w14:paraId="22D9166E" w14:textId="77777777" w:rsidR="00984C37" w:rsidRPr="00BA5932" w:rsidRDefault="00984C37">
      <w:pPr>
        <w:keepNext/>
        <w:ind w:hanging="2"/>
        <w:rPr>
          <w:b/>
        </w:rPr>
      </w:pPr>
    </w:p>
    <w:p w14:paraId="7D3E49E8" w14:textId="77777777" w:rsidR="00984C37" w:rsidRPr="00BA5932" w:rsidRDefault="00984C37">
      <w:pPr>
        <w:ind w:hanging="2"/>
        <w:rPr>
          <w:b/>
        </w:rPr>
      </w:pPr>
      <w:r w:rsidRPr="00BA5932">
        <w:br w:type="page"/>
      </w:r>
    </w:p>
    <w:p w14:paraId="59A64237" w14:textId="77777777" w:rsidR="00984C37" w:rsidRPr="00BA5932" w:rsidRDefault="00984C37">
      <w:pPr>
        <w:keepNext/>
        <w:ind w:hanging="2"/>
        <w:rPr>
          <w:b/>
        </w:rPr>
      </w:pPr>
    </w:p>
    <w:p w14:paraId="5A471869" w14:textId="77777777" w:rsidR="00984C37" w:rsidRPr="00BA5932" w:rsidRDefault="00984C37">
      <w:pPr>
        <w:keepNext/>
        <w:ind w:hanging="2"/>
        <w:rPr>
          <w:b/>
        </w:rPr>
      </w:pPr>
      <w:r w:rsidRPr="00BA5932">
        <w:rPr>
          <w:b/>
        </w:rPr>
        <w:t xml:space="preserve">ANEXO I – C: </w:t>
      </w:r>
    </w:p>
    <w:p w14:paraId="74806B94" w14:textId="77777777" w:rsidR="00984C37" w:rsidRPr="00BA5932" w:rsidRDefault="00984C37">
      <w:pPr>
        <w:ind w:hanging="2"/>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984C37" w:rsidRPr="00BA5932" w14:paraId="07124190" w14:textId="77777777">
        <w:trPr>
          <w:cantSplit/>
          <w:trHeight w:val="340"/>
          <w:tblHeader/>
        </w:trPr>
        <w:tc>
          <w:tcPr>
            <w:tcW w:w="2622" w:type="dxa"/>
            <w:vAlign w:val="center"/>
          </w:tcPr>
          <w:p w14:paraId="7DABFB22" w14:textId="77777777" w:rsidR="00984C37" w:rsidRPr="00BA5932" w:rsidRDefault="00984C37">
            <w:pPr>
              <w:ind w:hanging="2"/>
              <w:rPr>
                <w:u w:val="single"/>
              </w:rPr>
            </w:pPr>
            <w:r w:rsidRPr="00BA5932">
              <w:rPr>
                <w:b/>
                <w:u w:val="single"/>
              </w:rPr>
              <w:t>Asignatura:</w:t>
            </w:r>
          </w:p>
        </w:tc>
        <w:tc>
          <w:tcPr>
            <w:tcW w:w="7231" w:type="dxa"/>
            <w:gridSpan w:val="4"/>
            <w:vAlign w:val="center"/>
          </w:tcPr>
          <w:p w14:paraId="49CE369F" w14:textId="77777777" w:rsidR="00984C37" w:rsidRPr="00BA5932" w:rsidRDefault="00984C37">
            <w:pPr>
              <w:ind w:hanging="2"/>
            </w:pPr>
            <w:r w:rsidRPr="00BA5932">
              <w:t>Estructura de Datos y Algoritmos</w:t>
            </w:r>
          </w:p>
        </w:tc>
      </w:tr>
      <w:tr w:rsidR="00984C37" w:rsidRPr="00BA5932" w14:paraId="12950A71" w14:textId="77777777">
        <w:trPr>
          <w:cantSplit/>
          <w:trHeight w:val="340"/>
          <w:tblHeader/>
        </w:trPr>
        <w:tc>
          <w:tcPr>
            <w:tcW w:w="2622" w:type="dxa"/>
            <w:vAlign w:val="center"/>
          </w:tcPr>
          <w:p w14:paraId="6269F5F2" w14:textId="77777777" w:rsidR="00984C37" w:rsidRPr="00BA5932" w:rsidRDefault="00984C37">
            <w:pPr>
              <w:ind w:hanging="2"/>
              <w:rPr>
                <w:u w:val="single"/>
              </w:rPr>
            </w:pPr>
            <w:r w:rsidRPr="00BA5932">
              <w:rPr>
                <w:b/>
                <w:u w:val="single"/>
              </w:rPr>
              <w:t>Categoría:</w:t>
            </w:r>
          </w:p>
        </w:tc>
        <w:tc>
          <w:tcPr>
            <w:tcW w:w="7231" w:type="dxa"/>
            <w:gridSpan w:val="4"/>
            <w:vAlign w:val="center"/>
          </w:tcPr>
          <w:p w14:paraId="160D2D71" w14:textId="77777777" w:rsidR="00984C37" w:rsidRPr="00BA5932" w:rsidRDefault="00984C37">
            <w:pPr>
              <w:ind w:hanging="2"/>
            </w:pPr>
            <w:r w:rsidRPr="00BA5932">
              <w:t xml:space="preserve"> Profesor/a Asociado/a</w:t>
            </w:r>
          </w:p>
        </w:tc>
      </w:tr>
      <w:tr w:rsidR="00984C37" w:rsidRPr="00BA5932" w14:paraId="4C2EF596" w14:textId="77777777">
        <w:trPr>
          <w:cantSplit/>
          <w:trHeight w:val="340"/>
          <w:tblHeader/>
        </w:trPr>
        <w:tc>
          <w:tcPr>
            <w:tcW w:w="2622" w:type="dxa"/>
            <w:vAlign w:val="center"/>
          </w:tcPr>
          <w:p w14:paraId="7ABE41FA" w14:textId="77777777" w:rsidR="00984C37" w:rsidRPr="00BA5932" w:rsidRDefault="00984C37">
            <w:pPr>
              <w:ind w:hanging="2"/>
              <w:rPr>
                <w:u w:val="single"/>
              </w:rPr>
            </w:pPr>
            <w:r w:rsidRPr="00BA5932">
              <w:rPr>
                <w:b/>
                <w:u w:val="single"/>
              </w:rPr>
              <w:t>Dedicación:</w:t>
            </w:r>
          </w:p>
        </w:tc>
        <w:tc>
          <w:tcPr>
            <w:tcW w:w="7231" w:type="dxa"/>
            <w:gridSpan w:val="4"/>
            <w:vAlign w:val="center"/>
          </w:tcPr>
          <w:p w14:paraId="6FF6051C" w14:textId="77777777" w:rsidR="00984C37" w:rsidRPr="00BA5932" w:rsidRDefault="00984C37">
            <w:pPr>
              <w:ind w:hanging="2"/>
            </w:pPr>
            <w:r w:rsidRPr="00BA5932">
              <w:t xml:space="preserve"> Exclusiva</w:t>
            </w:r>
          </w:p>
        </w:tc>
      </w:tr>
      <w:tr w:rsidR="00984C37" w:rsidRPr="00BA5932" w14:paraId="7E42D73C" w14:textId="77777777">
        <w:trPr>
          <w:cantSplit/>
          <w:trHeight w:val="340"/>
          <w:tblHeader/>
        </w:trPr>
        <w:tc>
          <w:tcPr>
            <w:tcW w:w="9853" w:type="dxa"/>
            <w:gridSpan w:val="5"/>
          </w:tcPr>
          <w:p w14:paraId="4090636B" w14:textId="77777777" w:rsidR="00984C37" w:rsidRPr="00BA5932" w:rsidRDefault="00984C37">
            <w:pPr>
              <w:ind w:hanging="2"/>
              <w:rPr>
                <w:highlight w:val="yellow"/>
              </w:rPr>
            </w:pPr>
          </w:p>
        </w:tc>
      </w:tr>
      <w:tr w:rsidR="00984C37" w:rsidRPr="00BA5932" w14:paraId="36F2DACA" w14:textId="77777777">
        <w:trPr>
          <w:cantSplit/>
          <w:trHeight w:val="312"/>
          <w:tblHeader/>
        </w:trPr>
        <w:tc>
          <w:tcPr>
            <w:tcW w:w="3472" w:type="dxa"/>
            <w:gridSpan w:val="2"/>
            <w:vAlign w:val="center"/>
          </w:tcPr>
          <w:p w14:paraId="6548110E" w14:textId="77777777" w:rsidR="00984C37" w:rsidRPr="00BA5932" w:rsidRDefault="00984C37">
            <w:pPr>
              <w:ind w:hanging="2"/>
              <w:rPr>
                <w:u w:val="single"/>
              </w:rPr>
            </w:pPr>
            <w:r w:rsidRPr="00BA5932">
              <w:rPr>
                <w:b/>
                <w:u w:val="single"/>
              </w:rPr>
              <w:t>Jurados Titulares:</w:t>
            </w:r>
          </w:p>
        </w:tc>
        <w:tc>
          <w:tcPr>
            <w:tcW w:w="2552" w:type="dxa"/>
            <w:vAlign w:val="center"/>
          </w:tcPr>
          <w:p w14:paraId="18C33475" w14:textId="77777777" w:rsidR="00984C37" w:rsidRPr="00BA5932" w:rsidRDefault="00984C37">
            <w:pPr>
              <w:ind w:hanging="2"/>
            </w:pPr>
          </w:p>
        </w:tc>
        <w:tc>
          <w:tcPr>
            <w:tcW w:w="1843" w:type="dxa"/>
            <w:vAlign w:val="center"/>
          </w:tcPr>
          <w:p w14:paraId="13C03556" w14:textId="77777777" w:rsidR="00984C37" w:rsidRPr="00BA5932" w:rsidRDefault="00984C37">
            <w:pPr>
              <w:ind w:hanging="2"/>
            </w:pPr>
          </w:p>
        </w:tc>
        <w:tc>
          <w:tcPr>
            <w:tcW w:w="1986" w:type="dxa"/>
            <w:vAlign w:val="center"/>
          </w:tcPr>
          <w:p w14:paraId="4FCAECFF" w14:textId="77777777" w:rsidR="00984C37" w:rsidRPr="00BA5932" w:rsidRDefault="00984C37">
            <w:pPr>
              <w:ind w:hanging="2"/>
            </w:pPr>
          </w:p>
        </w:tc>
      </w:tr>
      <w:tr w:rsidR="00984C37" w:rsidRPr="00BA5932" w14:paraId="0387A4F4" w14:textId="77777777">
        <w:trPr>
          <w:cantSplit/>
          <w:trHeight w:val="312"/>
          <w:tblHeader/>
        </w:trPr>
        <w:tc>
          <w:tcPr>
            <w:tcW w:w="3472" w:type="dxa"/>
            <w:gridSpan w:val="2"/>
            <w:vAlign w:val="center"/>
          </w:tcPr>
          <w:p w14:paraId="1DC03D4B" w14:textId="77777777" w:rsidR="00984C37" w:rsidRPr="00BA5932" w:rsidRDefault="00984C37">
            <w:pPr>
              <w:ind w:hanging="2"/>
            </w:pPr>
            <w:r w:rsidRPr="00BA5932">
              <w:t>1º-GIL COSTA, Graciela Verónica</w:t>
            </w:r>
          </w:p>
        </w:tc>
        <w:tc>
          <w:tcPr>
            <w:tcW w:w="2552" w:type="dxa"/>
            <w:vAlign w:val="center"/>
          </w:tcPr>
          <w:p w14:paraId="72FC2BC7" w14:textId="77777777" w:rsidR="00984C37" w:rsidRPr="00BA5932" w:rsidRDefault="00984C37">
            <w:pPr>
              <w:ind w:hanging="2"/>
            </w:pPr>
            <w:r w:rsidRPr="00BA5932">
              <w:t>Profesor Titular</w:t>
            </w:r>
          </w:p>
        </w:tc>
        <w:tc>
          <w:tcPr>
            <w:tcW w:w="1843" w:type="dxa"/>
            <w:vAlign w:val="center"/>
          </w:tcPr>
          <w:p w14:paraId="4F2860B6" w14:textId="77777777" w:rsidR="00984C37" w:rsidRPr="00BA5932" w:rsidRDefault="00984C37">
            <w:pPr>
              <w:ind w:hanging="2"/>
            </w:pPr>
            <w:r w:rsidRPr="00BA5932">
              <w:t>DNI 27.135.820</w:t>
            </w:r>
          </w:p>
        </w:tc>
        <w:tc>
          <w:tcPr>
            <w:tcW w:w="1986" w:type="dxa"/>
            <w:vAlign w:val="center"/>
          </w:tcPr>
          <w:p w14:paraId="5B1303DA" w14:textId="77777777" w:rsidR="00984C37" w:rsidRPr="00BA5932" w:rsidRDefault="00984C37">
            <w:pPr>
              <w:ind w:hanging="2"/>
            </w:pPr>
            <w:r w:rsidRPr="00BA5932">
              <w:t>U.N.S.L.</w:t>
            </w:r>
          </w:p>
        </w:tc>
      </w:tr>
      <w:tr w:rsidR="00984C37" w:rsidRPr="00BA5932" w14:paraId="37251F34" w14:textId="77777777">
        <w:trPr>
          <w:cantSplit/>
          <w:trHeight w:val="312"/>
          <w:tblHeader/>
        </w:trPr>
        <w:tc>
          <w:tcPr>
            <w:tcW w:w="3472" w:type="dxa"/>
            <w:gridSpan w:val="2"/>
            <w:vAlign w:val="center"/>
          </w:tcPr>
          <w:p w14:paraId="05CFE78E" w14:textId="77777777" w:rsidR="00984C37" w:rsidRPr="00BA5932" w:rsidRDefault="00984C37">
            <w:pPr>
              <w:ind w:hanging="2"/>
            </w:pPr>
            <w:r w:rsidRPr="00BA5932">
              <w:t>2º-BERTONE, Rodolfo Alfredo</w:t>
            </w:r>
          </w:p>
        </w:tc>
        <w:tc>
          <w:tcPr>
            <w:tcW w:w="2552" w:type="dxa"/>
            <w:vAlign w:val="center"/>
          </w:tcPr>
          <w:p w14:paraId="13F2EDEF" w14:textId="77777777" w:rsidR="00984C37" w:rsidRPr="00BA5932" w:rsidRDefault="00984C37">
            <w:pPr>
              <w:ind w:hanging="2"/>
            </w:pPr>
            <w:r w:rsidRPr="00BA5932">
              <w:t>Profesor Titular</w:t>
            </w:r>
          </w:p>
        </w:tc>
        <w:tc>
          <w:tcPr>
            <w:tcW w:w="1843" w:type="dxa"/>
            <w:vAlign w:val="center"/>
          </w:tcPr>
          <w:p w14:paraId="699E97E7" w14:textId="77777777" w:rsidR="00984C37" w:rsidRPr="00BA5932" w:rsidRDefault="00984C37">
            <w:pPr>
              <w:ind w:hanging="2"/>
            </w:pPr>
            <w:r w:rsidRPr="00BA5932">
              <w:t>DNI  17.310.962</w:t>
            </w:r>
          </w:p>
        </w:tc>
        <w:tc>
          <w:tcPr>
            <w:tcW w:w="1986" w:type="dxa"/>
            <w:vAlign w:val="center"/>
          </w:tcPr>
          <w:p w14:paraId="04366DF6" w14:textId="77777777" w:rsidR="00984C37" w:rsidRPr="00BA5932" w:rsidRDefault="00984C37">
            <w:pPr>
              <w:ind w:hanging="2"/>
            </w:pPr>
            <w:r w:rsidRPr="00BA5932">
              <w:t>U.N.L.P.</w:t>
            </w:r>
          </w:p>
        </w:tc>
      </w:tr>
      <w:tr w:rsidR="00984C37" w:rsidRPr="00BA5932" w14:paraId="55953542" w14:textId="77777777">
        <w:trPr>
          <w:cantSplit/>
          <w:trHeight w:val="312"/>
          <w:tblHeader/>
        </w:trPr>
        <w:tc>
          <w:tcPr>
            <w:tcW w:w="3472" w:type="dxa"/>
            <w:gridSpan w:val="2"/>
            <w:vAlign w:val="center"/>
          </w:tcPr>
          <w:p w14:paraId="262AE782" w14:textId="77777777" w:rsidR="00984C37" w:rsidRPr="00BA5932" w:rsidRDefault="00984C37">
            <w:pPr>
              <w:ind w:hanging="2"/>
            </w:pPr>
            <w:r w:rsidRPr="00BA5932">
              <w:t>3º-OLSINA, Luis Antonio</w:t>
            </w:r>
          </w:p>
        </w:tc>
        <w:tc>
          <w:tcPr>
            <w:tcW w:w="2552" w:type="dxa"/>
            <w:vAlign w:val="center"/>
          </w:tcPr>
          <w:p w14:paraId="570022FE" w14:textId="77777777" w:rsidR="00984C37" w:rsidRPr="00BA5932" w:rsidRDefault="00984C37">
            <w:pPr>
              <w:ind w:hanging="2"/>
            </w:pPr>
            <w:r w:rsidRPr="00BA5932">
              <w:t>Profesor Titular</w:t>
            </w:r>
          </w:p>
        </w:tc>
        <w:tc>
          <w:tcPr>
            <w:tcW w:w="1843" w:type="dxa"/>
            <w:vAlign w:val="center"/>
          </w:tcPr>
          <w:p w14:paraId="3B4B5007" w14:textId="77777777" w:rsidR="00984C37" w:rsidRPr="00BA5932" w:rsidRDefault="00984C37">
            <w:pPr>
              <w:ind w:hanging="2"/>
            </w:pPr>
            <w:r w:rsidRPr="00BA5932">
              <w:t>DNI  12.577.576</w:t>
            </w:r>
          </w:p>
        </w:tc>
        <w:tc>
          <w:tcPr>
            <w:tcW w:w="1986" w:type="dxa"/>
            <w:vAlign w:val="center"/>
          </w:tcPr>
          <w:p w14:paraId="5349E9A5" w14:textId="77777777" w:rsidR="00984C37" w:rsidRPr="00BA5932" w:rsidRDefault="00984C37">
            <w:pPr>
              <w:ind w:hanging="2"/>
            </w:pPr>
            <w:proofErr w:type="spellStart"/>
            <w:r w:rsidRPr="00BA5932">
              <w:t>U.N.</w:t>
            </w:r>
            <w:proofErr w:type="gramStart"/>
            <w:r w:rsidRPr="00BA5932">
              <w:t>L.Pam</w:t>
            </w:r>
            <w:proofErr w:type="spellEnd"/>
            <w:proofErr w:type="gramEnd"/>
            <w:r w:rsidRPr="00BA5932">
              <w:t xml:space="preserve"> </w:t>
            </w:r>
          </w:p>
        </w:tc>
      </w:tr>
      <w:tr w:rsidR="00984C37" w:rsidRPr="00BA5932" w14:paraId="3934590B" w14:textId="77777777">
        <w:trPr>
          <w:cantSplit/>
          <w:trHeight w:val="312"/>
          <w:tblHeader/>
        </w:trPr>
        <w:tc>
          <w:tcPr>
            <w:tcW w:w="9853" w:type="dxa"/>
            <w:gridSpan w:val="5"/>
            <w:vAlign w:val="center"/>
          </w:tcPr>
          <w:p w14:paraId="58290868" w14:textId="77777777" w:rsidR="00984C37" w:rsidRPr="00BA5932" w:rsidRDefault="00984C37">
            <w:pPr>
              <w:ind w:hanging="2"/>
            </w:pPr>
          </w:p>
        </w:tc>
      </w:tr>
      <w:tr w:rsidR="00984C37" w:rsidRPr="00BA5932" w14:paraId="254609B6" w14:textId="77777777">
        <w:trPr>
          <w:cantSplit/>
          <w:trHeight w:val="312"/>
          <w:tblHeader/>
        </w:trPr>
        <w:tc>
          <w:tcPr>
            <w:tcW w:w="3472" w:type="dxa"/>
            <w:gridSpan w:val="2"/>
            <w:vAlign w:val="center"/>
          </w:tcPr>
          <w:p w14:paraId="2848DDFA" w14:textId="77777777" w:rsidR="00984C37" w:rsidRPr="00BA5932" w:rsidRDefault="00984C37">
            <w:pPr>
              <w:ind w:hanging="2"/>
              <w:rPr>
                <w:b/>
                <w:u w:val="single"/>
              </w:rPr>
            </w:pPr>
            <w:r w:rsidRPr="00BA5932">
              <w:rPr>
                <w:b/>
                <w:u w:val="single"/>
              </w:rPr>
              <w:t>Jurados Suplentes:</w:t>
            </w:r>
          </w:p>
          <w:p w14:paraId="0E7897A4" w14:textId="77777777" w:rsidR="00984C37" w:rsidRPr="00BA5932" w:rsidRDefault="00984C37">
            <w:pPr>
              <w:ind w:hanging="2"/>
              <w:rPr>
                <w:highlight w:val="yellow"/>
                <w:u w:val="single"/>
              </w:rPr>
            </w:pPr>
          </w:p>
        </w:tc>
        <w:tc>
          <w:tcPr>
            <w:tcW w:w="2552" w:type="dxa"/>
            <w:vAlign w:val="center"/>
          </w:tcPr>
          <w:p w14:paraId="435E1D8F" w14:textId="77777777" w:rsidR="00984C37" w:rsidRPr="00BA5932" w:rsidRDefault="00984C37">
            <w:pPr>
              <w:ind w:hanging="2"/>
              <w:rPr>
                <w:highlight w:val="yellow"/>
              </w:rPr>
            </w:pPr>
          </w:p>
        </w:tc>
        <w:tc>
          <w:tcPr>
            <w:tcW w:w="1843" w:type="dxa"/>
            <w:vAlign w:val="center"/>
          </w:tcPr>
          <w:p w14:paraId="0CA0CC85" w14:textId="77777777" w:rsidR="00984C37" w:rsidRPr="00BA5932" w:rsidRDefault="00984C37">
            <w:pPr>
              <w:ind w:hanging="2"/>
            </w:pPr>
          </w:p>
        </w:tc>
        <w:tc>
          <w:tcPr>
            <w:tcW w:w="1986" w:type="dxa"/>
            <w:vAlign w:val="center"/>
          </w:tcPr>
          <w:p w14:paraId="0FD2CE6E" w14:textId="77777777" w:rsidR="00984C37" w:rsidRPr="00BA5932" w:rsidRDefault="00984C37">
            <w:pPr>
              <w:ind w:hanging="2"/>
              <w:rPr>
                <w:highlight w:val="yellow"/>
              </w:rPr>
            </w:pPr>
          </w:p>
        </w:tc>
      </w:tr>
      <w:tr w:rsidR="00984C37" w:rsidRPr="00BA5932" w14:paraId="0C12235D" w14:textId="77777777">
        <w:trPr>
          <w:cantSplit/>
          <w:trHeight w:val="312"/>
          <w:tblHeader/>
        </w:trPr>
        <w:tc>
          <w:tcPr>
            <w:tcW w:w="3472" w:type="dxa"/>
            <w:gridSpan w:val="2"/>
            <w:vAlign w:val="center"/>
          </w:tcPr>
          <w:p w14:paraId="0AEF43FE" w14:textId="77777777" w:rsidR="00984C37" w:rsidRPr="00BA5932" w:rsidRDefault="00984C37">
            <w:pPr>
              <w:ind w:hanging="2"/>
            </w:pPr>
            <w:r w:rsidRPr="00BA5932">
              <w:t xml:space="preserve">1º-PESADO, Patricia Mabel </w:t>
            </w:r>
          </w:p>
        </w:tc>
        <w:tc>
          <w:tcPr>
            <w:tcW w:w="2552" w:type="dxa"/>
            <w:vAlign w:val="center"/>
          </w:tcPr>
          <w:p w14:paraId="18101595" w14:textId="77777777" w:rsidR="00984C37" w:rsidRPr="00BA5932" w:rsidRDefault="00984C37">
            <w:pPr>
              <w:ind w:hanging="2"/>
            </w:pPr>
            <w:r w:rsidRPr="00BA5932">
              <w:t xml:space="preserve">Profesora Titular </w:t>
            </w:r>
          </w:p>
        </w:tc>
        <w:tc>
          <w:tcPr>
            <w:tcW w:w="1843" w:type="dxa"/>
            <w:vAlign w:val="center"/>
          </w:tcPr>
          <w:p w14:paraId="3C18B259" w14:textId="77777777" w:rsidR="00984C37" w:rsidRPr="00BA5932" w:rsidRDefault="00984C37">
            <w:pPr>
              <w:ind w:hanging="2"/>
            </w:pPr>
            <w:r w:rsidRPr="00BA5932">
              <w:t>DNI 14.250.422</w:t>
            </w:r>
          </w:p>
        </w:tc>
        <w:tc>
          <w:tcPr>
            <w:tcW w:w="1986" w:type="dxa"/>
            <w:vAlign w:val="center"/>
          </w:tcPr>
          <w:p w14:paraId="1A7EC32C" w14:textId="77777777" w:rsidR="00984C37" w:rsidRPr="00BA5932" w:rsidRDefault="00984C37">
            <w:pPr>
              <w:ind w:hanging="2"/>
            </w:pPr>
            <w:r w:rsidRPr="00BA5932">
              <w:t>U.N.L.P.</w:t>
            </w:r>
          </w:p>
        </w:tc>
      </w:tr>
      <w:tr w:rsidR="00984C37" w:rsidRPr="00BA5932" w14:paraId="2273A720" w14:textId="77777777">
        <w:trPr>
          <w:cantSplit/>
          <w:trHeight w:val="312"/>
          <w:tblHeader/>
        </w:trPr>
        <w:tc>
          <w:tcPr>
            <w:tcW w:w="3472" w:type="dxa"/>
            <w:gridSpan w:val="2"/>
            <w:vAlign w:val="center"/>
          </w:tcPr>
          <w:p w14:paraId="2EE358FD" w14:textId="77777777" w:rsidR="00984C37" w:rsidRPr="00BA5932" w:rsidRDefault="00984C37">
            <w:pPr>
              <w:ind w:hanging="2"/>
            </w:pPr>
            <w:r w:rsidRPr="00BA5932">
              <w:t>2º-NAIOUF, Marcelo</w:t>
            </w:r>
          </w:p>
        </w:tc>
        <w:tc>
          <w:tcPr>
            <w:tcW w:w="2552" w:type="dxa"/>
            <w:vAlign w:val="center"/>
          </w:tcPr>
          <w:p w14:paraId="62D9B035" w14:textId="77777777" w:rsidR="00984C37" w:rsidRPr="00BA5932" w:rsidRDefault="00984C37">
            <w:pPr>
              <w:ind w:hanging="2"/>
            </w:pPr>
            <w:r w:rsidRPr="00BA5932">
              <w:t>Profesor Titular</w:t>
            </w:r>
          </w:p>
        </w:tc>
        <w:tc>
          <w:tcPr>
            <w:tcW w:w="1843" w:type="dxa"/>
            <w:vAlign w:val="center"/>
          </w:tcPr>
          <w:p w14:paraId="5449DA56" w14:textId="77777777" w:rsidR="00984C37" w:rsidRPr="00BA5932" w:rsidRDefault="00984C37">
            <w:pPr>
              <w:ind w:hanging="2"/>
            </w:pPr>
            <w:r w:rsidRPr="00BA5932">
              <w:t>DNI 17.291.342</w:t>
            </w:r>
          </w:p>
        </w:tc>
        <w:tc>
          <w:tcPr>
            <w:tcW w:w="1986" w:type="dxa"/>
            <w:vAlign w:val="center"/>
          </w:tcPr>
          <w:p w14:paraId="304A0377" w14:textId="77777777" w:rsidR="00984C37" w:rsidRPr="00BA5932" w:rsidRDefault="00984C37">
            <w:pPr>
              <w:ind w:hanging="2"/>
            </w:pPr>
            <w:r w:rsidRPr="00BA5932">
              <w:t>U.N.</w:t>
            </w:r>
            <w:proofErr w:type="gramStart"/>
            <w:r w:rsidRPr="00BA5932">
              <w:t>L.P</w:t>
            </w:r>
            <w:proofErr w:type="gramEnd"/>
          </w:p>
        </w:tc>
      </w:tr>
      <w:tr w:rsidR="00984C37" w:rsidRPr="00BA5932" w14:paraId="2D419B4F" w14:textId="77777777">
        <w:trPr>
          <w:cantSplit/>
          <w:trHeight w:val="312"/>
          <w:tblHeader/>
        </w:trPr>
        <w:tc>
          <w:tcPr>
            <w:tcW w:w="3472" w:type="dxa"/>
            <w:gridSpan w:val="2"/>
            <w:vAlign w:val="center"/>
          </w:tcPr>
          <w:p w14:paraId="49DF479F" w14:textId="77777777" w:rsidR="00984C37" w:rsidRPr="00BA5932" w:rsidRDefault="00984C37">
            <w:pPr>
              <w:ind w:hanging="2"/>
            </w:pPr>
            <w:r w:rsidRPr="00BA5932">
              <w:t>3º-RIESCO, Daniel Edgardo</w:t>
            </w:r>
          </w:p>
        </w:tc>
        <w:tc>
          <w:tcPr>
            <w:tcW w:w="2552" w:type="dxa"/>
            <w:vAlign w:val="center"/>
          </w:tcPr>
          <w:p w14:paraId="15CB862A" w14:textId="77777777" w:rsidR="00984C37" w:rsidRPr="00BA5932" w:rsidRDefault="00984C37">
            <w:pPr>
              <w:ind w:hanging="2"/>
            </w:pPr>
            <w:r w:rsidRPr="00BA5932">
              <w:t>Profesor Titular</w:t>
            </w:r>
          </w:p>
        </w:tc>
        <w:tc>
          <w:tcPr>
            <w:tcW w:w="1843" w:type="dxa"/>
            <w:vAlign w:val="center"/>
          </w:tcPr>
          <w:p w14:paraId="3BE6C636" w14:textId="77777777" w:rsidR="00984C37" w:rsidRPr="00BA5932" w:rsidRDefault="00984C37">
            <w:pPr>
              <w:pBdr>
                <w:top w:val="nil"/>
                <w:left w:val="nil"/>
                <w:bottom w:val="nil"/>
                <w:right w:val="nil"/>
                <w:between w:val="nil"/>
              </w:pBdr>
              <w:ind w:hanging="2"/>
              <w:rPr>
                <w:color w:val="000000"/>
              </w:rPr>
            </w:pPr>
            <w:r w:rsidRPr="00BA5932">
              <w:t>DNI  16.316.797</w:t>
            </w:r>
          </w:p>
        </w:tc>
        <w:tc>
          <w:tcPr>
            <w:tcW w:w="1986" w:type="dxa"/>
            <w:vAlign w:val="center"/>
          </w:tcPr>
          <w:p w14:paraId="1F4ECE00" w14:textId="77777777" w:rsidR="00984C37" w:rsidRPr="00BA5932" w:rsidRDefault="00984C37">
            <w:pPr>
              <w:ind w:hanging="2"/>
            </w:pPr>
            <w:proofErr w:type="spellStart"/>
            <w:r w:rsidRPr="00BA5932">
              <w:t>U.N.</w:t>
            </w:r>
            <w:proofErr w:type="gramStart"/>
            <w:r w:rsidRPr="00BA5932">
              <w:t>L.Pam</w:t>
            </w:r>
            <w:proofErr w:type="spellEnd"/>
            <w:proofErr w:type="gramEnd"/>
            <w:r w:rsidRPr="00BA5932">
              <w:t xml:space="preserve"> </w:t>
            </w:r>
          </w:p>
        </w:tc>
      </w:tr>
      <w:tr w:rsidR="00984C37" w:rsidRPr="00BA5932" w14:paraId="3A4501A4" w14:textId="77777777">
        <w:trPr>
          <w:cantSplit/>
          <w:trHeight w:val="312"/>
          <w:tblHeader/>
        </w:trPr>
        <w:tc>
          <w:tcPr>
            <w:tcW w:w="9853" w:type="dxa"/>
            <w:gridSpan w:val="5"/>
          </w:tcPr>
          <w:p w14:paraId="48F00036" w14:textId="77777777" w:rsidR="00984C37" w:rsidRPr="00BA5932" w:rsidRDefault="00984C37">
            <w:pPr>
              <w:ind w:hanging="2"/>
              <w:rPr>
                <w:highlight w:val="yellow"/>
              </w:rPr>
            </w:pPr>
          </w:p>
        </w:tc>
      </w:tr>
    </w:tbl>
    <w:p w14:paraId="045CCB3F" w14:textId="77777777" w:rsidR="00984C37" w:rsidRPr="00BA5932" w:rsidRDefault="00984C37">
      <w:pPr>
        <w:ind w:hanging="2"/>
        <w:sectPr w:rsidR="00984C37" w:rsidRPr="00BA5932" w:rsidSect="00984C37">
          <w:footerReference w:type="default" r:id="rId55"/>
          <w:pgSz w:w="11906" w:h="16838" w:code="9"/>
          <w:pgMar w:top="851" w:right="1418" w:bottom="1134" w:left="1701" w:header="720" w:footer="720" w:gutter="0"/>
          <w:pgNumType w:start="1"/>
          <w:cols w:space="720"/>
          <w:docGrid w:linePitch="326"/>
        </w:sectPr>
      </w:pPr>
    </w:p>
    <w:p w14:paraId="76EDDB1E" w14:textId="77777777" w:rsidR="00984C37" w:rsidRPr="00BA5932" w:rsidRDefault="00984C37">
      <w:pPr>
        <w:ind w:hanging="2"/>
        <w:jc w:val="both"/>
      </w:pPr>
    </w:p>
    <w:p w14:paraId="1DFC06AF" w14:textId="77777777" w:rsidR="00984C37" w:rsidRPr="00BA5932" w:rsidRDefault="00984C37">
      <w:pPr>
        <w:keepNext/>
        <w:ind w:hanging="2"/>
        <w:rPr>
          <w:b/>
        </w:rPr>
      </w:pPr>
      <w:r w:rsidRPr="00BA5932">
        <w:rPr>
          <w:b/>
        </w:rPr>
        <w:t xml:space="preserve">ANEXO I – D: </w:t>
      </w:r>
    </w:p>
    <w:p w14:paraId="689939EB" w14:textId="77777777" w:rsidR="00984C37" w:rsidRPr="00BA5932" w:rsidRDefault="00984C37">
      <w:pPr>
        <w:ind w:hanging="2"/>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984C37" w:rsidRPr="00BA5932" w14:paraId="34D4FE65" w14:textId="77777777">
        <w:trPr>
          <w:cantSplit/>
          <w:trHeight w:val="340"/>
          <w:tblHeader/>
        </w:trPr>
        <w:tc>
          <w:tcPr>
            <w:tcW w:w="2622" w:type="dxa"/>
            <w:vAlign w:val="center"/>
          </w:tcPr>
          <w:p w14:paraId="594FDE1C" w14:textId="77777777" w:rsidR="00984C37" w:rsidRPr="00BA5932" w:rsidRDefault="00984C37">
            <w:pPr>
              <w:ind w:hanging="2"/>
              <w:rPr>
                <w:u w:val="single"/>
              </w:rPr>
            </w:pPr>
            <w:r w:rsidRPr="00BA5932">
              <w:rPr>
                <w:b/>
                <w:u w:val="single"/>
              </w:rPr>
              <w:t>Asignatura:</w:t>
            </w:r>
          </w:p>
        </w:tc>
        <w:tc>
          <w:tcPr>
            <w:tcW w:w="7231" w:type="dxa"/>
            <w:gridSpan w:val="4"/>
            <w:vAlign w:val="center"/>
          </w:tcPr>
          <w:p w14:paraId="6808CE08" w14:textId="77777777" w:rsidR="00984C37" w:rsidRPr="00BA5932" w:rsidRDefault="00984C37">
            <w:pPr>
              <w:ind w:hanging="2"/>
            </w:pPr>
            <w:r w:rsidRPr="00BA5932">
              <w:t>Sistemas Operativos</w:t>
            </w:r>
          </w:p>
        </w:tc>
      </w:tr>
      <w:tr w:rsidR="00984C37" w:rsidRPr="00BA5932" w14:paraId="47E77C27" w14:textId="77777777">
        <w:trPr>
          <w:cantSplit/>
          <w:trHeight w:val="340"/>
          <w:tblHeader/>
        </w:trPr>
        <w:tc>
          <w:tcPr>
            <w:tcW w:w="2622" w:type="dxa"/>
            <w:vAlign w:val="center"/>
          </w:tcPr>
          <w:p w14:paraId="6A303B56" w14:textId="77777777" w:rsidR="00984C37" w:rsidRPr="00BA5932" w:rsidRDefault="00984C37">
            <w:pPr>
              <w:ind w:hanging="2"/>
              <w:rPr>
                <w:u w:val="single"/>
              </w:rPr>
            </w:pPr>
            <w:r w:rsidRPr="00BA5932">
              <w:rPr>
                <w:b/>
                <w:u w:val="single"/>
              </w:rPr>
              <w:t>Categoría:</w:t>
            </w:r>
          </w:p>
        </w:tc>
        <w:tc>
          <w:tcPr>
            <w:tcW w:w="7231" w:type="dxa"/>
            <w:gridSpan w:val="4"/>
            <w:vAlign w:val="center"/>
          </w:tcPr>
          <w:p w14:paraId="5761397E" w14:textId="77777777" w:rsidR="00984C37" w:rsidRPr="00BA5932" w:rsidRDefault="00984C37">
            <w:pPr>
              <w:ind w:hanging="2"/>
            </w:pPr>
            <w:r w:rsidRPr="00BA5932">
              <w:t>Jefe/a de Trabajos Prácticos</w:t>
            </w:r>
          </w:p>
        </w:tc>
      </w:tr>
      <w:tr w:rsidR="00984C37" w:rsidRPr="00BA5932" w14:paraId="36FC55E5" w14:textId="77777777">
        <w:trPr>
          <w:cantSplit/>
          <w:trHeight w:val="340"/>
          <w:tblHeader/>
        </w:trPr>
        <w:tc>
          <w:tcPr>
            <w:tcW w:w="2622" w:type="dxa"/>
            <w:vAlign w:val="center"/>
          </w:tcPr>
          <w:p w14:paraId="1692B4CB" w14:textId="77777777" w:rsidR="00984C37" w:rsidRPr="00BA5932" w:rsidRDefault="00984C37">
            <w:pPr>
              <w:ind w:hanging="2"/>
              <w:rPr>
                <w:u w:val="single"/>
              </w:rPr>
            </w:pPr>
            <w:r w:rsidRPr="00BA5932">
              <w:rPr>
                <w:b/>
                <w:u w:val="single"/>
              </w:rPr>
              <w:t>Dedicación:</w:t>
            </w:r>
          </w:p>
        </w:tc>
        <w:tc>
          <w:tcPr>
            <w:tcW w:w="7231" w:type="dxa"/>
            <w:gridSpan w:val="4"/>
            <w:vAlign w:val="center"/>
          </w:tcPr>
          <w:p w14:paraId="152E944F" w14:textId="77777777" w:rsidR="00984C37" w:rsidRPr="00BA5932" w:rsidRDefault="00984C37">
            <w:pPr>
              <w:ind w:hanging="2"/>
            </w:pPr>
            <w:r w:rsidRPr="00BA5932">
              <w:t>Semiexclusiva</w:t>
            </w:r>
          </w:p>
        </w:tc>
      </w:tr>
      <w:tr w:rsidR="00984C37" w:rsidRPr="00BA5932" w14:paraId="5A8CC1F1" w14:textId="77777777">
        <w:trPr>
          <w:cantSplit/>
          <w:trHeight w:val="340"/>
          <w:tblHeader/>
        </w:trPr>
        <w:tc>
          <w:tcPr>
            <w:tcW w:w="9853" w:type="dxa"/>
            <w:gridSpan w:val="5"/>
          </w:tcPr>
          <w:p w14:paraId="0977F8B4" w14:textId="77777777" w:rsidR="00984C37" w:rsidRPr="00BA5932" w:rsidRDefault="00984C37">
            <w:pPr>
              <w:ind w:hanging="2"/>
              <w:rPr>
                <w:highlight w:val="yellow"/>
              </w:rPr>
            </w:pPr>
          </w:p>
        </w:tc>
      </w:tr>
      <w:tr w:rsidR="00984C37" w:rsidRPr="00BA5932" w14:paraId="37910D2D" w14:textId="77777777">
        <w:trPr>
          <w:cantSplit/>
          <w:trHeight w:val="312"/>
          <w:tblHeader/>
        </w:trPr>
        <w:tc>
          <w:tcPr>
            <w:tcW w:w="3472" w:type="dxa"/>
            <w:gridSpan w:val="2"/>
            <w:vAlign w:val="center"/>
          </w:tcPr>
          <w:p w14:paraId="64F92F5D" w14:textId="77777777" w:rsidR="00984C37" w:rsidRPr="00BA5932" w:rsidRDefault="00984C37">
            <w:pPr>
              <w:ind w:hanging="2"/>
              <w:rPr>
                <w:u w:val="single"/>
              </w:rPr>
            </w:pPr>
            <w:r w:rsidRPr="00BA5932">
              <w:rPr>
                <w:b/>
                <w:u w:val="single"/>
              </w:rPr>
              <w:t>Jurados Titulares:</w:t>
            </w:r>
          </w:p>
        </w:tc>
        <w:tc>
          <w:tcPr>
            <w:tcW w:w="2552" w:type="dxa"/>
            <w:vAlign w:val="center"/>
          </w:tcPr>
          <w:p w14:paraId="469AE371" w14:textId="77777777" w:rsidR="00984C37" w:rsidRPr="00BA5932" w:rsidRDefault="00984C37">
            <w:pPr>
              <w:ind w:hanging="2"/>
            </w:pPr>
          </w:p>
        </w:tc>
        <w:tc>
          <w:tcPr>
            <w:tcW w:w="1843" w:type="dxa"/>
            <w:vAlign w:val="center"/>
          </w:tcPr>
          <w:p w14:paraId="3F144C07" w14:textId="77777777" w:rsidR="00984C37" w:rsidRPr="00BA5932" w:rsidRDefault="00984C37">
            <w:pPr>
              <w:ind w:hanging="2"/>
            </w:pPr>
          </w:p>
        </w:tc>
        <w:tc>
          <w:tcPr>
            <w:tcW w:w="1986" w:type="dxa"/>
            <w:vAlign w:val="center"/>
          </w:tcPr>
          <w:p w14:paraId="08B58A8E" w14:textId="77777777" w:rsidR="00984C37" w:rsidRPr="00BA5932" w:rsidRDefault="00984C37">
            <w:pPr>
              <w:ind w:hanging="2"/>
            </w:pPr>
          </w:p>
        </w:tc>
      </w:tr>
      <w:tr w:rsidR="00984C37" w:rsidRPr="00BA5932" w14:paraId="3C3C34A7" w14:textId="77777777">
        <w:trPr>
          <w:cantSplit/>
          <w:trHeight w:val="312"/>
          <w:tblHeader/>
        </w:trPr>
        <w:tc>
          <w:tcPr>
            <w:tcW w:w="3472" w:type="dxa"/>
            <w:gridSpan w:val="2"/>
            <w:vAlign w:val="center"/>
          </w:tcPr>
          <w:p w14:paraId="52B35BE7" w14:textId="77777777" w:rsidR="00984C37" w:rsidRPr="00BA5932" w:rsidRDefault="00984C37">
            <w:pPr>
              <w:ind w:hanging="2"/>
            </w:pPr>
            <w:r w:rsidRPr="00BA5932">
              <w:t xml:space="preserve">1º - GARCIA, Pablo Marcelo </w:t>
            </w:r>
          </w:p>
        </w:tc>
        <w:tc>
          <w:tcPr>
            <w:tcW w:w="2552" w:type="dxa"/>
            <w:vAlign w:val="center"/>
          </w:tcPr>
          <w:p w14:paraId="45D97D9E" w14:textId="77777777" w:rsidR="00984C37" w:rsidRPr="00BA5932" w:rsidRDefault="00984C37">
            <w:pPr>
              <w:ind w:hanging="2"/>
            </w:pPr>
            <w:r w:rsidRPr="00BA5932">
              <w:t>Profesor Adjunto</w:t>
            </w:r>
          </w:p>
        </w:tc>
        <w:tc>
          <w:tcPr>
            <w:tcW w:w="1843" w:type="dxa"/>
            <w:vAlign w:val="center"/>
          </w:tcPr>
          <w:p w14:paraId="43B4E1ED" w14:textId="77777777" w:rsidR="00984C37" w:rsidRPr="00BA5932" w:rsidRDefault="00984C37">
            <w:pPr>
              <w:ind w:hanging="2"/>
            </w:pPr>
            <w:r w:rsidRPr="00BA5932">
              <w:t>DNI 16.867.881</w:t>
            </w:r>
          </w:p>
        </w:tc>
        <w:tc>
          <w:tcPr>
            <w:tcW w:w="1986" w:type="dxa"/>
            <w:vAlign w:val="center"/>
          </w:tcPr>
          <w:p w14:paraId="0D4C1E89" w14:textId="77777777" w:rsidR="00984C37" w:rsidRPr="00BA5932" w:rsidRDefault="00984C37">
            <w:pPr>
              <w:ind w:hanging="2"/>
            </w:pPr>
            <w:r w:rsidRPr="00BA5932">
              <w:t>F.C.E. y N. -</w:t>
            </w:r>
            <w:proofErr w:type="spellStart"/>
            <w:r w:rsidRPr="00BA5932">
              <w:t>U.N.</w:t>
            </w:r>
            <w:proofErr w:type="gramStart"/>
            <w:r w:rsidRPr="00BA5932">
              <w:t>L.Pam</w:t>
            </w:r>
            <w:proofErr w:type="spellEnd"/>
            <w:proofErr w:type="gramEnd"/>
            <w:r w:rsidRPr="00BA5932">
              <w:t xml:space="preserve"> </w:t>
            </w:r>
          </w:p>
        </w:tc>
      </w:tr>
      <w:tr w:rsidR="00984C37" w:rsidRPr="00BA5932" w14:paraId="007D4BA9" w14:textId="77777777">
        <w:trPr>
          <w:cantSplit/>
          <w:trHeight w:val="312"/>
          <w:tblHeader/>
        </w:trPr>
        <w:tc>
          <w:tcPr>
            <w:tcW w:w="3472" w:type="dxa"/>
            <w:gridSpan w:val="2"/>
            <w:vAlign w:val="center"/>
          </w:tcPr>
          <w:p w14:paraId="6CBCBE10" w14:textId="77777777" w:rsidR="00984C37" w:rsidRPr="00BA5932" w:rsidRDefault="00984C37">
            <w:pPr>
              <w:ind w:hanging="2"/>
              <w:jc w:val="both"/>
            </w:pPr>
            <w:r w:rsidRPr="00BA5932">
              <w:t xml:space="preserve">2º - MINETTI, Gabriela Fabiana </w:t>
            </w:r>
          </w:p>
        </w:tc>
        <w:tc>
          <w:tcPr>
            <w:tcW w:w="2552" w:type="dxa"/>
            <w:vAlign w:val="center"/>
          </w:tcPr>
          <w:p w14:paraId="1FD44C06" w14:textId="77777777" w:rsidR="00984C37" w:rsidRPr="00BA5932" w:rsidRDefault="00984C37">
            <w:pPr>
              <w:ind w:hanging="2"/>
            </w:pPr>
            <w:r w:rsidRPr="00BA5932">
              <w:t>Profesora Asociada</w:t>
            </w:r>
          </w:p>
        </w:tc>
        <w:tc>
          <w:tcPr>
            <w:tcW w:w="1843" w:type="dxa"/>
            <w:vAlign w:val="center"/>
          </w:tcPr>
          <w:p w14:paraId="2E753E59" w14:textId="77777777" w:rsidR="00984C37" w:rsidRPr="00BA5932" w:rsidRDefault="00984C37">
            <w:pPr>
              <w:ind w:hanging="2"/>
              <w:jc w:val="both"/>
            </w:pPr>
          </w:p>
          <w:p w14:paraId="62E5B0B3" w14:textId="77777777" w:rsidR="00984C37" w:rsidRPr="00BA5932" w:rsidRDefault="00984C37">
            <w:pPr>
              <w:ind w:hanging="2"/>
              <w:jc w:val="both"/>
            </w:pPr>
            <w:r w:rsidRPr="00BA5932">
              <w:t>DNI 23.378.474</w:t>
            </w:r>
          </w:p>
          <w:p w14:paraId="20B8B119" w14:textId="77777777" w:rsidR="00984C37" w:rsidRPr="00BA5932" w:rsidRDefault="00984C37">
            <w:pPr>
              <w:ind w:hanging="2"/>
            </w:pPr>
          </w:p>
        </w:tc>
        <w:tc>
          <w:tcPr>
            <w:tcW w:w="1986" w:type="dxa"/>
            <w:vAlign w:val="center"/>
          </w:tcPr>
          <w:p w14:paraId="686EDF66" w14:textId="77777777" w:rsidR="00984C37" w:rsidRPr="00BA5932" w:rsidRDefault="00984C37">
            <w:pPr>
              <w:ind w:hanging="2"/>
            </w:pPr>
            <w:r w:rsidRPr="00BA5932">
              <w:t xml:space="preserve">F.I. - </w:t>
            </w:r>
            <w:proofErr w:type="spellStart"/>
            <w:r w:rsidRPr="00BA5932">
              <w:t>U.N.</w:t>
            </w:r>
            <w:proofErr w:type="gramStart"/>
            <w:r w:rsidRPr="00BA5932">
              <w:t>L.Pam</w:t>
            </w:r>
            <w:proofErr w:type="spellEnd"/>
            <w:proofErr w:type="gramEnd"/>
          </w:p>
        </w:tc>
      </w:tr>
      <w:tr w:rsidR="00984C37" w:rsidRPr="00BA5932" w14:paraId="111E1800" w14:textId="77777777">
        <w:trPr>
          <w:cantSplit/>
          <w:trHeight w:val="312"/>
          <w:tblHeader/>
        </w:trPr>
        <w:tc>
          <w:tcPr>
            <w:tcW w:w="3472" w:type="dxa"/>
            <w:gridSpan w:val="2"/>
            <w:vAlign w:val="center"/>
          </w:tcPr>
          <w:p w14:paraId="61CC52AE" w14:textId="77777777" w:rsidR="00984C37" w:rsidRPr="00BA5932" w:rsidRDefault="00984C37">
            <w:pPr>
              <w:ind w:hanging="2"/>
            </w:pPr>
            <w:r w:rsidRPr="00BA5932">
              <w:t xml:space="preserve">3º - MARTÍN, María de los Ángeles </w:t>
            </w:r>
          </w:p>
        </w:tc>
        <w:tc>
          <w:tcPr>
            <w:tcW w:w="2552" w:type="dxa"/>
            <w:vAlign w:val="center"/>
          </w:tcPr>
          <w:p w14:paraId="768CD791" w14:textId="77777777" w:rsidR="00984C37" w:rsidRPr="00BA5932" w:rsidRDefault="00984C37">
            <w:pPr>
              <w:ind w:hanging="2"/>
            </w:pPr>
            <w:r w:rsidRPr="00BA5932">
              <w:t>Profesora Asociada</w:t>
            </w:r>
          </w:p>
        </w:tc>
        <w:tc>
          <w:tcPr>
            <w:tcW w:w="1843" w:type="dxa"/>
            <w:vAlign w:val="center"/>
          </w:tcPr>
          <w:p w14:paraId="1436D2BC" w14:textId="77777777" w:rsidR="00984C37" w:rsidRPr="00BA5932" w:rsidRDefault="00984C37">
            <w:pPr>
              <w:ind w:hanging="2"/>
            </w:pPr>
            <w:r w:rsidRPr="00BA5932">
              <w:t>DNI 13.031.075</w:t>
            </w:r>
          </w:p>
        </w:tc>
        <w:tc>
          <w:tcPr>
            <w:tcW w:w="1986" w:type="dxa"/>
            <w:vAlign w:val="center"/>
          </w:tcPr>
          <w:p w14:paraId="163F2FEB" w14:textId="77777777" w:rsidR="00984C37" w:rsidRPr="00BA5932" w:rsidRDefault="00984C37">
            <w:pPr>
              <w:ind w:hanging="2"/>
            </w:pPr>
            <w:r w:rsidRPr="00BA5932">
              <w:t xml:space="preserve">F.I. - </w:t>
            </w:r>
            <w:proofErr w:type="spellStart"/>
            <w:r w:rsidRPr="00BA5932">
              <w:t>U.N.</w:t>
            </w:r>
            <w:proofErr w:type="gramStart"/>
            <w:r w:rsidRPr="00BA5932">
              <w:t>L.Pam</w:t>
            </w:r>
            <w:proofErr w:type="spellEnd"/>
            <w:proofErr w:type="gramEnd"/>
            <w:r w:rsidRPr="00BA5932">
              <w:t xml:space="preserve"> </w:t>
            </w:r>
          </w:p>
        </w:tc>
      </w:tr>
      <w:tr w:rsidR="00984C37" w:rsidRPr="00BA5932" w14:paraId="62AF6D18" w14:textId="77777777">
        <w:trPr>
          <w:cantSplit/>
          <w:trHeight w:val="312"/>
          <w:tblHeader/>
        </w:trPr>
        <w:tc>
          <w:tcPr>
            <w:tcW w:w="9853" w:type="dxa"/>
            <w:gridSpan w:val="5"/>
            <w:vAlign w:val="center"/>
          </w:tcPr>
          <w:p w14:paraId="4A8B725E" w14:textId="77777777" w:rsidR="00984C37" w:rsidRPr="00BA5932" w:rsidRDefault="00984C37">
            <w:pPr>
              <w:ind w:hanging="2"/>
            </w:pPr>
          </w:p>
        </w:tc>
      </w:tr>
      <w:tr w:rsidR="00984C37" w:rsidRPr="00BA5932" w14:paraId="3E2CC957" w14:textId="77777777">
        <w:trPr>
          <w:cantSplit/>
          <w:trHeight w:val="312"/>
          <w:tblHeader/>
        </w:trPr>
        <w:tc>
          <w:tcPr>
            <w:tcW w:w="3472" w:type="dxa"/>
            <w:gridSpan w:val="2"/>
            <w:vAlign w:val="center"/>
          </w:tcPr>
          <w:p w14:paraId="7EF90F9A" w14:textId="77777777" w:rsidR="00984C37" w:rsidRPr="00BA5932" w:rsidRDefault="00984C37">
            <w:pPr>
              <w:ind w:hanging="2"/>
              <w:rPr>
                <w:b/>
                <w:u w:val="single"/>
              </w:rPr>
            </w:pPr>
            <w:r w:rsidRPr="00BA5932">
              <w:rPr>
                <w:b/>
                <w:u w:val="single"/>
              </w:rPr>
              <w:t>Jurados Suplentes:</w:t>
            </w:r>
          </w:p>
          <w:p w14:paraId="33D877A3" w14:textId="77777777" w:rsidR="00984C37" w:rsidRPr="00BA5932" w:rsidRDefault="00984C37">
            <w:pPr>
              <w:ind w:hanging="2"/>
              <w:rPr>
                <w:highlight w:val="yellow"/>
                <w:u w:val="single"/>
              </w:rPr>
            </w:pPr>
          </w:p>
        </w:tc>
        <w:tc>
          <w:tcPr>
            <w:tcW w:w="2552" w:type="dxa"/>
            <w:vAlign w:val="center"/>
          </w:tcPr>
          <w:p w14:paraId="12728940" w14:textId="77777777" w:rsidR="00984C37" w:rsidRPr="00BA5932" w:rsidRDefault="00984C37">
            <w:pPr>
              <w:ind w:hanging="2"/>
              <w:rPr>
                <w:highlight w:val="yellow"/>
              </w:rPr>
            </w:pPr>
          </w:p>
        </w:tc>
        <w:tc>
          <w:tcPr>
            <w:tcW w:w="1843" w:type="dxa"/>
            <w:vAlign w:val="center"/>
          </w:tcPr>
          <w:p w14:paraId="4F081858" w14:textId="77777777" w:rsidR="00984C37" w:rsidRPr="00BA5932" w:rsidRDefault="00984C37">
            <w:pPr>
              <w:ind w:hanging="2"/>
            </w:pPr>
          </w:p>
        </w:tc>
        <w:tc>
          <w:tcPr>
            <w:tcW w:w="1986" w:type="dxa"/>
            <w:vAlign w:val="center"/>
          </w:tcPr>
          <w:p w14:paraId="049AB560" w14:textId="77777777" w:rsidR="00984C37" w:rsidRPr="00BA5932" w:rsidRDefault="00984C37">
            <w:pPr>
              <w:ind w:hanging="2"/>
              <w:rPr>
                <w:highlight w:val="yellow"/>
              </w:rPr>
            </w:pPr>
          </w:p>
        </w:tc>
      </w:tr>
      <w:tr w:rsidR="00984C37" w:rsidRPr="00BA5932" w14:paraId="317E8BD2" w14:textId="77777777">
        <w:trPr>
          <w:cantSplit/>
          <w:trHeight w:val="312"/>
          <w:tblHeader/>
        </w:trPr>
        <w:tc>
          <w:tcPr>
            <w:tcW w:w="3472" w:type="dxa"/>
            <w:gridSpan w:val="2"/>
            <w:vAlign w:val="center"/>
          </w:tcPr>
          <w:p w14:paraId="5734E18D" w14:textId="77777777" w:rsidR="00984C37" w:rsidRPr="00BA5932" w:rsidRDefault="00984C37">
            <w:pPr>
              <w:ind w:hanging="2"/>
            </w:pPr>
            <w:r w:rsidRPr="00BA5932">
              <w:t xml:space="preserve">1º - PONZIO, Claudio Luis </w:t>
            </w:r>
          </w:p>
        </w:tc>
        <w:tc>
          <w:tcPr>
            <w:tcW w:w="2552" w:type="dxa"/>
            <w:vAlign w:val="center"/>
          </w:tcPr>
          <w:p w14:paraId="22BDBAFC" w14:textId="77777777" w:rsidR="00984C37" w:rsidRPr="00BA5932" w:rsidRDefault="00984C37">
            <w:pPr>
              <w:ind w:hanging="2"/>
            </w:pPr>
            <w:r w:rsidRPr="00BA5932">
              <w:t xml:space="preserve">Profesor Adjunto </w:t>
            </w:r>
          </w:p>
        </w:tc>
        <w:tc>
          <w:tcPr>
            <w:tcW w:w="1843" w:type="dxa"/>
            <w:vAlign w:val="center"/>
          </w:tcPr>
          <w:p w14:paraId="63BB2A70" w14:textId="77777777" w:rsidR="00984C37" w:rsidRPr="00BA5932" w:rsidRDefault="00984C37">
            <w:pPr>
              <w:ind w:hanging="2"/>
            </w:pPr>
            <w:r w:rsidRPr="00BA5932">
              <w:t>DNI 17.909.729</w:t>
            </w:r>
          </w:p>
        </w:tc>
        <w:tc>
          <w:tcPr>
            <w:tcW w:w="1986" w:type="dxa"/>
            <w:vAlign w:val="center"/>
          </w:tcPr>
          <w:p w14:paraId="1E58032D" w14:textId="77777777" w:rsidR="00984C37" w:rsidRPr="00BA5932" w:rsidRDefault="00984C37">
            <w:pPr>
              <w:ind w:hanging="2"/>
            </w:pPr>
            <w:r w:rsidRPr="00BA5932">
              <w:t>F.C.E. y N.-</w:t>
            </w:r>
            <w:proofErr w:type="spellStart"/>
            <w:r w:rsidRPr="00BA5932">
              <w:t>U.N.</w:t>
            </w:r>
            <w:proofErr w:type="gramStart"/>
            <w:r w:rsidRPr="00BA5932">
              <w:t>L.Pam</w:t>
            </w:r>
            <w:proofErr w:type="spellEnd"/>
            <w:proofErr w:type="gramEnd"/>
          </w:p>
        </w:tc>
      </w:tr>
      <w:tr w:rsidR="00984C37" w:rsidRPr="00BA5932" w14:paraId="7E600899" w14:textId="77777777">
        <w:trPr>
          <w:cantSplit/>
          <w:trHeight w:val="312"/>
          <w:tblHeader/>
        </w:trPr>
        <w:tc>
          <w:tcPr>
            <w:tcW w:w="3472" w:type="dxa"/>
            <w:gridSpan w:val="2"/>
            <w:vAlign w:val="center"/>
          </w:tcPr>
          <w:p w14:paraId="5EC6D326" w14:textId="77777777" w:rsidR="00984C37" w:rsidRPr="00BA5932" w:rsidRDefault="00984C37">
            <w:pPr>
              <w:ind w:hanging="2"/>
            </w:pPr>
            <w:r w:rsidRPr="00BA5932">
              <w:t>2º - PAPA, María Fernanda PAPA</w:t>
            </w:r>
          </w:p>
        </w:tc>
        <w:tc>
          <w:tcPr>
            <w:tcW w:w="2552" w:type="dxa"/>
            <w:vAlign w:val="center"/>
          </w:tcPr>
          <w:p w14:paraId="0C9F4D2C" w14:textId="77777777" w:rsidR="00984C37" w:rsidRPr="00BA5932" w:rsidRDefault="00984C37">
            <w:pPr>
              <w:ind w:hanging="2"/>
            </w:pPr>
            <w:r w:rsidRPr="00BA5932">
              <w:t>Profesora Adjunta</w:t>
            </w:r>
          </w:p>
        </w:tc>
        <w:tc>
          <w:tcPr>
            <w:tcW w:w="1843" w:type="dxa"/>
            <w:vAlign w:val="center"/>
          </w:tcPr>
          <w:p w14:paraId="566047D5" w14:textId="77777777" w:rsidR="00984C37" w:rsidRPr="00BA5932" w:rsidRDefault="00984C37">
            <w:pPr>
              <w:ind w:hanging="2"/>
            </w:pPr>
            <w:r w:rsidRPr="00BA5932">
              <w:t>DNI 26.672.997</w:t>
            </w:r>
          </w:p>
        </w:tc>
        <w:tc>
          <w:tcPr>
            <w:tcW w:w="1986" w:type="dxa"/>
            <w:vAlign w:val="center"/>
          </w:tcPr>
          <w:p w14:paraId="46B08EB8" w14:textId="77777777" w:rsidR="00984C37" w:rsidRPr="00BA5932" w:rsidRDefault="00984C37">
            <w:pPr>
              <w:ind w:hanging="2"/>
            </w:pPr>
            <w:r w:rsidRPr="00BA5932">
              <w:t xml:space="preserve">F.I. - </w:t>
            </w:r>
            <w:proofErr w:type="spellStart"/>
            <w:r w:rsidRPr="00BA5932">
              <w:t>U.N.</w:t>
            </w:r>
            <w:proofErr w:type="gramStart"/>
            <w:r w:rsidRPr="00BA5932">
              <w:t>L.Pam</w:t>
            </w:r>
            <w:proofErr w:type="spellEnd"/>
            <w:proofErr w:type="gramEnd"/>
          </w:p>
        </w:tc>
      </w:tr>
      <w:tr w:rsidR="00984C37" w:rsidRPr="00BA5932" w14:paraId="4D1F5CE7" w14:textId="77777777">
        <w:trPr>
          <w:cantSplit/>
          <w:trHeight w:val="312"/>
          <w:tblHeader/>
        </w:trPr>
        <w:tc>
          <w:tcPr>
            <w:tcW w:w="3472" w:type="dxa"/>
            <w:gridSpan w:val="2"/>
            <w:vAlign w:val="center"/>
          </w:tcPr>
          <w:p w14:paraId="4536DB08" w14:textId="77777777" w:rsidR="00984C37" w:rsidRPr="00BA5932" w:rsidRDefault="00984C37">
            <w:pPr>
              <w:ind w:hanging="2"/>
            </w:pPr>
          </w:p>
          <w:p w14:paraId="647D88B6" w14:textId="77777777" w:rsidR="00984C37" w:rsidRPr="00BA5932" w:rsidRDefault="00984C37">
            <w:pPr>
              <w:ind w:hanging="2"/>
            </w:pPr>
            <w:r w:rsidRPr="00BA5932">
              <w:t xml:space="preserve">3º- BALLESTEROS, Carlos Alberto </w:t>
            </w:r>
          </w:p>
          <w:p w14:paraId="3EF2A0E8" w14:textId="77777777" w:rsidR="00984C37" w:rsidRPr="00BA5932" w:rsidRDefault="00984C37">
            <w:pPr>
              <w:ind w:hanging="2"/>
            </w:pPr>
          </w:p>
        </w:tc>
        <w:tc>
          <w:tcPr>
            <w:tcW w:w="2552" w:type="dxa"/>
            <w:vAlign w:val="center"/>
          </w:tcPr>
          <w:p w14:paraId="7D13C89B" w14:textId="77777777" w:rsidR="00984C37" w:rsidRPr="00BA5932" w:rsidRDefault="00984C37">
            <w:pPr>
              <w:ind w:hanging="2"/>
            </w:pPr>
            <w:r w:rsidRPr="00BA5932">
              <w:t>Profesor Asociado</w:t>
            </w:r>
          </w:p>
        </w:tc>
        <w:tc>
          <w:tcPr>
            <w:tcW w:w="1843" w:type="dxa"/>
            <w:vAlign w:val="center"/>
          </w:tcPr>
          <w:p w14:paraId="7B03EAD3" w14:textId="77777777" w:rsidR="00984C37" w:rsidRPr="00BA5932" w:rsidRDefault="00984C37">
            <w:pPr>
              <w:ind w:hanging="2"/>
              <w:jc w:val="both"/>
            </w:pPr>
          </w:p>
          <w:p w14:paraId="60549F0E" w14:textId="77777777" w:rsidR="00984C37" w:rsidRPr="00BA5932" w:rsidRDefault="00984C37">
            <w:pPr>
              <w:ind w:hanging="2"/>
              <w:jc w:val="both"/>
            </w:pPr>
            <w:r w:rsidRPr="00BA5932">
              <w:t>DNI 14.625.163</w:t>
            </w:r>
          </w:p>
          <w:p w14:paraId="2966C669" w14:textId="77777777" w:rsidR="00984C37" w:rsidRPr="00BA5932" w:rsidRDefault="00984C37">
            <w:pPr>
              <w:ind w:hanging="2"/>
            </w:pPr>
          </w:p>
        </w:tc>
        <w:tc>
          <w:tcPr>
            <w:tcW w:w="1986" w:type="dxa"/>
            <w:vAlign w:val="center"/>
          </w:tcPr>
          <w:p w14:paraId="66D67A51" w14:textId="77777777" w:rsidR="00984C37" w:rsidRPr="00BA5932" w:rsidRDefault="00984C37">
            <w:pPr>
              <w:ind w:hanging="2"/>
              <w:rPr>
                <w:highlight w:val="yellow"/>
              </w:rPr>
            </w:pPr>
            <w:r w:rsidRPr="00BA5932">
              <w:t xml:space="preserve">F.I. - </w:t>
            </w:r>
            <w:proofErr w:type="spellStart"/>
            <w:r w:rsidRPr="00BA5932">
              <w:t>U.N.</w:t>
            </w:r>
            <w:proofErr w:type="gramStart"/>
            <w:r w:rsidRPr="00BA5932">
              <w:t>L.Pam</w:t>
            </w:r>
            <w:proofErr w:type="spellEnd"/>
            <w:proofErr w:type="gramEnd"/>
          </w:p>
        </w:tc>
      </w:tr>
      <w:tr w:rsidR="00984C37" w:rsidRPr="00BA5932" w14:paraId="5EBA455D" w14:textId="77777777">
        <w:trPr>
          <w:cantSplit/>
          <w:trHeight w:val="312"/>
          <w:tblHeader/>
        </w:trPr>
        <w:tc>
          <w:tcPr>
            <w:tcW w:w="9853" w:type="dxa"/>
            <w:gridSpan w:val="5"/>
          </w:tcPr>
          <w:p w14:paraId="473BDDD6" w14:textId="77777777" w:rsidR="00984C37" w:rsidRPr="00BA5932" w:rsidRDefault="00984C37">
            <w:pPr>
              <w:ind w:hanging="2"/>
              <w:rPr>
                <w:highlight w:val="yellow"/>
              </w:rPr>
            </w:pPr>
          </w:p>
        </w:tc>
      </w:tr>
      <w:tr w:rsidR="00984C37" w:rsidRPr="00BA5932" w14:paraId="50A17E5F" w14:textId="77777777">
        <w:trPr>
          <w:cantSplit/>
          <w:trHeight w:val="312"/>
          <w:tblHeader/>
        </w:trPr>
        <w:tc>
          <w:tcPr>
            <w:tcW w:w="9853" w:type="dxa"/>
            <w:gridSpan w:val="5"/>
          </w:tcPr>
          <w:p w14:paraId="2B03ECD5" w14:textId="77777777" w:rsidR="00984C37" w:rsidRPr="00BA5932" w:rsidRDefault="00984C37">
            <w:pPr>
              <w:ind w:hanging="2"/>
            </w:pPr>
          </w:p>
        </w:tc>
      </w:tr>
      <w:bookmarkEnd w:id="6"/>
    </w:tbl>
    <w:p w14:paraId="5E79D7EE" w14:textId="77777777" w:rsidR="00984C37" w:rsidRPr="00BA5932" w:rsidRDefault="00984C37">
      <w:pPr>
        <w:ind w:hanging="2"/>
        <w:rPr>
          <w:b/>
        </w:rPr>
      </w:pPr>
    </w:p>
    <w:p w14:paraId="28FCF5A2" w14:textId="77777777" w:rsidR="00E158A3" w:rsidRDefault="00E158A3">
      <w:pPr>
        <w:pBdr>
          <w:top w:val="nil"/>
          <w:left w:val="nil"/>
          <w:bottom w:val="nil"/>
          <w:right w:val="nil"/>
          <w:between w:val="nil"/>
        </w:pBdr>
        <w:ind w:hanging="2"/>
        <w:rPr>
          <w:color w:val="000000"/>
        </w:rPr>
      </w:pPr>
    </w:p>
    <w:sectPr w:rsidR="00E158A3" w:rsidSect="00460E7D">
      <w:headerReference w:type="even" r:id="rId56"/>
      <w:footerReference w:type="even" r:id="rId57"/>
      <w:headerReference w:type="first" r:id="rId58"/>
      <w:footerReference w:type="first" r:id="rId59"/>
      <w:pgSz w:w="12240" w:h="15840"/>
      <w:pgMar w:top="1094" w:right="1418" w:bottom="709" w:left="1701"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E515" w14:textId="77777777" w:rsidR="00840666" w:rsidRDefault="00840666" w:rsidP="00FD74EB">
      <w:r>
        <w:separator/>
      </w:r>
    </w:p>
    <w:p w14:paraId="295161EC" w14:textId="77777777" w:rsidR="00840666" w:rsidRDefault="00840666" w:rsidP="00FD74EB"/>
    <w:p w14:paraId="322667FD" w14:textId="77777777" w:rsidR="00840666" w:rsidRDefault="00840666" w:rsidP="00FD74EB"/>
    <w:p w14:paraId="067012CE" w14:textId="77777777" w:rsidR="00840666" w:rsidRDefault="00840666" w:rsidP="00FD74EB"/>
    <w:p w14:paraId="148E1DAA" w14:textId="77777777" w:rsidR="00840666" w:rsidRDefault="00840666" w:rsidP="00FD74EB"/>
    <w:p w14:paraId="2B14B868" w14:textId="77777777" w:rsidR="00840666" w:rsidRDefault="00840666" w:rsidP="00FD74EB"/>
    <w:p w14:paraId="54F349B8" w14:textId="77777777" w:rsidR="00840666" w:rsidRDefault="00840666" w:rsidP="00FD74EB"/>
    <w:p w14:paraId="145FECD1" w14:textId="77777777" w:rsidR="00840666" w:rsidRDefault="00840666" w:rsidP="00FD74EB"/>
    <w:p w14:paraId="3F0CC0A7" w14:textId="77777777" w:rsidR="00840666" w:rsidRDefault="00840666" w:rsidP="00FD74EB"/>
    <w:p w14:paraId="67479F62" w14:textId="77777777" w:rsidR="00840666" w:rsidRDefault="00840666" w:rsidP="00FD74EB"/>
    <w:p w14:paraId="41BA4ED7" w14:textId="77777777" w:rsidR="00840666" w:rsidRDefault="00840666" w:rsidP="00FD74EB"/>
    <w:p w14:paraId="236F5896" w14:textId="77777777" w:rsidR="00840666" w:rsidRDefault="00840666" w:rsidP="00FD74EB"/>
    <w:p w14:paraId="01A63B1A" w14:textId="77777777" w:rsidR="00840666" w:rsidRDefault="00840666" w:rsidP="00FD74EB"/>
    <w:p w14:paraId="6136084B" w14:textId="77777777" w:rsidR="00840666" w:rsidRDefault="00840666" w:rsidP="00FD74EB"/>
    <w:p w14:paraId="70E919C2" w14:textId="77777777" w:rsidR="00840666" w:rsidRDefault="00840666" w:rsidP="00FD74EB"/>
    <w:p w14:paraId="398E1E17" w14:textId="77777777" w:rsidR="00840666" w:rsidRDefault="00840666" w:rsidP="00FD74EB"/>
    <w:p w14:paraId="1C252084" w14:textId="77777777" w:rsidR="00840666" w:rsidRDefault="00840666" w:rsidP="00FD74EB"/>
    <w:p w14:paraId="575D185B" w14:textId="77777777" w:rsidR="00840666" w:rsidRDefault="00840666" w:rsidP="00FD74EB"/>
    <w:p w14:paraId="297C41F0" w14:textId="77777777" w:rsidR="00840666" w:rsidRDefault="00840666" w:rsidP="00FD74EB"/>
    <w:p w14:paraId="1EFA56BA" w14:textId="77777777" w:rsidR="00840666" w:rsidRDefault="00840666" w:rsidP="00FD74EB"/>
    <w:p w14:paraId="04DDDC70" w14:textId="77777777" w:rsidR="00840666" w:rsidRDefault="00840666" w:rsidP="00FD74EB"/>
    <w:p w14:paraId="4E5E7760" w14:textId="77777777" w:rsidR="00840666" w:rsidRDefault="00840666" w:rsidP="00FD74EB"/>
    <w:p w14:paraId="19166AAE" w14:textId="77777777" w:rsidR="00840666" w:rsidRDefault="00840666" w:rsidP="00FD74EB"/>
    <w:p w14:paraId="0C074FA9" w14:textId="77777777" w:rsidR="00840666" w:rsidRDefault="00840666" w:rsidP="00FD74EB"/>
    <w:p w14:paraId="0F87AD96" w14:textId="77777777" w:rsidR="00840666" w:rsidRDefault="00840666" w:rsidP="00FD74EB"/>
    <w:p w14:paraId="631B06E4" w14:textId="77777777" w:rsidR="00840666" w:rsidRDefault="00840666" w:rsidP="00FD74EB"/>
    <w:p w14:paraId="1EE449E6" w14:textId="77777777" w:rsidR="00840666" w:rsidRDefault="00840666" w:rsidP="00FD74EB"/>
    <w:p w14:paraId="36F3B3B4" w14:textId="77777777" w:rsidR="00840666" w:rsidRDefault="00840666" w:rsidP="00FD74EB"/>
    <w:p w14:paraId="3E41CE3E" w14:textId="77777777" w:rsidR="00840666" w:rsidRDefault="00840666" w:rsidP="00FD74EB"/>
    <w:p w14:paraId="7D91EFCB" w14:textId="77777777" w:rsidR="00840666" w:rsidRDefault="00840666" w:rsidP="00FD74EB"/>
    <w:p w14:paraId="62A945B1" w14:textId="77777777" w:rsidR="00840666" w:rsidRDefault="00840666" w:rsidP="00FD74EB"/>
    <w:p w14:paraId="12E37663" w14:textId="77777777" w:rsidR="00840666" w:rsidRDefault="00840666" w:rsidP="00FD74EB"/>
    <w:p w14:paraId="3B417AB3" w14:textId="77777777" w:rsidR="00840666" w:rsidRDefault="00840666" w:rsidP="00154B35"/>
    <w:p w14:paraId="5A0CEA7C" w14:textId="77777777" w:rsidR="00840666" w:rsidRDefault="00840666" w:rsidP="00EA5A45"/>
    <w:p w14:paraId="3C8C7F7F" w14:textId="77777777" w:rsidR="00840666" w:rsidRDefault="00840666"/>
    <w:p w14:paraId="75040CEA" w14:textId="77777777" w:rsidR="00840666" w:rsidRDefault="00840666"/>
    <w:p w14:paraId="37706EC9" w14:textId="77777777" w:rsidR="00840666" w:rsidRDefault="00840666" w:rsidP="00C147AB"/>
    <w:p w14:paraId="6F56DF92" w14:textId="77777777" w:rsidR="00840666" w:rsidRDefault="00840666" w:rsidP="00C147AB"/>
    <w:p w14:paraId="72CBD9F9" w14:textId="77777777" w:rsidR="00840666" w:rsidRDefault="00840666" w:rsidP="00C147AB"/>
    <w:p w14:paraId="11762211" w14:textId="77777777" w:rsidR="00840666" w:rsidRDefault="00840666" w:rsidP="00E3209B"/>
    <w:p w14:paraId="7C059C58" w14:textId="77777777" w:rsidR="00840666" w:rsidRDefault="00840666"/>
  </w:endnote>
  <w:endnote w:type="continuationSeparator" w:id="0">
    <w:p w14:paraId="412A6035" w14:textId="77777777" w:rsidR="00840666" w:rsidRDefault="00840666" w:rsidP="00FD74EB">
      <w:r>
        <w:continuationSeparator/>
      </w:r>
    </w:p>
    <w:p w14:paraId="11B9BAFB" w14:textId="77777777" w:rsidR="00840666" w:rsidRDefault="00840666" w:rsidP="00FD74EB"/>
    <w:p w14:paraId="1D46EDFA" w14:textId="77777777" w:rsidR="00840666" w:rsidRDefault="00840666" w:rsidP="00FD74EB"/>
    <w:p w14:paraId="45244B8A" w14:textId="77777777" w:rsidR="00840666" w:rsidRDefault="00840666" w:rsidP="00FD74EB"/>
    <w:p w14:paraId="1C72BE0F" w14:textId="77777777" w:rsidR="00840666" w:rsidRDefault="00840666" w:rsidP="00FD74EB"/>
    <w:p w14:paraId="78F1FF84" w14:textId="77777777" w:rsidR="00840666" w:rsidRDefault="00840666" w:rsidP="00FD74EB"/>
    <w:p w14:paraId="76E46263" w14:textId="77777777" w:rsidR="00840666" w:rsidRDefault="00840666" w:rsidP="00FD74EB"/>
    <w:p w14:paraId="329F5E7C" w14:textId="77777777" w:rsidR="00840666" w:rsidRDefault="00840666" w:rsidP="00FD74EB"/>
    <w:p w14:paraId="26F891E4" w14:textId="77777777" w:rsidR="00840666" w:rsidRDefault="00840666" w:rsidP="00FD74EB"/>
    <w:p w14:paraId="29019F50" w14:textId="77777777" w:rsidR="00840666" w:rsidRDefault="00840666" w:rsidP="00FD74EB"/>
    <w:p w14:paraId="3E497E7A" w14:textId="77777777" w:rsidR="00840666" w:rsidRDefault="00840666" w:rsidP="00FD74EB"/>
    <w:p w14:paraId="2485F3ED" w14:textId="77777777" w:rsidR="00840666" w:rsidRDefault="00840666" w:rsidP="00FD74EB"/>
    <w:p w14:paraId="41EB8A43" w14:textId="77777777" w:rsidR="00840666" w:rsidRDefault="00840666" w:rsidP="00FD74EB"/>
    <w:p w14:paraId="04240AE7" w14:textId="77777777" w:rsidR="00840666" w:rsidRDefault="00840666" w:rsidP="00FD74EB"/>
    <w:p w14:paraId="75C2FC3B" w14:textId="77777777" w:rsidR="00840666" w:rsidRDefault="00840666" w:rsidP="00FD74EB"/>
    <w:p w14:paraId="54536C1A" w14:textId="77777777" w:rsidR="00840666" w:rsidRDefault="00840666" w:rsidP="00FD74EB"/>
    <w:p w14:paraId="1F670746" w14:textId="77777777" w:rsidR="00840666" w:rsidRDefault="00840666" w:rsidP="00FD74EB"/>
    <w:p w14:paraId="4E8EDC80" w14:textId="77777777" w:rsidR="00840666" w:rsidRDefault="00840666" w:rsidP="00FD74EB"/>
    <w:p w14:paraId="59ADECB2" w14:textId="77777777" w:rsidR="00840666" w:rsidRDefault="00840666" w:rsidP="00FD74EB"/>
    <w:p w14:paraId="005E4C79" w14:textId="77777777" w:rsidR="00840666" w:rsidRDefault="00840666" w:rsidP="00FD74EB"/>
    <w:p w14:paraId="3CA86F56" w14:textId="77777777" w:rsidR="00840666" w:rsidRDefault="00840666" w:rsidP="00FD74EB"/>
    <w:p w14:paraId="24C4049F" w14:textId="77777777" w:rsidR="00840666" w:rsidRDefault="00840666" w:rsidP="00FD74EB"/>
    <w:p w14:paraId="0EF2097A" w14:textId="77777777" w:rsidR="00840666" w:rsidRDefault="00840666" w:rsidP="00FD74EB"/>
    <w:p w14:paraId="76624C42" w14:textId="77777777" w:rsidR="00840666" w:rsidRDefault="00840666" w:rsidP="00FD74EB"/>
    <w:p w14:paraId="34146FFF" w14:textId="77777777" w:rsidR="00840666" w:rsidRDefault="00840666" w:rsidP="00FD74EB"/>
    <w:p w14:paraId="0F195265" w14:textId="77777777" w:rsidR="00840666" w:rsidRDefault="00840666" w:rsidP="00FD74EB"/>
    <w:p w14:paraId="597AAE7A" w14:textId="77777777" w:rsidR="00840666" w:rsidRDefault="00840666" w:rsidP="00FD74EB"/>
    <w:p w14:paraId="52846A97" w14:textId="77777777" w:rsidR="00840666" w:rsidRDefault="00840666" w:rsidP="00FD74EB"/>
    <w:p w14:paraId="3CFA0EC1" w14:textId="77777777" w:rsidR="00840666" w:rsidRDefault="00840666" w:rsidP="00FD74EB"/>
    <w:p w14:paraId="6014CB2B" w14:textId="77777777" w:rsidR="00840666" w:rsidRDefault="00840666" w:rsidP="00FD74EB"/>
    <w:p w14:paraId="18C30E49" w14:textId="77777777" w:rsidR="00840666" w:rsidRDefault="00840666" w:rsidP="00FD74EB"/>
    <w:p w14:paraId="0E07BBF2" w14:textId="77777777" w:rsidR="00840666" w:rsidRDefault="00840666" w:rsidP="00FD74EB"/>
    <w:p w14:paraId="59C1F9F2" w14:textId="77777777" w:rsidR="00840666" w:rsidRDefault="00840666" w:rsidP="00154B35"/>
    <w:p w14:paraId="019E9A40" w14:textId="77777777" w:rsidR="00840666" w:rsidRDefault="00840666" w:rsidP="00EA5A45"/>
    <w:p w14:paraId="3C903ADA" w14:textId="77777777" w:rsidR="00840666" w:rsidRDefault="00840666"/>
    <w:p w14:paraId="042EA07B" w14:textId="77777777" w:rsidR="00840666" w:rsidRDefault="00840666"/>
    <w:p w14:paraId="0BCF411D" w14:textId="77777777" w:rsidR="00840666" w:rsidRDefault="00840666" w:rsidP="00C147AB"/>
    <w:p w14:paraId="2901B261" w14:textId="77777777" w:rsidR="00840666" w:rsidRDefault="00840666" w:rsidP="00C147AB"/>
    <w:p w14:paraId="4124F999" w14:textId="77777777" w:rsidR="00840666" w:rsidRDefault="00840666" w:rsidP="00C147AB"/>
    <w:p w14:paraId="42882B90" w14:textId="77777777" w:rsidR="00840666" w:rsidRDefault="00840666" w:rsidP="00E3209B"/>
    <w:p w14:paraId="7CFC0A00" w14:textId="77777777" w:rsidR="00840666" w:rsidRDefault="00840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EE08" w14:textId="77777777" w:rsidR="00141C30" w:rsidRDefault="00141C30">
    <w:pPr>
      <w:pBdr>
        <w:top w:val="nil"/>
        <w:left w:val="nil"/>
        <w:bottom w:val="nil"/>
        <w:right w:val="nil"/>
        <w:between w:val="nil"/>
      </w:pBdr>
      <w:tabs>
        <w:tab w:val="center" w:pos="4252"/>
        <w:tab w:val="right" w:pos="8504"/>
      </w:tabs>
      <w:ind w:hanging="2"/>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7923" w14:textId="77777777" w:rsidR="00984C37" w:rsidRDefault="00984C37">
    <w:pPr>
      <w:pBdr>
        <w:top w:val="nil"/>
        <w:left w:val="nil"/>
        <w:bottom w:val="nil"/>
        <w:right w:val="nil"/>
        <w:between w:val="nil"/>
      </w:pBdr>
      <w:tabs>
        <w:tab w:val="center" w:pos="4419"/>
        <w:tab w:val="right" w:pos="8838"/>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1563B90" w14:textId="77777777" w:rsidR="00984C37" w:rsidRDefault="00984C37">
    <w:pPr>
      <w:pBdr>
        <w:top w:val="nil"/>
        <w:left w:val="nil"/>
        <w:bottom w:val="nil"/>
        <w:right w:val="nil"/>
        <w:between w:val="nil"/>
      </w:pBdr>
      <w:tabs>
        <w:tab w:val="center" w:pos="4419"/>
        <w:tab w:val="right" w:pos="8838"/>
      </w:tabs>
      <w:ind w:right="360" w:hanging="2"/>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p w14:paraId="44FC7511" w14:textId="77777777" w:rsidR="00402087" w:rsidRDefault="00402087"/>
  <w:p w14:paraId="18FEABC4" w14:textId="77777777" w:rsidR="00402087" w:rsidRDefault="00402087" w:rsidP="00C147AB"/>
  <w:p w14:paraId="5FB6D5C2" w14:textId="77777777" w:rsidR="00402087" w:rsidRDefault="00402087" w:rsidP="00C147AB"/>
  <w:p w14:paraId="08B2984C" w14:textId="77777777" w:rsidR="00402087" w:rsidRDefault="00402087" w:rsidP="00C147AB"/>
  <w:p w14:paraId="3ACD8B47" w14:textId="77777777" w:rsidR="00402087" w:rsidRDefault="00402087" w:rsidP="00E3209B"/>
  <w:p w14:paraId="3D9F4EB2" w14:textId="77777777" w:rsidR="004170D4" w:rsidRDefault="004170D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p w14:paraId="5D4BFD48" w14:textId="77777777" w:rsidR="00402087" w:rsidRDefault="00402087"/>
  <w:p w14:paraId="395AF432" w14:textId="77777777" w:rsidR="00402087" w:rsidRDefault="00402087" w:rsidP="00C147AB"/>
  <w:p w14:paraId="43817275" w14:textId="77777777" w:rsidR="00402087" w:rsidRDefault="00402087" w:rsidP="00C147AB"/>
  <w:p w14:paraId="7FA4616A" w14:textId="77777777" w:rsidR="00402087" w:rsidRDefault="00402087" w:rsidP="00C147AB"/>
  <w:p w14:paraId="72FB09C2" w14:textId="77777777" w:rsidR="00402087" w:rsidRDefault="00402087" w:rsidP="00E3209B"/>
  <w:p w14:paraId="2EF2F6DA" w14:textId="77777777" w:rsidR="004170D4" w:rsidRDefault="004170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88EB" w14:textId="77777777" w:rsidR="00141C30" w:rsidRDefault="00141C30">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322" w14:textId="77777777" w:rsidR="00141C30" w:rsidRDefault="00141C30">
    <w:pPr>
      <w:pBdr>
        <w:top w:val="nil"/>
        <w:left w:val="nil"/>
        <w:bottom w:val="nil"/>
        <w:right w:val="nil"/>
        <w:between w:val="nil"/>
      </w:pBdr>
      <w:tabs>
        <w:tab w:val="center" w:pos="4252"/>
        <w:tab w:val="right" w:pos="8504"/>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2BC0" w14:textId="77777777" w:rsidR="00E158A3" w:rsidRDefault="00E158A3">
    <w:pPr>
      <w:pBdr>
        <w:top w:val="nil"/>
        <w:left w:val="nil"/>
        <w:bottom w:val="nil"/>
        <w:right w:val="nil"/>
        <w:between w:val="nil"/>
      </w:pBdr>
      <w:tabs>
        <w:tab w:val="center" w:pos="4252"/>
        <w:tab w:val="right" w:pos="8504"/>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483F" w14:textId="77777777" w:rsidR="00E158A3" w:rsidRDefault="00E158A3">
    <w:pPr>
      <w:pBdr>
        <w:top w:val="nil"/>
        <w:left w:val="nil"/>
        <w:bottom w:val="nil"/>
        <w:right w:val="nil"/>
        <w:between w:val="nil"/>
      </w:pBdr>
      <w:tabs>
        <w:tab w:val="center" w:pos="4252"/>
        <w:tab w:val="right" w:pos="8504"/>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5A52" w14:textId="77777777" w:rsidR="00E158A3" w:rsidRDefault="00E158A3">
    <w:pPr>
      <w:pBdr>
        <w:top w:val="nil"/>
        <w:left w:val="nil"/>
        <w:bottom w:val="nil"/>
        <w:right w:val="nil"/>
        <w:between w:val="nil"/>
      </w:pBdr>
      <w:tabs>
        <w:tab w:val="center" w:pos="4252"/>
        <w:tab w:val="right" w:pos="8504"/>
      </w:tabs>
      <w:ind w:hanging="2"/>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A0D8" w14:textId="77777777" w:rsidR="00984C37" w:rsidRDefault="00984C37">
    <w:pPr>
      <w:pBdr>
        <w:top w:val="nil"/>
        <w:left w:val="nil"/>
        <w:bottom w:val="nil"/>
        <w:right w:val="nil"/>
        <w:between w:val="nil"/>
      </w:pBdr>
      <w:tabs>
        <w:tab w:val="center" w:pos="4419"/>
        <w:tab w:val="right" w:pos="8838"/>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DBC63EC" w14:textId="77777777" w:rsidR="00984C37" w:rsidRDefault="00984C37">
    <w:pPr>
      <w:pBdr>
        <w:top w:val="nil"/>
        <w:left w:val="nil"/>
        <w:bottom w:val="nil"/>
        <w:right w:val="nil"/>
        <w:between w:val="nil"/>
      </w:pBdr>
      <w:tabs>
        <w:tab w:val="center" w:pos="4419"/>
        <w:tab w:val="right" w:pos="8838"/>
      </w:tabs>
      <w:ind w:right="360" w:hanging="2"/>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2F5" w14:textId="77777777" w:rsidR="00984C37" w:rsidRDefault="00984C37">
    <w:pPr>
      <w:pBdr>
        <w:top w:val="nil"/>
        <w:left w:val="nil"/>
        <w:bottom w:val="nil"/>
        <w:right w:val="nil"/>
        <w:between w:val="nil"/>
      </w:pBdr>
      <w:tabs>
        <w:tab w:val="center" w:pos="4419"/>
        <w:tab w:val="right" w:pos="8838"/>
      </w:tabs>
      <w:ind w:hanging="2"/>
      <w:jc w:val="right"/>
      <w:rPr>
        <w:color w:val="FFFFFF"/>
      </w:rPr>
    </w:pPr>
    <w:r>
      <w:rPr>
        <w:color w:val="FFFFFF"/>
      </w:rPr>
      <w:fldChar w:fldCharType="begin"/>
    </w:r>
    <w:r>
      <w:rPr>
        <w:color w:val="FFFFFF"/>
      </w:rPr>
      <w:instrText>PAGE</w:instrText>
    </w:r>
    <w:r>
      <w:rPr>
        <w:color w:val="FFFFFF"/>
      </w:rPr>
      <w:fldChar w:fldCharType="separate"/>
    </w:r>
    <w:r>
      <w:rPr>
        <w:noProof/>
        <w:color w:val="FFFFFF"/>
      </w:rPr>
      <w:t>1</w:t>
    </w:r>
    <w:r>
      <w:rPr>
        <w:color w:val="FFFFFF"/>
      </w:rPr>
      <w:fldChar w:fldCharType="end"/>
    </w:r>
  </w:p>
  <w:p w14:paraId="2C2A3C93" w14:textId="77777777" w:rsidR="00984C37" w:rsidRDefault="00984C37">
    <w:pPr>
      <w:pBdr>
        <w:top w:val="nil"/>
        <w:left w:val="nil"/>
        <w:bottom w:val="nil"/>
        <w:right w:val="nil"/>
        <w:between w:val="nil"/>
      </w:pBdr>
      <w:tabs>
        <w:tab w:val="center" w:pos="4419"/>
        <w:tab w:val="right" w:pos="8838"/>
      </w:tabs>
      <w:ind w:right="360" w:hanging="2"/>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5FD6" w14:textId="77777777" w:rsidR="00984C37" w:rsidRDefault="00984C37">
    <w:pPr>
      <w:pBdr>
        <w:top w:val="nil"/>
        <w:left w:val="nil"/>
        <w:bottom w:val="nil"/>
        <w:right w:val="nil"/>
        <w:between w:val="nil"/>
      </w:pBdr>
      <w:tabs>
        <w:tab w:val="center" w:pos="4419"/>
        <w:tab w:val="right" w:pos="8838"/>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20E8" w14:textId="77777777" w:rsidR="00840666" w:rsidRDefault="00840666" w:rsidP="00FD74EB">
      <w:r>
        <w:separator/>
      </w:r>
    </w:p>
    <w:p w14:paraId="4DFA338E" w14:textId="77777777" w:rsidR="00840666" w:rsidRDefault="00840666" w:rsidP="00FD74EB"/>
    <w:p w14:paraId="1298AF2C" w14:textId="77777777" w:rsidR="00840666" w:rsidRDefault="00840666" w:rsidP="00FD74EB"/>
    <w:p w14:paraId="0684E3A2" w14:textId="77777777" w:rsidR="00840666" w:rsidRDefault="00840666" w:rsidP="00FD74EB"/>
    <w:p w14:paraId="331D7D9E" w14:textId="77777777" w:rsidR="00840666" w:rsidRDefault="00840666" w:rsidP="00FD74EB"/>
    <w:p w14:paraId="0D68DFFB" w14:textId="77777777" w:rsidR="00840666" w:rsidRDefault="00840666" w:rsidP="00FD74EB"/>
    <w:p w14:paraId="0B6561E6" w14:textId="77777777" w:rsidR="00840666" w:rsidRDefault="00840666" w:rsidP="00FD74EB"/>
    <w:p w14:paraId="4B69737E" w14:textId="77777777" w:rsidR="00840666" w:rsidRDefault="00840666" w:rsidP="00FD74EB"/>
    <w:p w14:paraId="278098CB" w14:textId="77777777" w:rsidR="00840666" w:rsidRDefault="00840666" w:rsidP="00FD74EB"/>
    <w:p w14:paraId="0B726C6E" w14:textId="77777777" w:rsidR="00840666" w:rsidRDefault="00840666" w:rsidP="00FD74EB"/>
    <w:p w14:paraId="3FB672C8" w14:textId="77777777" w:rsidR="00840666" w:rsidRDefault="00840666" w:rsidP="00FD74EB"/>
    <w:p w14:paraId="555E2CAF" w14:textId="77777777" w:rsidR="00840666" w:rsidRDefault="00840666" w:rsidP="00FD74EB"/>
    <w:p w14:paraId="18E52119" w14:textId="77777777" w:rsidR="00840666" w:rsidRDefault="00840666" w:rsidP="00FD74EB"/>
    <w:p w14:paraId="293388A9" w14:textId="77777777" w:rsidR="00840666" w:rsidRDefault="00840666" w:rsidP="00FD74EB"/>
    <w:p w14:paraId="390E874C" w14:textId="77777777" w:rsidR="00840666" w:rsidRDefault="00840666" w:rsidP="00FD74EB"/>
    <w:p w14:paraId="7D694885" w14:textId="77777777" w:rsidR="00840666" w:rsidRDefault="00840666" w:rsidP="00FD74EB"/>
    <w:p w14:paraId="4B101552" w14:textId="77777777" w:rsidR="00840666" w:rsidRDefault="00840666" w:rsidP="00FD74EB"/>
    <w:p w14:paraId="430EC022" w14:textId="77777777" w:rsidR="00840666" w:rsidRDefault="00840666" w:rsidP="00FD74EB"/>
    <w:p w14:paraId="27EDADEC" w14:textId="77777777" w:rsidR="00840666" w:rsidRDefault="00840666" w:rsidP="00FD74EB"/>
    <w:p w14:paraId="6435FAD8" w14:textId="77777777" w:rsidR="00840666" w:rsidRDefault="00840666" w:rsidP="00FD74EB"/>
    <w:p w14:paraId="05E50E95" w14:textId="77777777" w:rsidR="00840666" w:rsidRDefault="00840666" w:rsidP="00FD74EB"/>
    <w:p w14:paraId="3F6D2300" w14:textId="77777777" w:rsidR="00840666" w:rsidRDefault="00840666" w:rsidP="00FD74EB"/>
    <w:p w14:paraId="58E48BAB" w14:textId="77777777" w:rsidR="00840666" w:rsidRDefault="00840666" w:rsidP="00FD74EB"/>
    <w:p w14:paraId="52CF02B3" w14:textId="77777777" w:rsidR="00840666" w:rsidRDefault="00840666" w:rsidP="00FD74EB"/>
    <w:p w14:paraId="6AA77639" w14:textId="77777777" w:rsidR="00840666" w:rsidRDefault="00840666" w:rsidP="00FD74EB"/>
    <w:p w14:paraId="356F69CF" w14:textId="77777777" w:rsidR="00840666" w:rsidRDefault="00840666" w:rsidP="00FD74EB"/>
    <w:p w14:paraId="0E3B02C5" w14:textId="77777777" w:rsidR="00840666" w:rsidRDefault="00840666" w:rsidP="00FD74EB"/>
    <w:p w14:paraId="08E5E782" w14:textId="77777777" w:rsidR="00840666" w:rsidRDefault="00840666" w:rsidP="00FD74EB"/>
    <w:p w14:paraId="76EF1295" w14:textId="77777777" w:rsidR="00840666" w:rsidRDefault="00840666" w:rsidP="00FD74EB"/>
    <w:p w14:paraId="4CA8CC59" w14:textId="77777777" w:rsidR="00840666" w:rsidRDefault="00840666" w:rsidP="00FD74EB"/>
    <w:p w14:paraId="02B453AB" w14:textId="77777777" w:rsidR="00840666" w:rsidRDefault="00840666" w:rsidP="00FD74EB"/>
    <w:p w14:paraId="5AFA78B9" w14:textId="77777777" w:rsidR="00840666" w:rsidRDefault="00840666" w:rsidP="00FD74EB"/>
    <w:p w14:paraId="55F6347D" w14:textId="77777777" w:rsidR="00840666" w:rsidRDefault="00840666" w:rsidP="00154B35"/>
    <w:p w14:paraId="614883BD" w14:textId="77777777" w:rsidR="00840666" w:rsidRDefault="00840666" w:rsidP="00EA5A45"/>
    <w:p w14:paraId="35F2CBD1" w14:textId="77777777" w:rsidR="00840666" w:rsidRDefault="00840666"/>
    <w:p w14:paraId="3E81E8D1" w14:textId="77777777" w:rsidR="00840666" w:rsidRDefault="00840666"/>
    <w:p w14:paraId="18CD763D" w14:textId="77777777" w:rsidR="00840666" w:rsidRDefault="00840666" w:rsidP="00C147AB"/>
    <w:p w14:paraId="1D3DD39C" w14:textId="77777777" w:rsidR="00840666" w:rsidRDefault="00840666" w:rsidP="00C147AB"/>
    <w:p w14:paraId="67EBCC27" w14:textId="77777777" w:rsidR="00840666" w:rsidRDefault="00840666" w:rsidP="00C147AB"/>
    <w:p w14:paraId="5C03F51E" w14:textId="77777777" w:rsidR="00840666" w:rsidRDefault="00840666" w:rsidP="00E3209B"/>
    <w:p w14:paraId="1EDF70E5" w14:textId="77777777" w:rsidR="00840666" w:rsidRDefault="00840666"/>
  </w:footnote>
  <w:footnote w:type="continuationSeparator" w:id="0">
    <w:p w14:paraId="38735B7C" w14:textId="77777777" w:rsidR="00840666" w:rsidRDefault="00840666" w:rsidP="00FD74EB">
      <w:r>
        <w:continuationSeparator/>
      </w:r>
    </w:p>
    <w:p w14:paraId="3C897319" w14:textId="77777777" w:rsidR="00840666" w:rsidRDefault="00840666" w:rsidP="00FD74EB"/>
    <w:p w14:paraId="001151C4" w14:textId="77777777" w:rsidR="00840666" w:rsidRDefault="00840666" w:rsidP="00FD74EB"/>
    <w:p w14:paraId="337A6ADA" w14:textId="77777777" w:rsidR="00840666" w:rsidRDefault="00840666" w:rsidP="00FD74EB"/>
    <w:p w14:paraId="7A61EBD5" w14:textId="77777777" w:rsidR="00840666" w:rsidRDefault="00840666" w:rsidP="00FD74EB"/>
    <w:p w14:paraId="19A15287" w14:textId="77777777" w:rsidR="00840666" w:rsidRDefault="00840666" w:rsidP="00FD74EB"/>
    <w:p w14:paraId="5CE7BA2A" w14:textId="77777777" w:rsidR="00840666" w:rsidRDefault="00840666" w:rsidP="00FD74EB"/>
    <w:p w14:paraId="40DDD525" w14:textId="77777777" w:rsidR="00840666" w:rsidRDefault="00840666" w:rsidP="00FD74EB"/>
    <w:p w14:paraId="1946B7E6" w14:textId="77777777" w:rsidR="00840666" w:rsidRDefault="00840666" w:rsidP="00FD74EB"/>
    <w:p w14:paraId="4909A2A9" w14:textId="77777777" w:rsidR="00840666" w:rsidRDefault="00840666" w:rsidP="00FD74EB"/>
    <w:p w14:paraId="11B1F867" w14:textId="77777777" w:rsidR="00840666" w:rsidRDefault="00840666" w:rsidP="00FD74EB"/>
    <w:p w14:paraId="73933413" w14:textId="77777777" w:rsidR="00840666" w:rsidRDefault="00840666" w:rsidP="00FD74EB"/>
    <w:p w14:paraId="7141A0A1" w14:textId="77777777" w:rsidR="00840666" w:rsidRDefault="00840666" w:rsidP="00FD74EB"/>
    <w:p w14:paraId="7DBC37B2" w14:textId="77777777" w:rsidR="00840666" w:rsidRDefault="00840666" w:rsidP="00FD74EB"/>
    <w:p w14:paraId="38B1A791" w14:textId="77777777" w:rsidR="00840666" w:rsidRDefault="00840666" w:rsidP="00FD74EB"/>
    <w:p w14:paraId="127641EA" w14:textId="77777777" w:rsidR="00840666" w:rsidRDefault="00840666" w:rsidP="00FD74EB"/>
    <w:p w14:paraId="5DCB787C" w14:textId="77777777" w:rsidR="00840666" w:rsidRDefault="00840666" w:rsidP="00FD74EB"/>
    <w:p w14:paraId="61DA1C04" w14:textId="77777777" w:rsidR="00840666" w:rsidRDefault="00840666" w:rsidP="00FD74EB"/>
    <w:p w14:paraId="07719FAC" w14:textId="77777777" w:rsidR="00840666" w:rsidRDefault="00840666" w:rsidP="00FD74EB"/>
    <w:p w14:paraId="2D073146" w14:textId="77777777" w:rsidR="00840666" w:rsidRDefault="00840666" w:rsidP="00FD74EB"/>
    <w:p w14:paraId="07FA0F38" w14:textId="77777777" w:rsidR="00840666" w:rsidRDefault="00840666" w:rsidP="00FD74EB"/>
    <w:p w14:paraId="1F268115" w14:textId="77777777" w:rsidR="00840666" w:rsidRDefault="00840666" w:rsidP="00FD74EB"/>
    <w:p w14:paraId="2332BCC6" w14:textId="77777777" w:rsidR="00840666" w:rsidRDefault="00840666" w:rsidP="00FD74EB"/>
    <w:p w14:paraId="6C80CFF8" w14:textId="77777777" w:rsidR="00840666" w:rsidRDefault="00840666" w:rsidP="00FD74EB"/>
    <w:p w14:paraId="24B74758" w14:textId="77777777" w:rsidR="00840666" w:rsidRDefault="00840666" w:rsidP="00FD74EB"/>
    <w:p w14:paraId="2638C453" w14:textId="77777777" w:rsidR="00840666" w:rsidRDefault="00840666" w:rsidP="00FD74EB"/>
    <w:p w14:paraId="6AD07752" w14:textId="77777777" w:rsidR="00840666" w:rsidRDefault="00840666" w:rsidP="00FD74EB"/>
    <w:p w14:paraId="5A7E7674" w14:textId="77777777" w:rsidR="00840666" w:rsidRDefault="00840666" w:rsidP="00FD74EB"/>
    <w:p w14:paraId="40932F1C" w14:textId="77777777" w:rsidR="00840666" w:rsidRDefault="00840666" w:rsidP="00FD74EB"/>
    <w:p w14:paraId="69831F62" w14:textId="77777777" w:rsidR="00840666" w:rsidRDefault="00840666" w:rsidP="00FD74EB"/>
    <w:p w14:paraId="6657E71D" w14:textId="77777777" w:rsidR="00840666" w:rsidRDefault="00840666" w:rsidP="00FD74EB"/>
    <w:p w14:paraId="554A2EAE" w14:textId="77777777" w:rsidR="00840666" w:rsidRDefault="00840666" w:rsidP="00FD74EB"/>
    <w:p w14:paraId="19EDBFAD" w14:textId="77777777" w:rsidR="00840666" w:rsidRDefault="00840666" w:rsidP="00154B35"/>
    <w:p w14:paraId="50DF09FE" w14:textId="77777777" w:rsidR="00840666" w:rsidRDefault="00840666" w:rsidP="00EA5A45"/>
    <w:p w14:paraId="178F2D51" w14:textId="77777777" w:rsidR="00840666" w:rsidRDefault="00840666"/>
    <w:p w14:paraId="6ACA404F" w14:textId="77777777" w:rsidR="00840666" w:rsidRDefault="00840666"/>
    <w:p w14:paraId="6C120644" w14:textId="77777777" w:rsidR="00840666" w:rsidRDefault="00840666" w:rsidP="00C147AB"/>
    <w:p w14:paraId="0A874A61" w14:textId="77777777" w:rsidR="00840666" w:rsidRDefault="00840666" w:rsidP="00C147AB"/>
    <w:p w14:paraId="033D1F78" w14:textId="77777777" w:rsidR="00840666" w:rsidRDefault="00840666" w:rsidP="00C147AB"/>
    <w:p w14:paraId="5AECE2DC" w14:textId="77777777" w:rsidR="00840666" w:rsidRDefault="00840666" w:rsidP="00E3209B"/>
    <w:p w14:paraId="4CC7E877" w14:textId="77777777" w:rsidR="00840666" w:rsidRDefault="00840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2A6E" w14:textId="77777777" w:rsidR="00141C30" w:rsidRDefault="00141C30">
    <w:pPr>
      <w:pBdr>
        <w:top w:val="nil"/>
        <w:left w:val="nil"/>
        <w:bottom w:val="nil"/>
        <w:right w:val="nil"/>
        <w:between w:val="nil"/>
      </w:pBdr>
      <w:tabs>
        <w:tab w:val="center" w:pos="4252"/>
        <w:tab w:val="right" w:pos="8504"/>
      </w:tabs>
      <w:ind w:hanging="2"/>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p w14:paraId="70291709" w14:textId="77777777" w:rsidR="00402087" w:rsidRDefault="00402087"/>
  <w:p w14:paraId="134990B3" w14:textId="77777777" w:rsidR="00402087" w:rsidRDefault="00402087" w:rsidP="00C147AB"/>
  <w:p w14:paraId="651DA41A" w14:textId="77777777" w:rsidR="00402087" w:rsidRDefault="00402087" w:rsidP="00C147AB"/>
  <w:p w14:paraId="4F66EBD2" w14:textId="77777777" w:rsidR="00402087" w:rsidRDefault="00402087" w:rsidP="00C147AB"/>
  <w:p w14:paraId="7D75234D" w14:textId="77777777" w:rsidR="00402087" w:rsidRDefault="00402087" w:rsidP="00E3209B"/>
  <w:p w14:paraId="5F3AF278" w14:textId="77777777" w:rsidR="004170D4" w:rsidRDefault="004170D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p w14:paraId="4801FC0E" w14:textId="77777777" w:rsidR="00402087" w:rsidRDefault="00402087"/>
  <w:p w14:paraId="1781E520" w14:textId="77777777" w:rsidR="00402087" w:rsidRDefault="00402087" w:rsidP="00C147AB"/>
  <w:p w14:paraId="42342556" w14:textId="77777777" w:rsidR="00402087" w:rsidRDefault="00402087" w:rsidP="00C147AB"/>
  <w:p w14:paraId="749F89DE" w14:textId="77777777" w:rsidR="00402087" w:rsidRDefault="00402087" w:rsidP="00C147AB"/>
  <w:p w14:paraId="5A0BA4B1" w14:textId="77777777" w:rsidR="00402087" w:rsidRDefault="00402087" w:rsidP="00E3209B"/>
  <w:p w14:paraId="0133A41A" w14:textId="77777777" w:rsidR="004170D4" w:rsidRDefault="004170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D607" w14:textId="77777777" w:rsidR="00141C30" w:rsidRPr="00A95F6B" w:rsidRDefault="00141C30" w:rsidP="00A95F6B">
    <w:pPr>
      <w:pStyle w:val="Encabezad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B6DC" w14:textId="77777777" w:rsidR="00141C30" w:rsidRDefault="00141C30">
    <w:pPr>
      <w:pBdr>
        <w:top w:val="nil"/>
        <w:left w:val="nil"/>
        <w:bottom w:val="nil"/>
        <w:right w:val="nil"/>
        <w:between w:val="nil"/>
      </w:pBdr>
      <w:tabs>
        <w:tab w:val="center" w:pos="4252"/>
        <w:tab w:val="right" w:pos="8504"/>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4CB9" w14:textId="77777777" w:rsidR="00E158A3" w:rsidRDefault="00E158A3">
    <w:pPr>
      <w:pBdr>
        <w:top w:val="nil"/>
        <w:left w:val="nil"/>
        <w:bottom w:val="nil"/>
        <w:right w:val="nil"/>
        <w:between w:val="nil"/>
      </w:pBdr>
      <w:tabs>
        <w:tab w:val="center" w:pos="4252"/>
        <w:tab w:val="right" w:pos="8504"/>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5708" w14:textId="77777777" w:rsidR="00E158A3" w:rsidRPr="00693FC0" w:rsidRDefault="00E158A3" w:rsidP="00693FC0">
    <w:pPr>
      <w:pStyle w:val="Encabezado"/>
      <w:ind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D1BB" w14:textId="77777777" w:rsidR="00E158A3" w:rsidRDefault="00E158A3">
    <w:pPr>
      <w:pBdr>
        <w:top w:val="nil"/>
        <w:left w:val="nil"/>
        <w:bottom w:val="nil"/>
        <w:right w:val="nil"/>
        <w:between w:val="nil"/>
      </w:pBdr>
      <w:tabs>
        <w:tab w:val="center" w:pos="4252"/>
        <w:tab w:val="right" w:pos="8504"/>
      </w:tabs>
      <w:ind w:hanging="2"/>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A200" w14:textId="77777777" w:rsidR="00984C37" w:rsidRDefault="00984C37">
    <w:pPr>
      <w:pBdr>
        <w:top w:val="nil"/>
        <w:left w:val="nil"/>
        <w:bottom w:val="nil"/>
        <w:right w:val="nil"/>
        <w:between w:val="nil"/>
      </w:pBdr>
      <w:tabs>
        <w:tab w:val="center" w:pos="4419"/>
        <w:tab w:val="right" w:pos="8838"/>
      </w:tabs>
      <w:ind w:hanging="2"/>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5D64" w14:textId="77777777" w:rsidR="00984C37" w:rsidRPr="00466279" w:rsidRDefault="00984C37" w:rsidP="00C56B04">
    <w:pPr>
      <w:pStyle w:val="Encabezado"/>
      <w:ind w:hang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3CA4" w14:textId="77777777" w:rsidR="00984C37" w:rsidRDefault="00984C37">
    <w:pPr>
      <w:pBdr>
        <w:top w:val="nil"/>
        <w:left w:val="nil"/>
        <w:bottom w:val="nil"/>
        <w:right w:val="nil"/>
        <w:between w:val="nil"/>
      </w:pBdr>
      <w:tabs>
        <w:tab w:val="center" w:pos="4419"/>
        <w:tab w:val="right" w:pos="8838"/>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123"/>
    <w:multiLevelType w:val="multilevel"/>
    <w:tmpl w:val="D0FC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493935"/>
    <w:multiLevelType w:val="multilevel"/>
    <w:tmpl w:val="EE88A00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07F73A5B"/>
    <w:multiLevelType w:val="multilevel"/>
    <w:tmpl w:val="FE32883C"/>
    <w:lvl w:ilvl="0">
      <w:start w:val="1"/>
      <w:numFmt w:val="decimal"/>
      <w:lvlText w:val="%1."/>
      <w:lvlJc w:val="left"/>
      <w:pPr>
        <w:ind w:left="1853" w:hanging="360"/>
      </w:pPr>
    </w:lvl>
    <w:lvl w:ilvl="1">
      <w:start w:val="1"/>
      <w:numFmt w:val="lowerLetter"/>
      <w:lvlText w:val="%2."/>
      <w:lvlJc w:val="left"/>
      <w:pPr>
        <w:ind w:left="2573" w:hanging="360"/>
      </w:pPr>
    </w:lvl>
    <w:lvl w:ilvl="2">
      <w:start w:val="1"/>
      <w:numFmt w:val="lowerRoman"/>
      <w:lvlText w:val="%3."/>
      <w:lvlJc w:val="right"/>
      <w:pPr>
        <w:ind w:left="3293" w:hanging="180"/>
      </w:pPr>
    </w:lvl>
    <w:lvl w:ilvl="3">
      <w:start w:val="1"/>
      <w:numFmt w:val="decimal"/>
      <w:lvlText w:val="%4."/>
      <w:lvlJc w:val="left"/>
      <w:pPr>
        <w:ind w:left="4013" w:hanging="360"/>
      </w:pPr>
    </w:lvl>
    <w:lvl w:ilvl="4">
      <w:start w:val="1"/>
      <w:numFmt w:val="lowerLetter"/>
      <w:lvlText w:val="%5."/>
      <w:lvlJc w:val="left"/>
      <w:pPr>
        <w:ind w:left="4733" w:hanging="360"/>
      </w:pPr>
    </w:lvl>
    <w:lvl w:ilvl="5">
      <w:start w:val="1"/>
      <w:numFmt w:val="lowerRoman"/>
      <w:lvlText w:val="%6."/>
      <w:lvlJc w:val="right"/>
      <w:pPr>
        <w:ind w:left="5453" w:hanging="180"/>
      </w:pPr>
    </w:lvl>
    <w:lvl w:ilvl="6">
      <w:start w:val="1"/>
      <w:numFmt w:val="decimal"/>
      <w:lvlText w:val="%7."/>
      <w:lvlJc w:val="left"/>
      <w:pPr>
        <w:ind w:left="6173" w:hanging="360"/>
      </w:pPr>
    </w:lvl>
    <w:lvl w:ilvl="7">
      <w:start w:val="1"/>
      <w:numFmt w:val="lowerLetter"/>
      <w:lvlText w:val="%8."/>
      <w:lvlJc w:val="left"/>
      <w:pPr>
        <w:ind w:left="6893" w:hanging="360"/>
      </w:pPr>
    </w:lvl>
    <w:lvl w:ilvl="8">
      <w:start w:val="1"/>
      <w:numFmt w:val="lowerRoman"/>
      <w:lvlText w:val="%9."/>
      <w:lvlJc w:val="right"/>
      <w:pPr>
        <w:ind w:left="7613" w:hanging="180"/>
      </w:pPr>
    </w:lvl>
  </w:abstractNum>
  <w:abstractNum w:abstractNumId="3" w15:restartNumberingAfterBreak="0">
    <w:nsid w:val="083620C3"/>
    <w:multiLevelType w:val="multilevel"/>
    <w:tmpl w:val="3BB89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5975EC"/>
    <w:multiLevelType w:val="multilevel"/>
    <w:tmpl w:val="40661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3F1ADD"/>
    <w:multiLevelType w:val="multilevel"/>
    <w:tmpl w:val="73E8F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E5137C"/>
    <w:multiLevelType w:val="multilevel"/>
    <w:tmpl w:val="808E61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F97294"/>
    <w:multiLevelType w:val="multilevel"/>
    <w:tmpl w:val="F156018C"/>
    <w:lvl w:ilvl="0">
      <w:start w:val="1"/>
      <w:numFmt w:val="bullet"/>
      <w:lvlText w:val="❖"/>
      <w:lvlJc w:val="left"/>
      <w:pPr>
        <w:ind w:left="720" w:hanging="360"/>
      </w:pPr>
      <w:rPr>
        <w:rFonts w:ascii="Noto Sans" w:eastAsia="Noto Sans" w:hAnsi="Noto Sans" w:cs="Noto Sans"/>
        <w:b w:val="0"/>
        <w:strike w:val="0"/>
        <w:dstrike w:val="0"/>
        <w:color w:val="000000"/>
        <w:u w:val="none"/>
        <w:effect w:val="none"/>
      </w:rPr>
    </w:lvl>
    <w:lvl w:ilvl="1">
      <w:start w:val="1"/>
      <w:numFmt w:val="bullet"/>
      <w:lvlText w:val="➢"/>
      <w:lvlJc w:val="left"/>
      <w:pPr>
        <w:ind w:left="1440" w:hanging="360"/>
      </w:pPr>
      <w:rPr>
        <w:rFonts w:ascii="Noto Sans" w:eastAsia="Noto Sans" w:hAnsi="Noto Sans" w:cs="Noto Sans"/>
        <w:strike w:val="0"/>
        <w:dstrike w:val="0"/>
        <w:color w:val="000000"/>
        <w:u w:val="none"/>
        <w:effect w:val="none"/>
      </w:rPr>
    </w:lvl>
    <w:lvl w:ilvl="2">
      <w:start w:val="1"/>
      <w:numFmt w:val="bullet"/>
      <w:lvlText w:val="■"/>
      <w:lvlJc w:val="left"/>
      <w:pPr>
        <w:ind w:left="2160" w:hanging="360"/>
      </w:pPr>
      <w:rPr>
        <w:rFonts w:ascii="Noto Sans" w:eastAsia="Noto Sans" w:hAnsi="Noto Sans" w:cs="Noto Sans"/>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C596B76"/>
    <w:multiLevelType w:val="multilevel"/>
    <w:tmpl w:val="A1026C98"/>
    <w:lvl w:ilvl="0">
      <w:start w:val="1"/>
      <w:numFmt w:val="upperLetter"/>
      <w:lvlText w:val="%1."/>
      <w:lvlJc w:val="left"/>
      <w:pPr>
        <w:ind w:left="360" w:hanging="360"/>
      </w:pPr>
      <w:rPr>
        <w:rFonts w:ascii="Arial" w:eastAsia="Arial" w:hAnsi="Arial" w:cs="Arial"/>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0E591731"/>
    <w:multiLevelType w:val="multilevel"/>
    <w:tmpl w:val="E160D7C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136F338C"/>
    <w:multiLevelType w:val="multilevel"/>
    <w:tmpl w:val="BEE849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576023"/>
    <w:multiLevelType w:val="multilevel"/>
    <w:tmpl w:val="E4BA3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294DC7"/>
    <w:multiLevelType w:val="multilevel"/>
    <w:tmpl w:val="185E2FE2"/>
    <w:lvl w:ilvl="0">
      <w:start w:val="1"/>
      <w:numFmt w:val="decimal"/>
      <w:lvlText w:val="%1."/>
      <w:lvlJc w:val="left"/>
      <w:pPr>
        <w:ind w:left="1853" w:hanging="360"/>
      </w:pPr>
    </w:lvl>
    <w:lvl w:ilvl="1">
      <w:start w:val="1"/>
      <w:numFmt w:val="lowerLetter"/>
      <w:lvlText w:val="%2."/>
      <w:lvlJc w:val="left"/>
      <w:pPr>
        <w:ind w:left="2573" w:hanging="360"/>
      </w:pPr>
    </w:lvl>
    <w:lvl w:ilvl="2">
      <w:start w:val="1"/>
      <w:numFmt w:val="lowerRoman"/>
      <w:lvlText w:val="%3."/>
      <w:lvlJc w:val="right"/>
      <w:pPr>
        <w:ind w:left="3293" w:hanging="180"/>
      </w:pPr>
    </w:lvl>
    <w:lvl w:ilvl="3">
      <w:start w:val="1"/>
      <w:numFmt w:val="decimal"/>
      <w:lvlText w:val="%4."/>
      <w:lvlJc w:val="left"/>
      <w:pPr>
        <w:ind w:left="4013" w:hanging="360"/>
      </w:pPr>
    </w:lvl>
    <w:lvl w:ilvl="4">
      <w:start w:val="1"/>
      <w:numFmt w:val="lowerLetter"/>
      <w:lvlText w:val="%5."/>
      <w:lvlJc w:val="left"/>
      <w:pPr>
        <w:ind w:left="4733" w:hanging="360"/>
      </w:pPr>
    </w:lvl>
    <w:lvl w:ilvl="5">
      <w:start w:val="1"/>
      <w:numFmt w:val="lowerRoman"/>
      <w:lvlText w:val="%6."/>
      <w:lvlJc w:val="right"/>
      <w:pPr>
        <w:ind w:left="5453" w:hanging="180"/>
      </w:pPr>
    </w:lvl>
    <w:lvl w:ilvl="6">
      <w:start w:val="1"/>
      <w:numFmt w:val="decimal"/>
      <w:lvlText w:val="%7."/>
      <w:lvlJc w:val="left"/>
      <w:pPr>
        <w:ind w:left="6173" w:hanging="360"/>
      </w:pPr>
    </w:lvl>
    <w:lvl w:ilvl="7">
      <w:start w:val="1"/>
      <w:numFmt w:val="lowerLetter"/>
      <w:lvlText w:val="%8."/>
      <w:lvlJc w:val="left"/>
      <w:pPr>
        <w:ind w:left="6893" w:hanging="360"/>
      </w:pPr>
    </w:lvl>
    <w:lvl w:ilvl="8">
      <w:start w:val="1"/>
      <w:numFmt w:val="lowerRoman"/>
      <w:lvlText w:val="%9."/>
      <w:lvlJc w:val="right"/>
      <w:pPr>
        <w:ind w:left="7613" w:hanging="180"/>
      </w:pPr>
    </w:lvl>
  </w:abstractNum>
  <w:abstractNum w:abstractNumId="13" w15:restartNumberingAfterBreak="0">
    <w:nsid w:val="1D22619F"/>
    <w:multiLevelType w:val="multilevel"/>
    <w:tmpl w:val="6D887810"/>
    <w:lvl w:ilvl="0">
      <w:start w:val="1"/>
      <w:numFmt w:val="bullet"/>
      <w:lvlText w:val=""/>
      <w:lvlJc w:val="left"/>
      <w:pPr>
        <w:ind w:left="2880" w:hanging="360"/>
      </w:pPr>
      <w:rPr>
        <w:rFonts w:ascii="Symbol" w:hAnsi="Symbol" w:hint="default"/>
        <w:strike w:val="0"/>
        <w:dstrike w:val="0"/>
        <w:u w:val="none"/>
        <w:effect w:val="none"/>
      </w:rPr>
    </w:lvl>
    <w:lvl w:ilvl="1">
      <w:start w:val="1"/>
      <w:numFmt w:val="bullet"/>
      <w:lvlText w:val="-"/>
      <w:lvlJc w:val="left"/>
      <w:pPr>
        <w:ind w:left="3600" w:hanging="360"/>
      </w:pPr>
      <w:rPr>
        <w:strike w:val="0"/>
        <w:dstrike w:val="0"/>
        <w:u w:val="none"/>
        <w:effect w:val="none"/>
      </w:rPr>
    </w:lvl>
    <w:lvl w:ilvl="2">
      <w:start w:val="1"/>
      <w:numFmt w:val="bullet"/>
      <w:lvlText w:val="-"/>
      <w:lvlJc w:val="left"/>
      <w:pPr>
        <w:ind w:left="4320" w:hanging="360"/>
      </w:pPr>
      <w:rPr>
        <w:strike w:val="0"/>
        <w:dstrike w:val="0"/>
        <w:u w:val="none"/>
        <w:effect w:val="none"/>
      </w:rPr>
    </w:lvl>
    <w:lvl w:ilvl="3">
      <w:start w:val="1"/>
      <w:numFmt w:val="bullet"/>
      <w:lvlText w:val="-"/>
      <w:lvlJc w:val="left"/>
      <w:pPr>
        <w:ind w:left="5040" w:hanging="360"/>
      </w:pPr>
      <w:rPr>
        <w:strike w:val="0"/>
        <w:dstrike w:val="0"/>
        <w:u w:val="none"/>
        <w:effect w:val="none"/>
      </w:rPr>
    </w:lvl>
    <w:lvl w:ilvl="4">
      <w:start w:val="1"/>
      <w:numFmt w:val="bullet"/>
      <w:lvlText w:val="-"/>
      <w:lvlJc w:val="left"/>
      <w:pPr>
        <w:ind w:left="5760" w:hanging="360"/>
      </w:pPr>
      <w:rPr>
        <w:strike w:val="0"/>
        <w:dstrike w:val="0"/>
        <w:u w:val="none"/>
        <w:effect w:val="none"/>
      </w:rPr>
    </w:lvl>
    <w:lvl w:ilvl="5">
      <w:start w:val="1"/>
      <w:numFmt w:val="bullet"/>
      <w:lvlText w:val="-"/>
      <w:lvlJc w:val="left"/>
      <w:pPr>
        <w:ind w:left="6480" w:hanging="360"/>
      </w:pPr>
      <w:rPr>
        <w:strike w:val="0"/>
        <w:dstrike w:val="0"/>
        <w:u w:val="none"/>
        <w:effect w:val="none"/>
      </w:rPr>
    </w:lvl>
    <w:lvl w:ilvl="6">
      <w:start w:val="1"/>
      <w:numFmt w:val="bullet"/>
      <w:lvlText w:val="-"/>
      <w:lvlJc w:val="left"/>
      <w:pPr>
        <w:ind w:left="7200" w:hanging="360"/>
      </w:pPr>
      <w:rPr>
        <w:strike w:val="0"/>
        <w:dstrike w:val="0"/>
        <w:u w:val="none"/>
        <w:effect w:val="none"/>
      </w:rPr>
    </w:lvl>
    <w:lvl w:ilvl="7">
      <w:start w:val="1"/>
      <w:numFmt w:val="bullet"/>
      <w:lvlText w:val="-"/>
      <w:lvlJc w:val="left"/>
      <w:pPr>
        <w:ind w:left="7920" w:hanging="360"/>
      </w:pPr>
      <w:rPr>
        <w:strike w:val="0"/>
        <w:dstrike w:val="0"/>
        <w:u w:val="none"/>
        <w:effect w:val="none"/>
      </w:rPr>
    </w:lvl>
    <w:lvl w:ilvl="8">
      <w:start w:val="1"/>
      <w:numFmt w:val="bullet"/>
      <w:lvlText w:val="-"/>
      <w:lvlJc w:val="left"/>
      <w:pPr>
        <w:ind w:left="8640" w:hanging="360"/>
      </w:pPr>
      <w:rPr>
        <w:strike w:val="0"/>
        <w:dstrike w:val="0"/>
        <w:u w:val="none"/>
        <w:effect w:val="none"/>
      </w:rPr>
    </w:lvl>
  </w:abstractNum>
  <w:abstractNum w:abstractNumId="14" w15:restartNumberingAfterBreak="0">
    <w:nsid w:val="1F966469"/>
    <w:multiLevelType w:val="multilevel"/>
    <w:tmpl w:val="9992F164"/>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41A2773"/>
    <w:multiLevelType w:val="multilevel"/>
    <w:tmpl w:val="6930C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EF6897"/>
    <w:multiLevelType w:val="multilevel"/>
    <w:tmpl w:val="597C7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E966C0"/>
    <w:multiLevelType w:val="multilevel"/>
    <w:tmpl w:val="563CD15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2CC412EF"/>
    <w:multiLevelType w:val="multilevel"/>
    <w:tmpl w:val="0AD87C0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2D526E24"/>
    <w:multiLevelType w:val="multilevel"/>
    <w:tmpl w:val="62E69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0" w15:restartNumberingAfterBreak="0">
    <w:nsid w:val="310C5B82"/>
    <w:multiLevelType w:val="multilevel"/>
    <w:tmpl w:val="CD04A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3160C06"/>
    <w:multiLevelType w:val="multilevel"/>
    <w:tmpl w:val="3692D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02594F"/>
    <w:multiLevelType w:val="multilevel"/>
    <w:tmpl w:val="0C78A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0546A8"/>
    <w:multiLevelType w:val="multilevel"/>
    <w:tmpl w:val="99E8E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650691"/>
    <w:multiLevelType w:val="multilevel"/>
    <w:tmpl w:val="1F06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686607"/>
    <w:multiLevelType w:val="multilevel"/>
    <w:tmpl w:val="B9D0ED10"/>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26" w15:restartNumberingAfterBreak="0">
    <w:nsid w:val="3AA04C9C"/>
    <w:multiLevelType w:val="multilevel"/>
    <w:tmpl w:val="9A0E7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EB13A4"/>
    <w:multiLevelType w:val="multilevel"/>
    <w:tmpl w:val="4B8E0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7238B7"/>
    <w:multiLevelType w:val="multilevel"/>
    <w:tmpl w:val="02B2AFF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9" w15:restartNumberingAfterBreak="0">
    <w:nsid w:val="3F752480"/>
    <w:multiLevelType w:val="multilevel"/>
    <w:tmpl w:val="E4542370"/>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0D14631"/>
    <w:multiLevelType w:val="multilevel"/>
    <w:tmpl w:val="24008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966AA1"/>
    <w:multiLevelType w:val="multilevel"/>
    <w:tmpl w:val="27401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6211788"/>
    <w:multiLevelType w:val="multilevel"/>
    <w:tmpl w:val="CB48374E"/>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3" w15:restartNumberingAfterBreak="0">
    <w:nsid w:val="4AD51A6C"/>
    <w:multiLevelType w:val="multilevel"/>
    <w:tmpl w:val="B5E6D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FB21BCE"/>
    <w:multiLevelType w:val="multilevel"/>
    <w:tmpl w:val="B2201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5171144"/>
    <w:multiLevelType w:val="multilevel"/>
    <w:tmpl w:val="201051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BD6BD7"/>
    <w:multiLevelType w:val="multilevel"/>
    <w:tmpl w:val="A9F6DC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8A44C7C"/>
    <w:multiLevelType w:val="multilevel"/>
    <w:tmpl w:val="DDC685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9AA0F9B"/>
    <w:multiLevelType w:val="multilevel"/>
    <w:tmpl w:val="9F02A0C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9" w15:restartNumberingAfterBreak="0">
    <w:nsid w:val="5CF72C9D"/>
    <w:multiLevelType w:val="multilevel"/>
    <w:tmpl w:val="9A484A8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DB646D1"/>
    <w:multiLevelType w:val="multilevel"/>
    <w:tmpl w:val="1E5E5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E86350"/>
    <w:multiLevelType w:val="multilevel"/>
    <w:tmpl w:val="8F7E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F6622FD"/>
    <w:multiLevelType w:val="multilevel"/>
    <w:tmpl w:val="F67CB5B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F443ED"/>
    <w:multiLevelType w:val="multilevel"/>
    <w:tmpl w:val="1542CF3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63590D1B"/>
    <w:multiLevelType w:val="multilevel"/>
    <w:tmpl w:val="0C6CF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5" w15:restartNumberingAfterBreak="0">
    <w:nsid w:val="63881AFB"/>
    <w:multiLevelType w:val="multilevel"/>
    <w:tmpl w:val="89502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3E755F"/>
    <w:multiLevelType w:val="multilevel"/>
    <w:tmpl w:val="23026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A3011D7"/>
    <w:multiLevelType w:val="hybridMultilevel"/>
    <w:tmpl w:val="1E4CBF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6B4A4487"/>
    <w:multiLevelType w:val="multilevel"/>
    <w:tmpl w:val="523093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D1B6DD9"/>
    <w:multiLevelType w:val="multilevel"/>
    <w:tmpl w:val="DDDCD04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207E1F"/>
    <w:multiLevelType w:val="multilevel"/>
    <w:tmpl w:val="8A86A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1E0723E"/>
    <w:multiLevelType w:val="multilevel"/>
    <w:tmpl w:val="240AD5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47A4456"/>
    <w:multiLevelType w:val="multilevel"/>
    <w:tmpl w:val="C8724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79A12CF"/>
    <w:multiLevelType w:val="multilevel"/>
    <w:tmpl w:val="6D109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A556BAD"/>
    <w:multiLevelType w:val="multilevel"/>
    <w:tmpl w:val="35485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B537FD6"/>
    <w:multiLevelType w:val="multilevel"/>
    <w:tmpl w:val="118C9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75736D"/>
    <w:multiLevelType w:val="multilevel"/>
    <w:tmpl w:val="E2DCC3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7196885">
    <w:abstractNumId w:val="7"/>
  </w:num>
  <w:num w:numId="2" w16cid:durableId="1724256384">
    <w:abstractNumId w:val="13"/>
  </w:num>
  <w:num w:numId="3" w16cid:durableId="1098868579">
    <w:abstractNumId w:val="24"/>
  </w:num>
  <w:num w:numId="4" w16cid:durableId="2130780495">
    <w:abstractNumId w:val="22"/>
  </w:num>
  <w:num w:numId="5" w16cid:durableId="1670330665">
    <w:abstractNumId w:val="9"/>
  </w:num>
  <w:num w:numId="6" w16cid:durableId="1196387561">
    <w:abstractNumId w:val="28"/>
  </w:num>
  <w:num w:numId="7" w16cid:durableId="484975785">
    <w:abstractNumId w:val="18"/>
  </w:num>
  <w:num w:numId="8" w16cid:durableId="167526206">
    <w:abstractNumId w:val="23"/>
  </w:num>
  <w:num w:numId="9" w16cid:durableId="1708263703">
    <w:abstractNumId w:val="45"/>
  </w:num>
  <w:num w:numId="10" w16cid:durableId="8916511">
    <w:abstractNumId w:val="16"/>
  </w:num>
  <w:num w:numId="11" w16cid:durableId="956833914">
    <w:abstractNumId w:val="26"/>
  </w:num>
  <w:num w:numId="12" w16cid:durableId="839199160">
    <w:abstractNumId w:val="12"/>
  </w:num>
  <w:num w:numId="13" w16cid:durableId="452990541">
    <w:abstractNumId w:val="2"/>
  </w:num>
  <w:num w:numId="14" w16cid:durableId="2064598718">
    <w:abstractNumId w:val="21"/>
  </w:num>
  <w:num w:numId="15" w16cid:durableId="1629701381">
    <w:abstractNumId w:val="31"/>
  </w:num>
  <w:num w:numId="16" w16cid:durableId="1080637632">
    <w:abstractNumId w:val="10"/>
  </w:num>
  <w:num w:numId="17" w16cid:durableId="2062945884">
    <w:abstractNumId w:val="40"/>
  </w:num>
  <w:num w:numId="18" w16cid:durableId="903027711">
    <w:abstractNumId w:val="17"/>
  </w:num>
  <w:num w:numId="19" w16cid:durableId="766073176">
    <w:abstractNumId w:val="27"/>
  </w:num>
  <w:num w:numId="20" w16cid:durableId="88352281">
    <w:abstractNumId w:val="39"/>
  </w:num>
  <w:num w:numId="21" w16cid:durableId="835413339">
    <w:abstractNumId w:val="35"/>
  </w:num>
  <w:num w:numId="22" w16cid:durableId="1277982904">
    <w:abstractNumId w:val="41"/>
  </w:num>
  <w:num w:numId="23" w16cid:durableId="334302794">
    <w:abstractNumId w:val="36"/>
  </w:num>
  <w:num w:numId="24" w16cid:durableId="1182938520">
    <w:abstractNumId w:val="49"/>
  </w:num>
  <w:num w:numId="25" w16cid:durableId="1069158058">
    <w:abstractNumId w:val="51"/>
  </w:num>
  <w:num w:numId="26" w16cid:durableId="1144740042">
    <w:abstractNumId w:val="43"/>
  </w:num>
  <w:num w:numId="27" w16cid:durableId="455294203">
    <w:abstractNumId w:val="52"/>
  </w:num>
  <w:num w:numId="28" w16cid:durableId="237718114">
    <w:abstractNumId w:val="44"/>
  </w:num>
  <w:num w:numId="29" w16cid:durableId="1554541821">
    <w:abstractNumId w:val="42"/>
  </w:num>
  <w:num w:numId="30" w16cid:durableId="718675671">
    <w:abstractNumId w:val="5"/>
  </w:num>
  <w:num w:numId="31" w16cid:durableId="88039781">
    <w:abstractNumId w:val="6"/>
  </w:num>
  <w:num w:numId="32" w16cid:durableId="217087201">
    <w:abstractNumId w:val="19"/>
  </w:num>
  <w:num w:numId="33" w16cid:durableId="1190292293">
    <w:abstractNumId w:val="32"/>
  </w:num>
  <w:num w:numId="34" w16cid:durableId="534973179">
    <w:abstractNumId w:val="37"/>
  </w:num>
  <w:num w:numId="35" w16cid:durableId="643702959">
    <w:abstractNumId w:val="4"/>
  </w:num>
  <w:num w:numId="36" w16cid:durableId="2020347418">
    <w:abstractNumId w:val="29"/>
  </w:num>
  <w:num w:numId="37" w16cid:durableId="2004577981">
    <w:abstractNumId w:val="1"/>
  </w:num>
  <w:num w:numId="38" w16cid:durableId="718824763">
    <w:abstractNumId w:val="14"/>
  </w:num>
  <w:num w:numId="39" w16cid:durableId="1597858555">
    <w:abstractNumId w:val="33"/>
  </w:num>
  <w:num w:numId="40" w16cid:durableId="1876698611">
    <w:abstractNumId w:val="53"/>
  </w:num>
  <w:num w:numId="41" w16cid:durableId="5986632">
    <w:abstractNumId w:val="56"/>
  </w:num>
  <w:num w:numId="42" w16cid:durableId="1939634512">
    <w:abstractNumId w:val="11"/>
  </w:num>
  <w:num w:numId="43" w16cid:durableId="1011420155">
    <w:abstractNumId w:val="0"/>
  </w:num>
  <w:num w:numId="44" w16cid:durableId="1235579048">
    <w:abstractNumId w:val="50"/>
  </w:num>
  <w:num w:numId="45" w16cid:durableId="1045258707">
    <w:abstractNumId w:val="46"/>
  </w:num>
  <w:num w:numId="46" w16cid:durableId="388112426">
    <w:abstractNumId w:val="34"/>
  </w:num>
  <w:num w:numId="47" w16cid:durableId="1797020718">
    <w:abstractNumId w:val="30"/>
  </w:num>
  <w:num w:numId="48" w16cid:durableId="156268169">
    <w:abstractNumId w:val="25"/>
  </w:num>
  <w:num w:numId="49" w16cid:durableId="1311400994">
    <w:abstractNumId w:val="55"/>
  </w:num>
  <w:num w:numId="50" w16cid:durableId="1574465676">
    <w:abstractNumId w:val="15"/>
  </w:num>
  <w:num w:numId="51" w16cid:durableId="151332655">
    <w:abstractNumId w:val="3"/>
  </w:num>
  <w:num w:numId="52" w16cid:durableId="1560357039">
    <w:abstractNumId w:val="48"/>
  </w:num>
  <w:num w:numId="53" w16cid:durableId="1955668460">
    <w:abstractNumId w:val="38"/>
  </w:num>
  <w:num w:numId="54" w16cid:durableId="507015419">
    <w:abstractNumId w:val="8"/>
  </w:num>
  <w:num w:numId="55" w16cid:durableId="768627118">
    <w:abstractNumId w:val="20"/>
  </w:num>
  <w:num w:numId="56" w16cid:durableId="1218011197">
    <w:abstractNumId w:val="54"/>
  </w:num>
  <w:num w:numId="57" w16cid:durableId="1131360825">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24687"/>
    <w:rsid w:val="000376F0"/>
    <w:rsid w:val="00051F89"/>
    <w:rsid w:val="00056D14"/>
    <w:rsid w:val="000600C8"/>
    <w:rsid w:val="00063A07"/>
    <w:rsid w:val="00067263"/>
    <w:rsid w:val="00074FFD"/>
    <w:rsid w:val="00075FF0"/>
    <w:rsid w:val="00080A69"/>
    <w:rsid w:val="00082A28"/>
    <w:rsid w:val="0009736C"/>
    <w:rsid w:val="00097E75"/>
    <w:rsid w:val="000A2346"/>
    <w:rsid w:val="000A7727"/>
    <w:rsid w:val="000B3175"/>
    <w:rsid w:val="000B46F4"/>
    <w:rsid w:val="000B7D16"/>
    <w:rsid w:val="000C02F7"/>
    <w:rsid w:val="000C4B50"/>
    <w:rsid w:val="000E776C"/>
    <w:rsid w:val="000F1A58"/>
    <w:rsid w:val="0010363E"/>
    <w:rsid w:val="001174EB"/>
    <w:rsid w:val="001234B3"/>
    <w:rsid w:val="00126CFF"/>
    <w:rsid w:val="00130335"/>
    <w:rsid w:val="00141C30"/>
    <w:rsid w:val="0014510D"/>
    <w:rsid w:val="00154B35"/>
    <w:rsid w:val="00160174"/>
    <w:rsid w:val="00166C58"/>
    <w:rsid w:val="00172809"/>
    <w:rsid w:val="001746E0"/>
    <w:rsid w:val="001815CB"/>
    <w:rsid w:val="00192B54"/>
    <w:rsid w:val="00196D91"/>
    <w:rsid w:val="001B0456"/>
    <w:rsid w:val="001B47A2"/>
    <w:rsid w:val="001D12F3"/>
    <w:rsid w:val="001E1F05"/>
    <w:rsid w:val="001F3236"/>
    <w:rsid w:val="001F368A"/>
    <w:rsid w:val="00203AEE"/>
    <w:rsid w:val="00211C75"/>
    <w:rsid w:val="0022192C"/>
    <w:rsid w:val="00245772"/>
    <w:rsid w:val="0027091E"/>
    <w:rsid w:val="00292046"/>
    <w:rsid w:val="0029247A"/>
    <w:rsid w:val="002A0338"/>
    <w:rsid w:val="002B421B"/>
    <w:rsid w:val="002B662D"/>
    <w:rsid w:val="002C5FEE"/>
    <w:rsid w:val="002F09E0"/>
    <w:rsid w:val="00312D84"/>
    <w:rsid w:val="00321354"/>
    <w:rsid w:val="00334307"/>
    <w:rsid w:val="00344C30"/>
    <w:rsid w:val="003470F3"/>
    <w:rsid w:val="00350ECC"/>
    <w:rsid w:val="00362A5C"/>
    <w:rsid w:val="003658BA"/>
    <w:rsid w:val="0037312D"/>
    <w:rsid w:val="00376F10"/>
    <w:rsid w:val="003953B3"/>
    <w:rsid w:val="003A5368"/>
    <w:rsid w:val="003A6317"/>
    <w:rsid w:val="003C1D46"/>
    <w:rsid w:val="003C3214"/>
    <w:rsid w:val="003D104C"/>
    <w:rsid w:val="003D1CF8"/>
    <w:rsid w:val="003D4A8B"/>
    <w:rsid w:val="003D56AB"/>
    <w:rsid w:val="003D6118"/>
    <w:rsid w:val="003E1AC7"/>
    <w:rsid w:val="003F3DAE"/>
    <w:rsid w:val="003F3DF9"/>
    <w:rsid w:val="00402087"/>
    <w:rsid w:val="004170D4"/>
    <w:rsid w:val="0042032E"/>
    <w:rsid w:val="00435927"/>
    <w:rsid w:val="00444355"/>
    <w:rsid w:val="00460E7D"/>
    <w:rsid w:val="004707DD"/>
    <w:rsid w:val="00470DCA"/>
    <w:rsid w:val="004B540E"/>
    <w:rsid w:val="004C0CD5"/>
    <w:rsid w:val="004C1E4D"/>
    <w:rsid w:val="004C79EA"/>
    <w:rsid w:val="004D0841"/>
    <w:rsid w:val="004D142A"/>
    <w:rsid w:val="004F6069"/>
    <w:rsid w:val="00500007"/>
    <w:rsid w:val="005110A6"/>
    <w:rsid w:val="005112D0"/>
    <w:rsid w:val="00512280"/>
    <w:rsid w:val="00520696"/>
    <w:rsid w:val="00526D1E"/>
    <w:rsid w:val="005331FF"/>
    <w:rsid w:val="00545E6B"/>
    <w:rsid w:val="005528A3"/>
    <w:rsid w:val="00572B7C"/>
    <w:rsid w:val="00580874"/>
    <w:rsid w:val="005B76D2"/>
    <w:rsid w:val="005C7045"/>
    <w:rsid w:val="005D3D4D"/>
    <w:rsid w:val="005E346C"/>
    <w:rsid w:val="005F703A"/>
    <w:rsid w:val="00605391"/>
    <w:rsid w:val="00611D6D"/>
    <w:rsid w:val="006377BF"/>
    <w:rsid w:val="0064088A"/>
    <w:rsid w:val="00644E77"/>
    <w:rsid w:val="00645AC6"/>
    <w:rsid w:val="0066250C"/>
    <w:rsid w:val="00673282"/>
    <w:rsid w:val="00673A1C"/>
    <w:rsid w:val="00682317"/>
    <w:rsid w:val="006915AA"/>
    <w:rsid w:val="00697113"/>
    <w:rsid w:val="006B72AF"/>
    <w:rsid w:val="006B7FD1"/>
    <w:rsid w:val="006D10EF"/>
    <w:rsid w:val="006D4F5F"/>
    <w:rsid w:val="006E229D"/>
    <w:rsid w:val="006E7F01"/>
    <w:rsid w:val="007202E8"/>
    <w:rsid w:val="007244AD"/>
    <w:rsid w:val="00743288"/>
    <w:rsid w:val="00744A1B"/>
    <w:rsid w:val="007469C8"/>
    <w:rsid w:val="00752643"/>
    <w:rsid w:val="00755A54"/>
    <w:rsid w:val="00761739"/>
    <w:rsid w:val="00762859"/>
    <w:rsid w:val="00771DB9"/>
    <w:rsid w:val="0077546D"/>
    <w:rsid w:val="0079228D"/>
    <w:rsid w:val="007B6283"/>
    <w:rsid w:val="007C327F"/>
    <w:rsid w:val="007D677B"/>
    <w:rsid w:val="007E1B70"/>
    <w:rsid w:val="007F01CB"/>
    <w:rsid w:val="007F278B"/>
    <w:rsid w:val="007F4B76"/>
    <w:rsid w:val="00833091"/>
    <w:rsid w:val="00834519"/>
    <w:rsid w:val="008370CD"/>
    <w:rsid w:val="00837426"/>
    <w:rsid w:val="00840666"/>
    <w:rsid w:val="00845AA2"/>
    <w:rsid w:val="00856CB6"/>
    <w:rsid w:val="00863F60"/>
    <w:rsid w:val="00876571"/>
    <w:rsid w:val="00877508"/>
    <w:rsid w:val="00894D9E"/>
    <w:rsid w:val="008A51B7"/>
    <w:rsid w:val="008B0A9E"/>
    <w:rsid w:val="008C52A9"/>
    <w:rsid w:val="008E434D"/>
    <w:rsid w:val="008E51C0"/>
    <w:rsid w:val="008E6A4F"/>
    <w:rsid w:val="008F7B11"/>
    <w:rsid w:val="00903AE5"/>
    <w:rsid w:val="00904CF3"/>
    <w:rsid w:val="00943854"/>
    <w:rsid w:val="009512A5"/>
    <w:rsid w:val="00965242"/>
    <w:rsid w:val="00966EFA"/>
    <w:rsid w:val="0096776D"/>
    <w:rsid w:val="00980E50"/>
    <w:rsid w:val="0098386E"/>
    <w:rsid w:val="00984C37"/>
    <w:rsid w:val="009A0296"/>
    <w:rsid w:val="009B0BAB"/>
    <w:rsid w:val="009B3522"/>
    <w:rsid w:val="009B5E0E"/>
    <w:rsid w:val="009C6E78"/>
    <w:rsid w:val="009E5550"/>
    <w:rsid w:val="009F7BF2"/>
    <w:rsid w:val="00A12FD4"/>
    <w:rsid w:val="00A46BFE"/>
    <w:rsid w:val="00A51AC6"/>
    <w:rsid w:val="00A600A9"/>
    <w:rsid w:val="00A860A5"/>
    <w:rsid w:val="00A91C5A"/>
    <w:rsid w:val="00AA4A2C"/>
    <w:rsid w:val="00AB2C6F"/>
    <w:rsid w:val="00AB6502"/>
    <w:rsid w:val="00AC0F8D"/>
    <w:rsid w:val="00B02A6D"/>
    <w:rsid w:val="00B14DF3"/>
    <w:rsid w:val="00B14EE9"/>
    <w:rsid w:val="00B2174F"/>
    <w:rsid w:val="00B4068E"/>
    <w:rsid w:val="00B46AE8"/>
    <w:rsid w:val="00B51813"/>
    <w:rsid w:val="00B75949"/>
    <w:rsid w:val="00BA0A72"/>
    <w:rsid w:val="00BB4E5F"/>
    <w:rsid w:val="00BD0C72"/>
    <w:rsid w:val="00BD47D6"/>
    <w:rsid w:val="00BE1B09"/>
    <w:rsid w:val="00BF1264"/>
    <w:rsid w:val="00BF1951"/>
    <w:rsid w:val="00C03AE9"/>
    <w:rsid w:val="00C06A9B"/>
    <w:rsid w:val="00C147AB"/>
    <w:rsid w:val="00C271BA"/>
    <w:rsid w:val="00C355D7"/>
    <w:rsid w:val="00C55059"/>
    <w:rsid w:val="00C575F9"/>
    <w:rsid w:val="00C75F02"/>
    <w:rsid w:val="00C8363B"/>
    <w:rsid w:val="00C87191"/>
    <w:rsid w:val="00C917B3"/>
    <w:rsid w:val="00CA2C3D"/>
    <w:rsid w:val="00CB0C46"/>
    <w:rsid w:val="00CB26CE"/>
    <w:rsid w:val="00CC066B"/>
    <w:rsid w:val="00CC608C"/>
    <w:rsid w:val="00CD42BD"/>
    <w:rsid w:val="00CF2D83"/>
    <w:rsid w:val="00CF5F11"/>
    <w:rsid w:val="00D06F4F"/>
    <w:rsid w:val="00D11371"/>
    <w:rsid w:val="00D20ADF"/>
    <w:rsid w:val="00D443BB"/>
    <w:rsid w:val="00D83230"/>
    <w:rsid w:val="00D86C1D"/>
    <w:rsid w:val="00DB27BA"/>
    <w:rsid w:val="00DC612A"/>
    <w:rsid w:val="00DD371A"/>
    <w:rsid w:val="00E01639"/>
    <w:rsid w:val="00E050B4"/>
    <w:rsid w:val="00E14B0F"/>
    <w:rsid w:val="00E151F4"/>
    <w:rsid w:val="00E158A3"/>
    <w:rsid w:val="00E16E3D"/>
    <w:rsid w:val="00E3209B"/>
    <w:rsid w:val="00E40A3C"/>
    <w:rsid w:val="00E63EA6"/>
    <w:rsid w:val="00E64D37"/>
    <w:rsid w:val="00E721C7"/>
    <w:rsid w:val="00E838BA"/>
    <w:rsid w:val="00E84B48"/>
    <w:rsid w:val="00E96F1C"/>
    <w:rsid w:val="00EA083F"/>
    <w:rsid w:val="00EA4291"/>
    <w:rsid w:val="00EA5A45"/>
    <w:rsid w:val="00EB0783"/>
    <w:rsid w:val="00EC254F"/>
    <w:rsid w:val="00ED3E40"/>
    <w:rsid w:val="00EE32CC"/>
    <w:rsid w:val="00F032A1"/>
    <w:rsid w:val="00F13CB7"/>
    <w:rsid w:val="00F30437"/>
    <w:rsid w:val="00F5751B"/>
    <w:rsid w:val="00F67E55"/>
    <w:rsid w:val="00F914B7"/>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894D9E"/>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166C58"/>
    <w:pPr>
      <w:ind w:hanging="2"/>
      <w:jc w:val="both"/>
    </w:pPr>
    <w:rPr>
      <w:b/>
      <w:bCs/>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qFormat/>
    <w:rsid w:val="00080A69"/>
    <w:rPr>
      <w:b/>
    </w:rPr>
  </w:style>
  <w:style w:type="character" w:customStyle="1" w:styleId="Textoindependiente2Car">
    <w:name w:val="Texto independiente 2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autoRedefine/>
    <w:hidden/>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qFormat/>
    <w:rsid w:val="00080A69"/>
    <w:pPr>
      <w:tabs>
        <w:tab w:val="center" w:pos="4419"/>
        <w:tab w:val="right" w:pos="8838"/>
      </w:tabs>
    </w:pPr>
  </w:style>
  <w:style w:type="character" w:customStyle="1" w:styleId="EncabezadoCar">
    <w:name w:val="Encabezado Car"/>
    <w:basedOn w:val="Fuentedeprrafopredeter"/>
    <w:autoRedefine/>
    <w:hidden/>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qFormat/>
    <w:rsid w:val="00080A69"/>
    <w:pPr>
      <w:ind w:firstLine="708"/>
      <w:jc w:val="both"/>
    </w:pPr>
    <w:rPr>
      <w:lang w:val="es-AR"/>
    </w:rPr>
  </w:style>
  <w:style w:type="character" w:customStyle="1" w:styleId="SangradetextonormalCar">
    <w:name w:val="Sangría de texto normal Car"/>
    <w:basedOn w:val="Fuentedeprrafopredeter"/>
    <w:autoRedefine/>
    <w:hidden/>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qFormat/>
    <w:rsid w:val="00080A69"/>
    <w:pPr>
      <w:ind w:firstLine="1"/>
      <w:jc w:val="both"/>
    </w:pPr>
  </w:style>
  <w:style w:type="character" w:customStyle="1" w:styleId="Sangra2detindependienteCar">
    <w:name w:val="Sangría 2 de t.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autoRedefine/>
    <w:hidden/>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qFormat/>
    <w:rsid w:val="00080A69"/>
    <w:rPr>
      <w:rFonts w:ascii="Tahoma" w:hAnsi="Tahoma" w:cs="Tahoma"/>
      <w:sz w:val="16"/>
      <w:szCs w:val="16"/>
    </w:rPr>
  </w:style>
  <w:style w:type="character" w:customStyle="1" w:styleId="TextodegloboCar">
    <w:name w:val="Texto de globo Car"/>
    <w:basedOn w:val="Fuentedeprrafopredeter"/>
    <w:autoRedefine/>
    <w:hidden/>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qFormat/>
    <w:rsid w:val="004C79EA"/>
    <w:pPr>
      <w:suppressAutoHyphens/>
      <w:spacing w:line="1" w:lineRule="atLeast"/>
      <w:ind w:leftChars="-1" w:hangingChars="1" w:hanging="2"/>
      <w:textDirection w:val="btLr"/>
      <w:textAlignment w:val="top"/>
      <w:outlineLvl w:val="0"/>
    </w:pPr>
    <w:rPr>
      <w:rFonts w:ascii="Century Gothic" w:hAnsi="Century Gothic"/>
      <w:b/>
      <w:position w:val="-1"/>
      <w:sz w:val="20"/>
      <w:szCs w:val="20"/>
    </w:rPr>
  </w:style>
  <w:style w:type="character" w:styleId="Hipervnculovisitado">
    <w:name w:val="FollowedHyperlink"/>
    <w:basedOn w:val="Fuentedeprrafopredeter"/>
    <w:autoRedefine/>
    <w:hidden/>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qFormat/>
    <w:rsid w:val="00080A69"/>
    <w:rPr>
      <w:b/>
      <w:bCs/>
      <w:w w:val="100"/>
      <w:position w:val="-1"/>
      <w:effect w:val="none"/>
      <w:vertAlign w:val="baseline"/>
      <w:cs w:val="0"/>
      <w:em w:val="none"/>
    </w:rPr>
  </w:style>
  <w:style w:type="paragraph" w:styleId="NormalWeb">
    <w:name w:val="Normal (Web)"/>
    <w:basedOn w:val="Normal"/>
    <w:autoRedefine/>
    <w:hidden/>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uiPriority w:val="34"/>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3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locked/>
    <w:rsid w:val="004C79EA"/>
    <w:rPr>
      <w:rFonts w:ascii="Century Gothic" w:hAnsi="Century Gothic"/>
      <w:b/>
      <w:position w:val="-1"/>
      <w:sz w:val="20"/>
      <w:szCs w:val="20"/>
    </w:rPr>
  </w:style>
  <w:style w:type="paragraph" w:customStyle="1" w:styleId="Normal6">
    <w:name w:val="Normal6"/>
    <w:uiPriority w:val="99"/>
    <w:qFormat/>
    <w:rsid w:val="00984C37"/>
    <w:pPr>
      <w:spacing w:after="160" w:line="252" w:lineRule="auto"/>
    </w:pPr>
    <w:rPr>
      <w:rFonts w:ascii="Times New Roman" w:eastAsia="Times New Roman" w:hAnsi="Times New Roman"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8163034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38757759">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2619385">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1773846">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1937112">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tosresolutivos.unlpam.edu.ar/static_ecs/media/uploads/pdf/4_7_2020_259.pdf" TargetMode="External"/><Relationship Id="rId18" Type="http://schemas.openxmlformats.org/officeDocument/2006/relationships/footer" Target="footer1.xml"/><Relationship Id="rId26" Type="http://schemas.openxmlformats.org/officeDocument/2006/relationships/hyperlink" Target="https://actosresolutivos.unlpam.edu.ar/static_ecs/media/uploads/pdf/5_4_2016_171.pdf" TargetMode="External"/><Relationship Id="rId39" Type="http://schemas.openxmlformats.org/officeDocument/2006/relationships/hyperlink" Target="https://actosresolutivos.unlpam.edu.ar/static_ecs/media/uploads/pdf/4_7_2021_64.pdfhttps:/actosresolutivos.unlpam.edu.ar/static_ecs/media/uploads/pdf/4_7_2021_64.pdf" TargetMode="External"/><Relationship Id="rId21" Type="http://schemas.openxmlformats.org/officeDocument/2006/relationships/footer" Target="footer3.xml"/><Relationship Id="rId34" Type="http://schemas.openxmlformats.org/officeDocument/2006/relationships/hyperlink" Target="https://actosresolutivos.unlpam.edu.ar/static_ecs/media/uploads/pdf/4_7_2003_178_Um9YoZd.pdf" TargetMode="External"/><Relationship Id="rId42" Type="http://schemas.openxmlformats.org/officeDocument/2006/relationships/hyperlink" Target="https://nulan.mdp.edu.ar/id/eprint/3363/1/kap-2020.pdf" TargetMode="External"/><Relationship Id="rId47" Type="http://schemas.openxmlformats.org/officeDocument/2006/relationships/hyperlink" Target="https://actosresolutivos.unlpam.edu.ar/static_ecs/media/uploads/pdf/4_7_2023_51.pdf" TargetMode="External"/><Relationship Id="rId50" Type="http://schemas.openxmlformats.org/officeDocument/2006/relationships/header" Target="header8.xml"/><Relationship Id="rId55"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4.xml"/><Relationship Id="rId11" Type="http://schemas.openxmlformats.org/officeDocument/2006/relationships/hyperlink" Target="https://actosresolutivos.unlpam.edu.ar/static_ecs/media/uploads/pdf/4_7_2021_64.pdfhttps:/actosresolutivos.unlpam.edu.ar/static_ecs/media/uploads/pdf/4_7_2021_64.pdf" TargetMode="External"/><Relationship Id="rId24" Type="http://schemas.openxmlformats.org/officeDocument/2006/relationships/hyperlink" Target="https://actosresolutivos.unlpam.edu.ar/static_ecs/media/uploads/pdf/5_4_2003_71.pdf" TargetMode="External"/><Relationship Id="rId32" Type="http://schemas.openxmlformats.org/officeDocument/2006/relationships/footer" Target="footer6.xml"/><Relationship Id="rId37" Type="http://schemas.openxmlformats.org/officeDocument/2006/relationships/hyperlink" Target="https://actosresolutivos.unlpam.edu.ar/static_ecs/media/uploads/pdf/4_7_2003_178_Um9YoZd.pdf" TargetMode="External"/><Relationship Id="rId40" Type="http://schemas.openxmlformats.org/officeDocument/2006/relationships/hyperlink" Target="https://actosresolutivos.unlpam.edu.ar/static_ecs/media/uploads/pdf/4_7_2003_178_Um9YoZd.pdf" TargetMode="External"/><Relationship Id="rId45" Type="http://schemas.openxmlformats.org/officeDocument/2006/relationships/hyperlink" Target="https://actosresolutivos.unlpam.edu.ar/static_ecs/media/uploads/pdf/5_4_2021_155.pdf" TargetMode="External"/><Relationship Id="rId53" Type="http://schemas.openxmlformats.org/officeDocument/2006/relationships/header" Target="header9.xml"/><Relationship Id="rId58" Type="http://schemas.openxmlformats.org/officeDocument/2006/relationships/header" Target="header1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yperlink" Target="https://actosresolutivos.unlpam.edu.ar/static_ecs/media/uploads/pdf/4_7_2020_259.pdf" TargetMode="External"/><Relationship Id="rId22" Type="http://schemas.openxmlformats.org/officeDocument/2006/relationships/hyperlink" Target="https://actosresolutivos.unlpam.edu.ar/static_ecs/media/uploads/pdf/5_4_2024_125.pdf"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actosresolutivos.unlpam.edu.ar/static_ecs/media/uploads/pdf/4_7_2003_178_Um9YoZd.pdf" TargetMode="External"/><Relationship Id="rId43" Type="http://schemas.openxmlformats.org/officeDocument/2006/relationships/hyperlink" Target="https://fadeccos.ar/revista/index.php/rac/article/view/34" TargetMode="External"/><Relationship Id="rId48" Type="http://schemas.openxmlformats.org/officeDocument/2006/relationships/hyperlink" Target="https://actosresolutivos.unlpam.edu.ar/static_ecs/media/uploads/pdf/4_7_2021_64.pdf" TargetMode="External"/><Relationship Id="rId56"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footer" Target="footer7.xml"/><Relationship Id="rId3" Type="http://schemas.openxmlformats.org/officeDocument/2006/relationships/numbering" Target="numbering.xml"/><Relationship Id="rId12" Type="http://schemas.openxmlformats.org/officeDocument/2006/relationships/hyperlink" Target="https://actosresolutivos.unlpam.edu.ar/static_ecs/media/uploads/pdf/5_4_2024_118.pdf" TargetMode="External"/><Relationship Id="rId17" Type="http://schemas.openxmlformats.org/officeDocument/2006/relationships/header" Target="header2.xml"/><Relationship Id="rId25" Type="http://schemas.openxmlformats.org/officeDocument/2006/relationships/hyperlink" Target="https://actosresolutivos.unlpam.edu.ar/static_ecs/media/uploads/pdf/5_4_2003_71.pdf" TargetMode="External"/><Relationship Id="rId33" Type="http://schemas.openxmlformats.org/officeDocument/2006/relationships/hyperlink" Target="https://actosresolutivos.unlpam.edu.ar/static_ecs/media/uploads/pdf/5_4_2025_17.pdf" TargetMode="External"/><Relationship Id="rId38" Type="http://schemas.openxmlformats.org/officeDocument/2006/relationships/hyperlink" Target="https://actosresolutivos.unlpam.edu.ar/static_ecs/media/uploads/pdf/4_7_2003_178_Um9YoZd.pdf" TargetMode="External"/><Relationship Id="rId46" Type="http://schemas.openxmlformats.org/officeDocument/2006/relationships/hyperlink" Target="https://actosresolutivos.unlpam.edu.ar/static_ecs/media/uploads/pdf/4_7_2023_51.pdf" TargetMode="External"/><Relationship Id="rId59" Type="http://schemas.openxmlformats.org/officeDocument/2006/relationships/footer" Target="footer12.xml"/><Relationship Id="rId20" Type="http://schemas.openxmlformats.org/officeDocument/2006/relationships/header" Target="header3.xml"/><Relationship Id="rId41" Type="http://schemas.openxmlformats.org/officeDocument/2006/relationships/hyperlink" Target="https://actosresolutivos.unlpam.edu.ar/static_ecs/media/uploads/pdf/4_7_2021_64.pdfhttps:/actosresolutivos.unlpam.edu.ar/static_ecs/media/uploads/pdf/4_7_2021_64.pdf" TargetMode="Externa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4_7_2023_353.pdf" TargetMode="External"/><Relationship Id="rId23" Type="http://schemas.openxmlformats.org/officeDocument/2006/relationships/hyperlink" Target="https://actosresolutivos.unlpam.edu.ar/static_ecs/media/uploads/pdf/5_4_2024_118.pdf" TargetMode="External"/><Relationship Id="rId28" Type="http://schemas.openxmlformats.org/officeDocument/2006/relationships/header" Target="header5.xml"/><Relationship Id="rId36" Type="http://schemas.openxmlformats.org/officeDocument/2006/relationships/hyperlink" Target="https://actosresolutivos.unlpam.edu.ar/static_ecs/media/uploads/pdf/5_4_2025_18.pdf" TargetMode="External"/><Relationship Id="rId49" Type="http://schemas.openxmlformats.org/officeDocument/2006/relationships/header" Target="header7.xml"/><Relationship Id="rId57" Type="http://schemas.openxmlformats.org/officeDocument/2006/relationships/footer" Target="footer11.xml"/><Relationship Id="rId10" Type="http://schemas.openxmlformats.org/officeDocument/2006/relationships/hyperlink" Target="https://actosresolutivos.unlpam.edu.ar/static_ecs/media/uploads/pdf/4_7_2003_178_Um9YoZd.pdf" TargetMode="External"/><Relationship Id="rId31" Type="http://schemas.openxmlformats.org/officeDocument/2006/relationships/header" Target="header6.xml"/><Relationship Id="rId44" Type="http://schemas.openxmlformats.org/officeDocument/2006/relationships/hyperlink" Target="https://www.techopedia.com/es/definicion/inteligencia-aumentada" TargetMode="External"/><Relationship Id="rId52" Type="http://schemas.openxmlformats.org/officeDocument/2006/relationships/footer" Target="footer8.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tosresolutivos.unlpam.edu.ar/static_ecs/media/uploads/pdf/4_7_2019_3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61</Pages>
  <Words>18157</Words>
  <Characters>99869</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Facultad de Ingeniería</dc:creator>
  <cp:lastModifiedBy>SEC. CONSEJO</cp:lastModifiedBy>
  <cp:revision>38</cp:revision>
  <cp:lastPrinted>2025-02-21T10:38:00Z</cp:lastPrinted>
  <dcterms:created xsi:type="dcterms:W3CDTF">2025-02-21T16:09:00Z</dcterms:created>
  <dcterms:modified xsi:type="dcterms:W3CDTF">2025-03-27T15:14:00Z</dcterms:modified>
</cp:coreProperties>
</file>