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06" w:rsidRDefault="005F1CE5" w:rsidP="00267932">
      <w:pPr>
        <w:pStyle w:val="Default"/>
        <w:spacing w:line="276" w:lineRule="auto"/>
        <w:jc w:val="both"/>
        <w:rPr>
          <w:rFonts w:cstheme="minorBidi"/>
          <w:b/>
          <w:bCs/>
          <w:color w:val="auto"/>
          <w:sz w:val="28"/>
          <w:szCs w:val="28"/>
        </w:rPr>
      </w:pPr>
      <w:r>
        <w:rPr>
          <w:rFonts w:cstheme="minorBidi"/>
          <w:b/>
          <w:bCs/>
          <w:color w:val="auto"/>
          <w:sz w:val="28"/>
          <w:szCs w:val="28"/>
        </w:rPr>
        <w:t>Premio Pre Ingeniería 2019</w:t>
      </w:r>
      <w:r w:rsidR="000C1706">
        <w:rPr>
          <w:rFonts w:cstheme="minorBidi"/>
          <w:b/>
          <w:bCs/>
          <w:color w:val="auto"/>
          <w:sz w:val="28"/>
          <w:szCs w:val="28"/>
        </w:rPr>
        <w:t xml:space="preserve"> </w:t>
      </w:r>
    </w:p>
    <w:p w:rsidR="00267932" w:rsidRPr="005F1CE5" w:rsidRDefault="00267932" w:rsidP="00267932">
      <w:pPr>
        <w:pStyle w:val="Default"/>
        <w:spacing w:line="276" w:lineRule="auto"/>
        <w:jc w:val="both"/>
      </w:pPr>
    </w:p>
    <w:p w:rsidR="000C1706" w:rsidRDefault="00267932" w:rsidP="00267932">
      <w:pPr>
        <w:pStyle w:val="Default"/>
        <w:spacing w:line="276" w:lineRule="auto"/>
        <w:jc w:val="both"/>
        <w:rPr>
          <w:rFonts w:cstheme="minorBidi"/>
          <w:b/>
          <w:bCs/>
          <w:color w:val="auto"/>
          <w:sz w:val="22"/>
          <w:szCs w:val="22"/>
        </w:rPr>
      </w:pPr>
      <w:r>
        <w:rPr>
          <w:rFonts w:cstheme="minorBidi"/>
          <w:b/>
          <w:bCs/>
          <w:color w:val="auto"/>
          <w:sz w:val="22"/>
          <w:szCs w:val="22"/>
        </w:rPr>
        <w:t xml:space="preserve">Por vigésimo año el Centro Argentino de Ingenieros lleva a delante el </w:t>
      </w:r>
      <w:r w:rsidR="000C1706">
        <w:rPr>
          <w:rFonts w:cstheme="minorBidi"/>
          <w:b/>
          <w:bCs/>
          <w:color w:val="auto"/>
          <w:sz w:val="22"/>
          <w:szCs w:val="22"/>
        </w:rPr>
        <w:t xml:space="preserve">Premio Nacional </w:t>
      </w:r>
      <w:r>
        <w:rPr>
          <w:rFonts w:cstheme="minorBidi"/>
          <w:b/>
          <w:bCs/>
          <w:color w:val="auto"/>
          <w:sz w:val="22"/>
          <w:szCs w:val="22"/>
        </w:rPr>
        <w:t>a</w:t>
      </w:r>
      <w:r w:rsidR="000C1706">
        <w:rPr>
          <w:rFonts w:cstheme="minorBidi"/>
          <w:b/>
          <w:bCs/>
          <w:color w:val="auto"/>
          <w:sz w:val="22"/>
          <w:szCs w:val="22"/>
        </w:rPr>
        <w:t xml:space="preserve"> trabajos de investigación y desarrollo de autoría unipersonal o compartida, realizados por estudiantes de Ingeniería o por grupos interdisciplinarios de estudiantes universitarios en los que participen cursantes de Ingeniería. </w:t>
      </w:r>
    </w:p>
    <w:p w:rsidR="00267932" w:rsidRDefault="00267932" w:rsidP="00267932">
      <w:pPr>
        <w:pStyle w:val="Default"/>
        <w:spacing w:line="276" w:lineRule="auto"/>
        <w:jc w:val="both"/>
        <w:rPr>
          <w:rFonts w:cstheme="minorBidi"/>
          <w:b/>
          <w:bCs/>
          <w:color w:val="auto"/>
          <w:sz w:val="22"/>
          <w:szCs w:val="22"/>
        </w:rPr>
      </w:pPr>
      <w:r>
        <w:rPr>
          <w:rFonts w:cstheme="minorBidi"/>
          <w:b/>
          <w:bCs/>
          <w:color w:val="auto"/>
          <w:sz w:val="22"/>
          <w:szCs w:val="22"/>
        </w:rPr>
        <w:t>El concurso se regirá por las siguientes Bases y Condiciones</w:t>
      </w:r>
    </w:p>
    <w:p w:rsidR="00267932" w:rsidRDefault="00267932" w:rsidP="00267932">
      <w:pPr>
        <w:pStyle w:val="Default"/>
        <w:spacing w:line="276" w:lineRule="auto"/>
        <w:jc w:val="both"/>
        <w:rPr>
          <w:rFonts w:cstheme="minorBidi"/>
          <w:color w:val="auto"/>
          <w:sz w:val="22"/>
          <w:szCs w:val="22"/>
        </w:rPr>
      </w:pPr>
    </w:p>
    <w:p w:rsidR="000C1706" w:rsidRDefault="000C1706" w:rsidP="00267932">
      <w:pPr>
        <w:pStyle w:val="Default"/>
        <w:spacing w:line="276" w:lineRule="auto"/>
        <w:jc w:val="both"/>
        <w:rPr>
          <w:rFonts w:cstheme="minorBidi"/>
          <w:b/>
          <w:bCs/>
          <w:color w:val="auto"/>
          <w:sz w:val="22"/>
          <w:szCs w:val="22"/>
        </w:rPr>
      </w:pPr>
      <w:r>
        <w:rPr>
          <w:rFonts w:cstheme="minorBidi"/>
          <w:b/>
          <w:bCs/>
          <w:color w:val="auto"/>
          <w:sz w:val="22"/>
          <w:szCs w:val="22"/>
        </w:rPr>
        <w:t xml:space="preserve">BASES Y CONDICIONES </w:t>
      </w:r>
    </w:p>
    <w:p w:rsidR="00E06699" w:rsidRDefault="00E06699" w:rsidP="00267932">
      <w:pPr>
        <w:pStyle w:val="Default"/>
        <w:spacing w:line="276" w:lineRule="auto"/>
        <w:jc w:val="both"/>
        <w:rPr>
          <w:rFonts w:cstheme="minorBidi"/>
          <w:color w:val="auto"/>
          <w:sz w:val="22"/>
          <w:szCs w:val="22"/>
        </w:rPr>
      </w:pPr>
    </w:p>
    <w:p w:rsidR="000C1706" w:rsidRDefault="000C1706" w:rsidP="00267932">
      <w:pPr>
        <w:pStyle w:val="Default"/>
        <w:spacing w:line="276" w:lineRule="auto"/>
        <w:jc w:val="both"/>
        <w:rPr>
          <w:color w:val="auto"/>
          <w:sz w:val="22"/>
          <w:szCs w:val="22"/>
        </w:rPr>
      </w:pPr>
      <w:r>
        <w:rPr>
          <w:color w:val="auto"/>
          <w:sz w:val="22"/>
          <w:szCs w:val="22"/>
        </w:rPr>
        <w:t xml:space="preserve">1.- </w:t>
      </w:r>
      <w:r>
        <w:rPr>
          <w:b/>
          <w:bCs/>
          <w:color w:val="auto"/>
          <w:sz w:val="22"/>
          <w:szCs w:val="22"/>
        </w:rPr>
        <w:t>Objetivo del Premio Pre Ingeniería</w:t>
      </w:r>
      <w:r>
        <w:rPr>
          <w:color w:val="auto"/>
          <w:sz w:val="22"/>
          <w:szCs w:val="22"/>
        </w:rPr>
        <w:t xml:space="preserve">. </w:t>
      </w:r>
    </w:p>
    <w:p w:rsidR="00267932" w:rsidRDefault="00267932" w:rsidP="00267932">
      <w:pPr>
        <w:pStyle w:val="Default"/>
        <w:spacing w:line="276" w:lineRule="auto"/>
        <w:jc w:val="both"/>
        <w:rPr>
          <w:color w:val="auto"/>
          <w:sz w:val="22"/>
          <w:szCs w:val="22"/>
        </w:rPr>
      </w:pPr>
    </w:p>
    <w:p w:rsidR="000C1706" w:rsidRDefault="000C1706" w:rsidP="00267932">
      <w:pPr>
        <w:pStyle w:val="Default"/>
        <w:spacing w:line="276" w:lineRule="auto"/>
        <w:jc w:val="both"/>
        <w:rPr>
          <w:color w:val="auto"/>
          <w:sz w:val="22"/>
          <w:szCs w:val="22"/>
        </w:rPr>
      </w:pPr>
      <w:r>
        <w:rPr>
          <w:color w:val="auto"/>
          <w:sz w:val="22"/>
          <w:szCs w:val="22"/>
        </w:rPr>
        <w:t xml:space="preserve">El </w:t>
      </w:r>
      <w:r>
        <w:rPr>
          <w:b/>
          <w:bCs/>
          <w:color w:val="auto"/>
          <w:sz w:val="22"/>
          <w:szCs w:val="22"/>
        </w:rPr>
        <w:t xml:space="preserve">Premio Pre Ingeniería </w:t>
      </w:r>
      <w:r>
        <w:rPr>
          <w:color w:val="auto"/>
          <w:sz w:val="22"/>
          <w:szCs w:val="22"/>
        </w:rPr>
        <w:t>tiene como objetivo promover el interés de los estudiantes universitarios en la problemática de la relación entre ingeniería y tecnología, premiando trabajos originales de investigación</w:t>
      </w:r>
      <w:r w:rsidR="00267932">
        <w:rPr>
          <w:color w:val="auto"/>
          <w:sz w:val="22"/>
          <w:szCs w:val="22"/>
        </w:rPr>
        <w:t xml:space="preserve"> y desarrollo relacionados con</w:t>
      </w:r>
      <w:r>
        <w:rPr>
          <w:color w:val="auto"/>
          <w:sz w:val="22"/>
          <w:szCs w:val="22"/>
        </w:rPr>
        <w:t xml:space="preserve"> la ingeniería aplicada. Son ejemplos no excluyentes las tesinas o proyectos finales de carrera, proyectos de cátedra, trabajos de investigación o desarrollo experimental o proyectos tecnológicos destinados a mejorar la competitividad de empresas industriales o de servicios. </w:t>
      </w:r>
    </w:p>
    <w:p w:rsidR="00267932" w:rsidRDefault="00267932" w:rsidP="00267932">
      <w:pPr>
        <w:pStyle w:val="Default"/>
        <w:spacing w:line="276" w:lineRule="auto"/>
        <w:jc w:val="both"/>
        <w:rPr>
          <w:color w:val="auto"/>
          <w:sz w:val="22"/>
          <w:szCs w:val="22"/>
        </w:rPr>
      </w:pPr>
    </w:p>
    <w:p w:rsidR="000C1706" w:rsidRDefault="000C1706" w:rsidP="00267932">
      <w:pPr>
        <w:pStyle w:val="Default"/>
        <w:spacing w:line="276" w:lineRule="auto"/>
        <w:jc w:val="both"/>
        <w:rPr>
          <w:color w:val="auto"/>
          <w:sz w:val="22"/>
          <w:szCs w:val="22"/>
        </w:rPr>
      </w:pPr>
      <w:r>
        <w:rPr>
          <w:color w:val="auto"/>
          <w:sz w:val="22"/>
          <w:szCs w:val="22"/>
        </w:rPr>
        <w:t xml:space="preserve">2.- </w:t>
      </w:r>
      <w:r>
        <w:rPr>
          <w:b/>
          <w:bCs/>
          <w:color w:val="auto"/>
          <w:sz w:val="22"/>
          <w:szCs w:val="22"/>
        </w:rPr>
        <w:t xml:space="preserve">Características del Premio Pre Ingeniería [PPI] </w:t>
      </w:r>
    </w:p>
    <w:p w:rsidR="000C1706" w:rsidRDefault="000C1706" w:rsidP="00267932">
      <w:pPr>
        <w:pStyle w:val="Default"/>
        <w:spacing w:line="276" w:lineRule="auto"/>
        <w:jc w:val="both"/>
        <w:rPr>
          <w:color w:val="auto"/>
          <w:sz w:val="22"/>
          <w:szCs w:val="22"/>
        </w:rPr>
      </w:pPr>
      <w:r>
        <w:rPr>
          <w:color w:val="auto"/>
          <w:sz w:val="22"/>
          <w:szCs w:val="22"/>
        </w:rPr>
        <w:t xml:space="preserve">El Centro Argentino de Ingenieros otorgará un </w:t>
      </w:r>
      <w:r>
        <w:rPr>
          <w:i/>
          <w:iCs/>
          <w:color w:val="auto"/>
          <w:sz w:val="22"/>
          <w:szCs w:val="22"/>
        </w:rPr>
        <w:t xml:space="preserve">Primer y Segundo premio </w:t>
      </w:r>
      <w:r>
        <w:rPr>
          <w:color w:val="auto"/>
          <w:sz w:val="22"/>
          <w:szCs w:val="22"/>
        </w:rPr>
        <w:t xml:space="preserve">a los dos mejores trabajos presentados en el concurso. Además, otorgará el </w:t>
      </w:r>
      <w:r w:rsidR="00267932">
        <w:rPr>
          <w:i/>
          <w:iCs/>
          <w:color w:val="auto"/>
          <w:sz w:val="22"/>
          <w:szCs w:val="22"/>
        </w:rPr>
        <w:t>Premio Estímulo PPI 2019</w:t>
      </w:r>
      <w:r>
        <w:rPr>
          <w:i/>
          <w:iCs/>
          <w:color w:val="auto"/>
          <w:sz w:val="22"/>
          <w:szCs w:val="22"/>
        </w:rPr>
        <w:t xml:space="preserve"> </w:t>
      </w:r>
      <w:r>
        <w:rPr>
          <w:color w:val="auto"/>
          <w:sz w:val="22"/>
          <w:szCs w:val="22"/>
        </w:rPr>
        <w:t xml:space="preserve">al mejor trabajo relacionado con la ingeniería y la tecnología </w:t>
      </w:r>
      <w:r w:rsidR="00267932">
        <w:rPr>
          <w:color w:val="auto"/>
          <w:sz w:val="22"/>
          <w:szCs w:val="22"/>
        </w:rPr>
        <w:t>aplicado al hábitat de los sectores sociales más vulnerables sea relacionado con la vivienda o los servicios, en el caso que se presenten trabajos en este campo de aplicación de la ingeniería</w:t>
      </w:r>
      <w:r>
        <w:rPr>
          <w:color w:val="auto"/>
          <w:sz w:val="22"/>
          <w:szCs w:val="22"/>
        </w:rPr>
        <w:t xml:space="preserve"> [ver detalle en el punto 3.3.] </w:t>
      </w:r>
    </w:p>
    <w:p w:rsidR="000C1706" w:rsidRDefault="000C1706" w:rsidP="00267932">
      <w:pPr>
        <w:pStyle w:val="Default"/>
        <w:spacing w:line="276" w:lineRule="auto"/>
        <w:jc w:val="both"/>
        <w:rPr>
          <w:color w:val="auto"/>
          <w:sz w:val="22"/>
          <w:szCs w:val="22"/>
        </w:rPr>
      </w:pPr>
      <w:r>
        <w:rPr>
          <w:color w:val="auto"/>
          <w:sz w:val="22"/>
          <w:szCs w:val="22"/>
        </w:rPr>
        <w:t xml:space="preserve">2.1.- </w:t>
      </w:r>
      <w:r w:rsidR="00267932">
        <w:rPr>
          <w:b/>
          <w:bCs/>
          <w:color w:val="auto"/>
          <w:sz w:val="22"/>
          <w:szCs w:val="22"/>
        </w:rPr>
        <w:t>Primer Premio PPI 2019</w:t>
      </w:r>
      <w:r>
        <w:rPr>
          <w:color w:val="auto"/>
          <w:sz w:val="22"/>
          <w:szCs w:val="22"/>
        </w:rPr>
        <w:t xml:space="preserve">: </w:t>
      </w:r>
    </w:p>
    <w:p w:rsidR="000C1706" w:rsidRDefault="000C1706" w:rsidP="00267932">
      <w:pPr>
        <w:pStyle w:val="Default"/>
        <w:spacing w:line="276" w:lineRule="auto"/>
        <w:jc w:val="both"/>
        <w:rPr>
          <w:color w:val="auto"/>
          <w:sz w:val="22"/>
          <w:szCs w:val="22"/>
        </w:rPr>
      </w:pPr>
      <w:r>
        <w:rPr>
          <w:color w:val="auto"/>
          <w:sz w:val="22"/>
          <w:szCs w:val="22"/>
        </w:rPr>
        <w:t>Diploma del máximo galardón</w:t>
      </w:r>
      <w:r w:rsidR="008E7986">
        <w:rPr>
          <w:color w:val="auto"/>
          <w:sz w:val="22"/>
          <w:szCs w:val="22"/>
        </w:rPr>
        <w:t xml:space="preserve"> del Premio Pre Ingeniería y $ 65</w:t>
      </w:r>
      <w:r>
        <w:rPr>
          <w:color w:val="auto"/>
          <w:sz w:val="22"/>
          <w:szCs w:val="22"/>
        </w:rPr>
        <w:t>.000 (</w:t>
      </w:r>
      <w:r w:rsidR="008E7986">
        <w:rPr>
          <w:color w:val="auto"/>
          <w:sz w:val="22"/>
          <w:szCs w:val="22"/>
        </w:rPr>
        <w:t>sesenta y cinco</w:t>
      </w:r>
      <w:r>
        <w:rPr>
          <w:color w:val="auto"/>
          <w:sz w:val="22"/>
          <w:szCs w:val="22"/>
        </w:rPr>
        <w:t xml:space="preserve"> mil pesos)</w:t>
      </w:r>
      <w:r w:rsidR="00267932">
        <w:rPr>
          <w:color w:val="auto"/>
          <w:sz w:val="22"/>
          <w:szCs w:val="22"/>
        </w:rPr>
        <w:t xml:space="preserve"> e i</w:t>
      </w:r>
      <w:r>
        <w:rPr>
          <w:color w:val="auto"/>
          <w:sz w:val="22"/>
          <w:szCs w:val="22"/>
        </w:rPr>
        <w:t xml:space="preserve">ncorporación sin cargo al Centro Argentino de Ingenieros como socio/s a él/los autor/es por un período de 1 año. </w:t>
      </w:r>
    </w:p>
    <w:p w:rsidR="000C1706" w:rsidRDefault="000C1706" w:rsidP="00267932">
      <w:pPr>
        <w:pStyle w:val="Default"/>
        <w:spacing w:line="276" w:lineRule="auto"/>
        <w:jc w:val="both"/>
        <w:rPr>
          <w:color w:val="auto"/>
          <w:sz w:val="22"/>
          <w:szCs w:val="22"/>
        </w:rPr>
      </w:pPr>
      <w:r>
        <w:rPr>
          <w:color w:val="auto"/>
          <w:sz w:val="22"/>
          <w:szCs w:val="22"/>
        </w:rPr>
        <w:t xml:space="preserve">2.2.- </w:t>
      </w:r>
      <w:r w:rsidR="00267932">
        <w:rPr>
          <w:b/>
          <w:bCs/>
          <w:color w:val="auto"/>
          <w:sz w:val="22"/>
          <w:szCs w:val="22"/>
        </w:rPr>
        <w:t>Segundo Premio PPI 2019</w:t>
      </w:r>
      <w:r>
        <w:rPr>
          <w:color w:val="auto"/>
          <w:sz w:val="22"/>
          <w:szCs w:val="22"/>
        </w:rPr>
        <w:t xml:space="preserve">: </w:t>
      </w:r>
    </w:p>
    <w:p w:rsidR="000C1706" w:rsidRDefault="00267932" w:rsidP="00267932">
      <w:pPr>
        <w:pStyle w:val="Default"/>
        <w:spacing w:line="276" w:lineRule="auto"/>
        <w:jc w:val="both"/>
        <w:rPr>
          <w:color w:val="auto"/>
          <w:sz w:val="22"/>
          <w:szCs w:val="22"/>
        </w:rPr>
      </w:pPr>
      <w:r>
        <w:rPr>
          <w:color w:val="auto"/>
          <w:sz w:val="22"/>
          <w:szCs w:val="22"/>
        </w:rPr>
        <w:t>Diploma cor</w:t>
      </w:r>
      <w:r w:rsidR="008E7986">
        <w:rPr>
          <w:color w:val="auto"/>
          <w:sz w:val="22"/>
          <w:szCs w:val="22"/>
        </w:rPr>
        <w:t xml:space="preserve">respondiente y $ 30.000 (treinta </w:t>
      </w:r>
      <w:r w:rsidR="000C1706">
        <w:rPr>
          <w:color w:val="auto"/>
          <w:sz w:val="22"/>
          <w:szCs w:val="22"/>
        </w:rPr>
        <w:t>mil pesos)</w:t>
      </w:r>
      <w:r>
        <w:rPr>
          <w:color w:val="auto"/>
          <w:sz w:val="22"/>
          <w:szCs w:val="22"/>
        </w:rPr>
        <w:t xml:space="preserve"> e </w:t>
      </w:r>
      <w:r w:rsidR="000C1706">
        <w:rPr>
          <w:color w:val="auto"/>
          <w:sz w:val="22"/>
          <w:szCs w:val="22"/>
        </w:rPr>
        <w:t xml:space="preserve"> Incorporación sin cargo al Centro Argentino de Ingenieros como socio/s a él/los autor/es por un período de 1 año. </w:t>
      </w:r>
    </w:p>
    <w:p w:rsidR="000C1706" w:rsidRDefault="000C1706" w:rsidP="00267932">
      <w:pPr>
        <w:pStyle w:val="Default"/>
        <w:spacing w:line="276" w:lineRule="auto"/>
        <w:jc w:val="both"/>
        <w:rPr>
          <w:color w:val="auto"/>
          <w:sz w:val="22"/>
          <w:szCs w:val="22"/>
        </w:rPr>
      </w:pPr>
      <w:r>
        <w:rPr>
          <w:color w:val="auto"/>
          <w:sz w:val="22"/>
          <w:szCs w:val="22"/>
        </w:rPr>
        <w:t xml:space="preserve">2.3.- </w:t>
      </w:r>
      <w:r w:rsidR="00267932">
        <w:rPr>
          <w:b/>
          <w:bCs/>
          <w:color w:val="auto"/>
          <w:sz w:val="22"/>
          <w:szCs w:val="22"/>
        </w:rPr>
        <w:t>Premio Estímulo</w:t>
      </w:r>
      <w:r w:rsidR="008E7986">
        <w:rPr>
          <w:b/>
          <w:bCs/>
          <w:color w:val="auto"/>
          <w:sz w:val="22"/>
          <w:szCs w:val="22"/>
        </w:rPr>
        <w:t xml:space="preserve"> Ingeniería Social </w:t>
      </w:r>
      <w:r w:rsidR="00267932">
        <w:rPr>
          <w:b/>
          <w:bCs/>
          <w:color w:val="auto"/>
          <w:sz w:val="22"/>
          <w:szCs w:val="22"/>
        </w:rPr>
        <w:t xml:space="preserve"> PPI 2019</w:t>
      </w:r>
      <w:r>
        <w:rPr>
          <w:b/>
          <w:bCs/>
          <w:color w:val="auto"/>
          <w:sz w:val="22"/>
          <w:szCs w:val="22"/>
        </w:rPr>
        <w:t xml:space="preserve"> </w:t>
      </w:r>
    </w:p>
    <w:p w:rsidR="000C1706" w:rsidRDefault="00267932" w:rsidP="00267932">
      <w:pPr>
        <w:pStyle w:val="Default"/>
        <w:spacing w:line="276" w:lineRule="auto"/>
        <w:jc w:val="both"/>
        <w:rPr>
          <w:color w:val="auto"/>
          <w:sz w:val="22"/>
          <w:szCs w:val="22"/>
        </w:rPr>
      </w:pPr>
      <w:r>
        <w:rPr>
          <w:color w:val="auto"/>
          <w:sz w:val="22"/>
          <w:szCs w:val="22"/>
        </w:rPr>
        <w:t>Diploma correspondiente y $ 15.000 (quince</w:t>
      </w:r>
      <w:r w:rsidR="000C1706">
        <w:rPr>
          <w:color w:val="auto"/>
          <w:sz w:val="22"/>
          <w:szCs w:val="22"/>
        </w:rPr>
        <w:t xml:space="preserve"> mil pesos) Incorporación sin cargo al Centro Argentino de Ingenieros como socio/s a él/los autor/es por un período de 1 año</w:t>
      </w:r>
      <w:r w:rsidR="008E7986">
        <w:rPr>
          <w:color w:val="auto"/>
          <w:sz w:val="22"/>
          <w:szCs w:val="22"/>
        </w:rPr>
        <w:t xml:space="preserve">. </w:t>
      </w:r>
      <w:r w:rsidR="008E7986">
        <w:rPr>
          <w:i/>
          <w:iCs/>
          <w:color w:val="auto"/>
          <w:sz w:val="22"/>
          <w:szCs w:val="22"/>
        </w:rPr>
        <w:t>E</w:t>
      </w:r>
      <w:r w:rsidR="000C1706">
        <w:rPr>
          <w:i/>
          <w:iCs/>
          <w:color w:val="auto"/>
          <w:sz w:val="22"/>
          <w:szCs w:val="22"/>
        </w:rPr>
        <w:t xml:space="preserve">n caso de que el Premio Estímulo </w:t>
      </w:r>
      <w:r w:rsidR="008E7986">
        <w:rPr>
          <w:i/>
          <w:iCs/>
          <w:color w:val="auto"/>
          <w:sz w:val="22"/>
          <w:szCs w:val="22"/>
        </w:rPr>
        <w:t>coincida con el primero o el segundo premio, será sumado al correspondiente.</w:t>
      </w:r>
      <w:r w:rsidR="000C1706">
        <w:rPr>
          <w:i/>
          <w:iCs/>
          <w:color w:val="auto"/>
          <w:sz w:val="22"/>
          <w:szCs w:val="22"/>
        </w:rPr>
        <w:t xml:space="preserve"> </w:t>
      </w:r>
    </w:p>
    <w:p w:rsidR="000C1706" w:rsidRDefault="000C1706" w:rsidP="00267932">
      <w:pPr>
        <w:pStyle w:val="Default"/>
        <w:spacing w:line="276" w:lineRule="auto"/>
        <w:jc w:val="both"/>
        <w:rPr>
          <w:color w:val="auto"/>
          <w:sz w:val="22"/>
          <w:szCs w:val="22"/>
        </w:rPr>
      </w:pPr>
      <w:r>
        <w:rPr>
          <w:color w:val="auto"/>
          <w:sz w:val="22"/>
          <w:szCs w:val="22"/>
        </w:rPr>
        <w:t xml:space="preserve">2.4.- Los resúmenes de los trabajos correspondientes a los tres trabajos premiados serán publicados en la revista del CAI y en el sitio web del CAI. Todos los autores serán incorporados además al Programa de </w:t>
      </w:r>
      <w:proofErr w:type="spellStart"/>
      <w:r>
        <w:rPr>
          <w:color w:val="auto"/>
          <w:sz w:val="22"/>
          <w:szCs w:val="22"/>
        </w:rPr>
        <w:t>Mentoreo</w:t>
      </w:r>
      <w:proofErr w:type="spellEnd"/>
      <w:r>
        <w:rPr>
          <w:color w:val="auto"/>
          <w:sz w:val="22"/>
          <w:szCs w:val="22"/>
        </w:rPr>
        <w:t xml:space="preserve"> organizado por el CAI, en su plan de apoyo para</w:t>
      </w:r>
      <w:r w:rsidR="008E7986">
        <w:rPr>
          <w:color w:val="auto"/>
          <w:sz w:val="22"/>
          <w:szCs w:val="22"/>
        </w:rPr>
        <w:t xml:space="preserve"> la primera inserción laboral. </w:t>
      </w:r>
      <w:r>
        <w:rPr>
          <w:color w:val="auto"/>
          <w:sz w:val="22"/>
          <w:szCs w:val="22"/>
        </w:rPr>
        <w:t xml:space="preserve"> </w:t>
      </w:r>
    </w:p>
    <w:p w:rsidR="000C1706" w:rsidRDefault="000C1706" w:rsidP="00267932">
      <w:pPr>
        <w:pStyle w:val="Default"/>
        <w:spacing w:line="276" w:lineRule="auto"/>
        <w:jc w:val="both"/>
        <w:rPr>
          <w:rFonts w:cstheme="minorBidi"/>
          <w:color w:val="auto"/>
        </w:rPr>
      </w:pPr>
    </w:p>
    <w:p w:rsidR="000C1706" w:rsidRDefault="000C1706" w:rsidP="00267932">
      <w:pPr>
        <w:pStyle w:val="Default"/>
        <w:pageBreakBefore/>
        <w:spacing w:line="276" w:lineRule="auto"/>
        <w:jc w:val="both"/>
        <w:rPr>
          <w:color w:val="auto"/>
          <w:sz w:val="22"/>
          <w:szCs w:val="22"/>
        </w:rPr>
      </w:pPr>
      <w:r>
        <w:rPr>
          <w:color w:val="auto"/>
          <w:sz w:val="22"/>
          <w:szCs w:val="22"/>
        </w:rPr>
        <w:t xml:space="preserve">2.5.- </w:t>
      </w:r>
      <w:r>
        <w:rPr>
          <w:b/>
          <w:bCs/>
          <w:color w:val="auto"/>
          <w:sz w:val="22"/>
          <w:szCs w:val="22"/>
        </w:rPr>
        <w:t xml:space="preserve">Distinción Especial </w:t>
      </w:r>
      <w:r>
        <w:rPr>
          <w:color w:val="auto"/>
          <w:sz w:val="22"/>
          <w:szCs w:val="22"/>
        </w:rPr>
        <w:t>a los trabajos que le sigan a los anteriores en orden de mérito. El número de trabajos con Distinción E</w:t>
      </w:r>
      <w:r w:rsidR="008E7986">
        <w:rPr>
          <w:color w:val="auto"/>
          <w:sz w:val="22"/>
          <w:szCs w:val="22"/>
        </w:rPr>
        <w:t xml:space="preserve">special lo resolverá el Jurado. </w:t>
      </w:r>
      <w:r>
        <w:rPr>
          <w:color w:val="auto"/>
          <w:sz w:val="22"/>
          <w:szCs w:val="22"/>
        </w:rPr>
        <w:t xml:space="preserve">Se les entregará a su vez Diplomas de Distinción Especial de Expositor y publicación en el sitio web del CAI. </w:t>
      </w:r>
    </w:p>
    <w:p w:rsidR="000C1706" w:rsidRDefault="000C1706" w:rsidP="00267932">
      <w:pPr>
        <w:pStyle w:val="Default"/>
        <w:spacing w:line="276" w:lineRule="auto"/>
        <w:jc w:val="both"/>
        <w:rPr>
          <w:color w:val="auto"/>
          <w:sz w:val="22"/>
          <w:szCs w:val="22"/>
        </w:rPr>
      </w:pPr>
      <w:r>
        <w:rPr>
          <w:color w:val="auto"/>
          <w:sz w:val="22"/>
          <w:szCs w:val="22"/>
        </w:rPr>
        <w:t xml:space="preserve">2.6.- A los Profesores y Tutores que avalaron y/o guiaron académicamente a los autores de los Trabajos premiados en primer y segundo lugar se les otorgará un Diploma de reconocimiento. </w:t>
      </w:r>
    </w:p>
    <w:p w:rsidR="008E7986" w:rsidRDefault="008E7986" w:rsidP="00267932">
      <w:pPr>
        <w:pStyle w:val="Default"/>
        <w:spacing w:line="276" w:lineRule="auto"/>
        <w:jc w:val="both"/>
        <w:rPr>
          <w:color w:val="auto"/>
          <w:sz w:val="22"/>
          <w:szCs w:val="22"/>
        </w:rPr>
      </w:pPr>
    </w:p>
    <w:p w:rsidR="000C1706" w:rsidRDefault="000C1706" w:rsidP="00267932">
      <w:pPr>
        <w:pStyle w:val="Default"/>
        <w:spacing w:line="276" w:lineRule="auto"/>
        <w:jc w:val="both"/>
        <w:rPr>
          <w:color w:val="auto"/>
          <w:sz w:val="22"/>
          <w:szCs w:val="22"/>
        </w:rPr>
      </w:pPr>
      <w:r>
        <w:rPr>
          <w:color w:val="auto"/>
          <w:sz w:val="22"/>
          <w:szCs w:val="22"/>
        </w:rPr>
        <w:t xml:space="preserve">3.- </w:t>
      </w:r>
      <w:r>
        <w:rPr>
          <w:b/>
          <w:bCs/>
          <w:color w:val="auto"/>
          <w:sz w:val="22"/>
          <w:szCs w:val="22"/>
        </w:rPr>
        <w:t>Condiciones a cumplir por los trabajos presentados</w:t>
      </w:r>
      <w:r>
        <w:rPr>
          <w:color w:val="auto"/>
          <w:sz w:val="22"/>
          <w:szCs w:val="22"/>
        </w:rPr>
        <w:t xml:space="preserve">. </w:t>
      </w:r>
    </w:p>
    <w:p w:rsidR="000C1706" w:rsidRDefault="000C1706" w:rsidP="00267932">
      <w:pPr>
        <w:pStyle w:val="Default"/>
        <w:spacing w:line="276" w:lineRule="auto"/>
        <w:jc w:val="both"/>
        <w:rPr>
          <w:color w:val="auto"/>
          <w:sz w:val="22"/>
          <w:szCs w:val="22"/>
        </w:rPr>
      </w:pPr>
      <w:r>
        <w:rPr>
          <w:color w:val="auto"/>
          <w:sz w:val="22"/>
          <w:szCs w:val="22"/>
        </w:rPr>
        <w:t xml:space="preserve">3.1.- Los trabajos podrán ser unipersonales o de autoría compartida. </w:t>
      </w:r>
    </w:p>
    <w:p w:rsidR="000C1706" w:rsidRDefault="000C1706" w:rsidP="00267932">
      <w:pPr>
        <w:pStyle w:val="Default"/>
        <w:spacing w:line="276" w:lineRule="auto"/>
        <w:jc w:val="both"/>
        <w:rPr>
          <w:color w:val="auto"/>
          <w:sz w:val="22"/>
          <w:szCs w:val="22"/>
        </w:rPr>
      </w:pPr>
      <w:r>
        <w:rPr>
          <w:color w:val="auto"/>
          <w:sz w:val="22"/>
          <w:szCs w:val="22"/>
        </w:rPr>
        <w:t xml:space="preserve">3.2.- El tema deberá ser original (realizado por el autor, sin ser copia, imitación o traducción) e inédito </w:t>
      </w:r>
      <w:r w:rsidR="008E7986">
        <w:rPr>
          <w:color w:val="auto"/>
          <w:sz w:val="22"/>
          <w:szCs w:val="22"/>
        </w:rPr>
        <w:t xml:space="preserve"> (o sea no haber sido </w:t>
      </w:r>
      <w:r>
        <w:rPr>
          <w:color w:val="auto"/>
          <w:sz w:val="22"/>
          <w:szCs w:val="22"/>
        </w:rPr>
        <w:t xml:space="preserve"> presentado antes a un concurso equivalente al presente</w:t>
      </w:r>
      <w:r w:rsidR="00442121">
        <w:rPr>
          <w:color w:val="auto"/>
          <w:sz w:val="22"/>
          <w:szCs w:val="22"/>
        </w:rPr>
        <w:t>)</w:t>
      </w:r>
      <w:r>
        <w:rPr>
          <w:color w:val="auto"/>
          <w:sz w:val="22"/>
          <w:szCs w:val="22"/>
        </w:rPr>
        <w:t xml:space="preserve">. Deberá estar relacionado con el campo de la Ingeniería sea de investigación y desarrollo, proyectos, servicios y experimentaciones factibles de aplicación definida. </w:t>
      </w:r>
    </w:p>
    <w:p w:rsidR="000C1706" w:rsidRDefault="000C1706" w:rsidP="00267932">
      <w:pPr>
        <w:pStyle w:val="Default"/>
        <w:spacing w:line="276" w:lineRule="auto"/>
        <w:jc w:val="both"/>
        <w:rPr>
          <w:color w:val="auto"/>
          <w:sz w:val="22"/>
          <w:szCs w:val="22"/>
        </w:rPr>
      </w:pPr>
      <w:r>
        <w:rPr>
          <w:color w:val="auto"/>
          <w:sz w:val="22"/>
          <w:szCs w:val="22"/>
        </w:rPr>
        <w:t xml:space="preserve">3.3.- En lo que respecta a la temática sobre áreas </w:t>
      </w:r>
      <w:r w:rsidR="00442121">
        <w:rPr>
          <w:color w:val="auto"/>
          <w:sz w:val="22"/>
          <w:szCs w:val="22"/>
        </w:rPr>
        <w:t>del hábitat social</w:t>
      </w:r>
      <w:r>
        <w:rPr>
          <w:color w:val="auto"/>
          <w:sz w:val="22"/>
          <w:szCs w:val="22"/>
        </w:rPr>
        <w:t xml:space="preserve"> (Premio Estímulo) se tendrá en cuenta tanto lo que se relaciona con materiales y técnicas constructivas</w:t>
      </w:r>
      <w:r w:rsidR="00442121">
        <w:rPr>
          <w:color w:val="auto"/>
          <w:sz w:val="22"/>
          <w:szCs w:val="22"/>
        </w:rPr>
        <w:t xml:space="preserve"> de viviendas sociales,</w:t>
      </w:r>
      <w:r>
        <w:rPr>
          <w:color w:val="auto"/>
          <w:sz w:val="22"/>
          <w:szCs w:val="22"/>
        </w:rPr>
        <w:t xml:space="preserve"> como</w:t>
      </w:r>
      <w:r w:rsidR="00442121">
        <w:rPr>
          <w:color w:val="auto"/>
          <w:sz w:val="22"/>
          <w:szCs w:val="22"/>
        </w:rPr>
        <w:t xml:space="preserve"> diseño de provisión de </w:t>
      </w:r>
      <w:r>
        <w:rPr>
          <w:color w:val="auto"/>
          <w:sz w:val="22"/>
          <w:szCs w:val="22"/>
        </w:rPr>
        <w:t xml:space="preserve"> servicios </w:t>
      </w:r>
      <w:r w:rsidR="00442121">
        <w:rPr>
          <w:color w:val="auto"/>
          <w:sz w:val="22"/>
          <w:szCs w:val="22"/>
        </w:rPr>
        <w:t xml:space="preserve">( agua y  energía )  incluyendo tecnologías </w:t>
      </w:r>
      <w:r>
        <w:rPr>
          <w:color w:val="auto"/>
          <w:sz w:val="22"/>
          <w:szCs w:val="22"/>
        </w:rPr>
        <w:t xml:space="preserve"> de reducción de consumo energético, </w:t>
      </w:r>
      <w:r w:rsidR="00442121">
        <w:rPr>
          <w:color w:val="auto"/>
          <w:sz w:val="22"/>
          <w:szCs w:val="22"/>
        </w:rPr>
        <w:t xml:space="preserve">de reciclado para limitar consumo de agua, </w:t>
      </w:r>
      <w:r>
        <w:rPr>
          <w:color w:val="auto"/>
          <w:sz w:val="22"/>
          <w:szCs w:val="22"/>
        </w:rPr>
        <w:t xml:space="preserve">y toda otra disciplina concurrente orientada a reducir costos y hacer más factible la construcción seriada o individual de viviendas de bajo costo unitario. </w:t>
      </w:r>
    </w:p>
    <w:p w:rsidR="00442121" w:rsidRDefault="000C1706" w:rsidP="00267932">
      <w:pPr>
        <w:pStyle w:val="Default"/>
        <w:spacing w:line="276" w:lineRule="auto"/>
        <w:jc w:val="both"/>
        <w:rPr>
          <w:color w:val="auto"/>
          <w:sz w:val="22"/>
          <w:szCs w:val="22"/>
        </w:rPr>
      </w:pPr>
      <w:r>
        <w:rPr>
          <w:color w:val="auto"/>
          <w:sz w:val="22"/>
          <w:szCs w:val="22"/>
        </w:rPr>
        <w:t>3.4.- Se aceptarán también trabajos de investigación educativa, económica, social o ambiental siempre que el tema central esté directamente relacionado con el campo de la Ingeniería, su ejercicio profesional y/o sus aplicaciones concretas.</w:t>
      </w:r>
    </w:p>
    <w:p w:rsidR="000C1706" w:rsidRDefault="000C1706" w:rsidP="00267932">
      <w:pPr>
        <w:pStyle w:val="Default"/>
        <w:spacing w:line="276" w:lineRule="auto"/>
        <w:jc w:val="both"/>
        <w:rPr>
          <w:color w:val="auto"/>
          <w:sz w:val="22"/>
          <w:szCs w:val="22"/>
        </w:rPr>
      </w:pPr>
      <w:r>
        <w:rPr>
          <w:color w:val="auto"/>
          <w:sz w:val="22"/>
          <w:szCs w:val="22"/>
        </w:rPr>
        <w:t xml:space="preserve">3.5.- Para poder aspirar al premio se requiere: </w:t>
      </w:r>
    </w:p>
    <w:p w:rsidR="000C1706" w:rsidRDefault="00442121" w:rsidP="00267932">
      <w:pPr>
        <w:pStyle w:val="Default"/>
        <w:spacing w:after="30" w:line="276" w:lineRule="auto"/>
        <w:jc w:val="both"/>
        <w:rPr>
          <w:color w:val="auto"/>
          <w:sz w:val="22"/>
          <w:szCs w:val="22"/>
        </w:rPr>
      </w:pPr>
      <w:r>
        <w:rPr>
          <w:color w:val="auto"/>
          <w:sz w:val="22"/>
          <w:szCs w:val="22"/>
        </w:rPr>
        <w:t xml:space="preserve">a) </w:t>
      </w:r>
      <w:r w:rsidR="000C1706">
        <w:rPr>
          <w:color w:val="auto"/>
          <w:sz w:val="22"/>
          <w:szCs w:val="22"/>
        </w:rPr>
        <w:t xml:space="preserve"> Que los autores sean o hayan sido estudiantes regulares de cualquier Facultad de Ingeniería del país y estén residiendo en Argentina, con excepción de los trabajos interdisciplinarios referido en el 3.6. </w:t>
      </w:r>
    </w:p>
    <w:p w:rsidR="000C1706" w:rsidRDefault="00442121" w:rsidP="00267932">
      <w:pPr>
        <w:pStyle w:val="Default"/>
        <w:spacing w:after="30" w:line="276" w:lineRule="auto"/>
        <w:jc w:val="both"/>
        <w:rPr>
          <w:color w:val="auto"/>
          <w:sz w:val="22"/>
          <w:szCs w:val="22"/>
        </w:rPr>
      </w:pPr>
      <w:r>
        <w:rPr>
          <w:color w:val="auto"/>
          <w:sz w:val="22"/>
          <w:szCs w:val="22"/>
        </w:rPr>
        <w:t xml:space="preserve">b) </w:t>
      </w:r>
      <w:r w:rsidR="000C1706">
        <w:rPr>
          <w:color w:val="auto"/>
          <w:sz w:val="22"/>
          <w:szCs w:val="22"/>
        </w:rPr>
        <w:t xml:space="preserve"> Que el trabajo se haya completado durante el período de estudio y previo a la eventual graduación de los autores. </w:t>
      </w:r>
    </w:p>
    <w:p w:rsidR="000C1706" w:rsidRDefault="00442121" w:rsidP="00267932">
      <w:pPr>
        <w:pStyle w:val="Default"/>
        <w:spacing w:line="276" w:lineRule="auto"/>
        <w:jc w:val="both"/>
        <w:rPr>
          <w:color w:val="auto"/>
          <w:sz w:val="22"/>
          <w:szCs w:val="22"/>
        </w:rPr>
      </w:pPr>
      <w:r>
        <w:rPr>
          <w:color w:val="auto"/>
          <w:sz w:val="22"/>
          <w:szCs w:val="22"/>
        </w:rPr>
        <w:t xml:space="preserve">c) </w:t>
      </w:r>
      <w:r w:rsidR="000C1706">
        <w:rPr>
          <w:color w:val="auto"/>
          <w:sz w:val="22"/>
          <w:szCs w:val="22"/>
        </w:rPr>
        <w:t xml:space="preserve"> Que en el momento de la finalización del trabajo los autores hayan aprobado por lo menos el 70% de las materias de la carrera. </w:t>
      </w:r>
    </w:p>
    <w:p w:rsidR="000C1706" w:rsidRDefault="000C1706" w:rsidP="00267932">
      <w:pPr>
        <w:pStyle w:val="Default"/>
        <w:spacing w:line="276" w:lineRule="auto"/>
        <w:jc w:val="both"/>
        <w:rPr>
          <w:color w:val="auto"/>
          <w:sz w:val="22"/>
          <w:szCs w:val="22"/>
        </w:rPr>
      </w:pPr>
    </w:p>
    <w:p w:rsidR="000C1706" w:rsidRDefault="00442121" w:rsidP="00267932">
      <w:pPr>
        <w:pStyle w:val="Default"/>
        <w:spacing w:line="276" w:lineRule="auto"/>
        <w:jc w:val="both"/>
        <w:rPr>
          <w:color w:val="auto"/>
          <w:sz w:val="22"/>
          <w:szCs w:val="22"/>
        </w:rPr>
      </w:pPr>
      <w:r>
        <w:rPr>
          <w:color w:val="auto"/>
          <w:sz w:val="22"/>
          <w:szCs w:val="22"/>
        </w:rPr>
        <w:t>3.6.</w:t>
      </w:r>
      <w:r w:rsidR="000C1706">
        <w:rPr>
          <w:color w:val="auto"/>
          <w:sz w:val="22"/>
          <w:szCs w:val="22"/>
        </w:rPr>
        <w:t xml:space="preserve"> Se aceptarán trabajos de autoría multidisciplinaria si cumplen con las siguientes condiciones: </w:t>
      </w:r>
    </w:p>
    <w:p w:rsidR="000C1706" w:rsidRDefault="00442121" w:rsidP="00267932">
      <w:pPr>
        <w:pStyle w:val="Default"/>
        <w:spacing w:after="27" w:line="276" w:lineRule="auto"/>
        <w:jc w:val="both"/>
        <w:rPr>
          <w:color w:val="auto"/>
          <w:sz w:val="22"/>
          <w:szCs w:val="22"/>
        </w:rPr>
      </w:pPr>
      <w:r>
        <w:rPr>
          <w:color w:val="auto"/>
          <w:sz w:val="22"/>
          <w:szCs w:val="22"/>
        </w:rPr>
        <w:t xml:space="preserve">a) </w:t>
      </w:r>
      <w:r w:rsidR="000C1706">
        <w:rPr>
          <w:color w:val="auto"/>
          <w:sz w:val="22"/>
          <w:szCs w:val="22"/>
        </w:rPr>
        <w:t xml:space="preserve"> Que por lo menos uno de los autores sea estudiante de Ingeniería. </w:t>
      </w:r>
    </w:p>
    <w:p w:rsidR="000C1706" w:rsidRDefault="00442121" w:rsidP="00267932">
      <w:pPr>
        <w:pStyle w:val="Default"/>
        <w:spacing w:line="276" w:lineRule="auto"/>
        <w:jc w:val="both"/>
        <w:rPr>
          <w:color w:val="auto"/>
          <w:sz w:val="22"/>
          <w:szCs w:val="22"/>
        </w:rPr>
      </w:pPr>
      <w:r>
        <w:rPr>
          <w:color w:val="auto"/>
          <w:sz w:val="22"/>
          <w:szCs w:val="22"/>
        </w:rPr>
        <w:t xml:space="preserve">b) </w:t>
      </w:r>
      <w:r w:rsidR="000C1706">
        <w:rPr>
          <w:color w:val="auto"/>
          <w:sz w:val="22"/>
          <w:szCs w:val="22"/>
        </w:rPr>
        <w:t xml:space="preserve"> Que se cumplan, para cada uno de los integrantes, todos con los requisitos del punto 3.5. </w:t>
      </w:r>
    </w:p>
    <w:p w:rsidR="000C1706" w:rsidRDefault="000C1706" w:rsidP="00267932">
      <w:pPr>
        <w:pStyle w:val="Default"/>
        <w:spacing w:line="276" w:lineRule="auto"/>
        <w:jc w:val="both"/>
        <w:rPr>
          <w:color w:val="auto"/>
          <w:sz w:val="22"/>
          <w:szCs w:val="22"/>
        </w:rPr>
      </w:pPr>
    </w:p>
    <w:p w:rsidR="000C1706" w:rsidRDefault="00442121" w:rsidP="00267932">
      <w:pPr>
        <w:pStyle w:val="Default"/>
        <w:spacing w:line="276" w:lineRule="auto"/>
        <w:jc w:val="both"/>
        <w:rPr>
          <w:color w:val="auto"/>
          <w:sz w:val="22"/>
          <w:szCs w:val="22"/>
        </w:rPr>
      </w:pPr>
      <w:r>
        <w:rPr>
          <w:color w:val="auto"/>
          <w:sz w:val="22"/>
          <w:szCs w:val="22"/>
        </w:rPr>
        <w:t xml:space="preserve">3.7 </w:t>
      </w:r>
      <w:r w:rsidR="000C1706">
        <w:rPr>
          <w:color w:val="auto"/>
          <w:sz w:val="22"/>
          <w:szCs w:val="22"/>
        </w:rPr>
        <w:t xml:space="preserve"> Aval académico: cada trabajo deberá contar como mínimo con el aval de un Profesor Titular de Cátedra (o categoría equivalente). En caso de haber participado otro docente en la tutoría del trabajo, podrá ser consignado en el </w:t>
      </w:r>
      <w:r w:rsidR="000C1706">
        <w:rPr>
          <w:i/>
          <w:iCs/>
          <w:color w:val="auto"/>
          <w:sz w:val="22"/>
          <w:szCs w:val="22"/>
        </w:rPr>
        <w:t xml:space="preserve">Formulario de Presentación. </w:t>
      </w:r>
    </w:p>
    <w:p w:rsidR="000C1706" w:rsidRDefault="000C1706" w:rsidP="00267932">
      <w:pPr>
        <w:pStyle w:val="Default"/>
        <w:pageBreakBefore/>
        <w:spacing w:line="276" w:lineRule="auto"/>
        <w:jc w:val="both"/>
        <w:rPr>
          <w:color w:val="auto"/>
          <w:sz w:val="22"/>
          <w:szCs w:val="22"/>
        </w:rPr>
      </w:pPr>
      <w:r>
        <w:rPr>
          <w:color w:val="auto"/>
          <w:sz w:val="22"/>
          <w:szCs w:val="22"/>
        </w:rPr>
        <w:t xml:space="preserve">3.8.- Ningún participante podrá presentar más de un trabajo al Concurso, ya sea como autor o coautor. </w:t>
      </w:r>
    </w:p>
    <w:p w:rsidR="000C1706" w:rsidRDefault="000C1706" w:rsidP="00267932">
      <w:pPr>
        <w:pStyle w:val="Default"/>
        <w:spacing w:line="276" w:lineRule="auto"/>
        <w:jc w:val="both"/>
        <w:rPr>
          <w:color w:val="auto"/>
          <w:sz w:val="22"/>
          <w:szCs w:val="22"/>
        </w:rPr>
      </w:pPr>
      <w:r>
        <w:rPr>
          <w:color w:val="auto"/>
          <w:sz w:val="22"/>
          <w:szCs w:val="22"/>
        </w:rPr>
        <w:t xml:space="preserve">3.9.- El trabajo debe estar redactado en idioma castellano. </w:t>
      </w:r>
    </w:p>
    <w:p w:rsidR="00442121" w:rsidRDefault="00442121" w:rsidP="00267932">
      <w:pPr>
        <w:pStyle w:val="Default"/>
        <w:spacing w:line="276" w:lineRule="auto"/>
        <w:jc w:val="both"/>
        <w:rPr>
          <w:color w:val="auto"/>
          <w:sz w:val="22"/>
          <w:szCs w:val="22"/>
        </w:rPr>
      </w:pPr>
    </w:p>
    <w:p w:rsidR="000C1706" w:rsidRDefault="000C1706" w:rsidP="00267932">
      <w:pPr>
        <w:pStyle w:val="Default"/>
        <w:spacing w:line="276" w:lineRule="auto"/>
        <w:jc w:val="both"/>
        <w:rPr>
          <w:color w:val="auto"/>
          <w:sz w:val="22"/>
          <w:szCs w:val="22"/>
        </w:rPr>
      </w:pPr>
      <w:r>
        <w:rPr>
          <w:color w:val="auto"/>
          <w:sz w:val="22"/>
          <w:szCs w:val="22"/>
        </w:rPr>
        <w:t xml:space="preserve">4.- </w:t>
      </w:r>
      <w:r>
        <w:rPr>
          <w:b/>
          <w:bCs/>
          <w:color w:val="auto"/>
          <w:sz w:val="22"/>
          <w:szCs w:val="22"/>
        </w:rPr>
        <w:t xml:space="preserve">Jurado </w:t>
      </w:r>
    </w:p>
    <w:p w:rsidR="000C1706" w:rsidRDefault="00E06699" w:rsidP="00267932">
      <w:pPr>
        <w:pStyle w:val="Default"/>
        <w:spacing w:line="276" w:lineRule="auto"/>
        <w:jc w:val="both"/>
        <w:rPr>
          <w:color w:val="auto"/>
          <w:sz w:val="22"/>
          <w:szCs w:val="22"/>
        </w:rPr>
      </w:pPr>
      <w:r>
        <w:rPr>
          <w:color w:val="auto"/>
          <w:sz w:val="22"/>
          <w:szCs w:val="22"/>
        </w:rPr>
        <w:t>La Comisión Directiva del CAI</w:t>
      </w:r>
      <w:r w:rsidR="00BD61EA">
        <w:rPr>
          <w:color w:val="auto"/>
          <w:sz w:val="22"/>
          <w:szCs w:val="22"/>
        </w:rPr>
        <w:t xml:space="preserve"> </w:t>
      </w:r>
      <w:r w:rsidR="000C1706">
        <w:rPr>
          <w:color w:val="auto"/>
          <w:sz w:val="22"/>
          <w:szCs w:val="22"/>
        </w:rPr>
        <w:t>pro</w:t>
      </w:r>
      <w:r>
        <w:rPr>
          <w:color w:val="auto"/>
          <w:sz w:val="22"/>
          <w:szCs w:val="22"/>
        </w:rPr>
        <w:t>pondrá los miembros del Jurado. L</w:t>
      </w:r>
      <w:r w:rsidR="000C1706">
        <w:rPr>
          <w:color w:val="auto"/>
          <w:sz w:val="22"/>
          <w:szCs w:val="22"/>
        </w:rPr>
        <w:t>os procedimientos a seguir para la evaluación de los trabajos</w:t>
      </w:r>
      <w:r>
        <w:rPr>
          <w:color w:val="auto"/>
          <w:sz w:val="22"/>
          <w:szCs w:val="22"/>
        </w:rPr>
        <w:t xml:space="preserve"> serán determinados por la Comisión de Premios y Becas</w:t>
      </w:r>
      <w:r w:rsidR="000C1706">
        <w:rPr>
          <w:color w:val="auto"/>
          <w:sz w:val="22"/>
          <w:szCs w:val="22"/>
        </w:rPr>
        <w:t xml:space="preserve">. El Jurado será responsable de seleccionar los trabajos por orden de mérito, pudiendo declarar compartido o desierto el premio. Las decisiones se tomarán por simple mayoría y serán inapelables. El CAI solo informará a los autores acerca del resultado del concurso en el momento de la ceremonia de entrega del Premio y las Distinciones Especiales. Ni el CAI ni el Jurado darán ninguna otra información adicional relacionada con los motivos de la citada premiación. El Jurado será la última instancia para decidir sobre situaciones particulares que hagan al presente concurso. </w:t>
      </w:r>
    </w:p>
    <w:p w:rsidR="00BD61EA" w:rsidRDefault="00BD61EA" w:rsidP="00267932">
      <w:pPr>
        <w:pStyle w:val="Default"/>
        <w:spacing w:line="276" w:lineRule="auto"/>
        <w:jc w:val="both"/>
        <w:rPr>
          <w:color w:val="auto"/>
          <w:sz w:val="22"/>
          <w:szCs w:val="22"/>
        </w:rPr>
      </w:pPr>
    </w:p>
    <w:p w:rsidR="000C1706" w:rsidRDefault="000C1706" w:rsidP="00267932">
      <w:pPr>
        <w:pStyle w:val="Default"/>
        <w:spacing w:line="276" w:lineRule="auto"/>
        <w:jc w:val="both"/>
        <w:rPr>
          <w:color w:val="auto"/>
          <w:sz w:val="22"/>
          <w:szCs w:val="22"/>
        </w:rPr>
      </w:pPr>
      <w:r>
        <w:rPr>
          <w:color w:val="auto"/>
          <w:sz w:val="22"/>
          <w:szCs w:val="22"/>
        </w:rPr>
        <w:t xml:space="preserve">5.- </w:t>
      </w:r>
      <w:r>
        <w:rPr>
          <w:b/>
          <w:bCs/>
          <w:color w:val="auto"/>
          <w:sz w:val="22"/>
          <w:szCs w:val="22"/>
        </w:rPr>
        <w:t xml:space="preserve">Normas para la presentación de los trabajos </w:t>
      </w:r>
    </w:p>
    <w:p w:rsidR="000C1706" w:rsidRDefault="000C1706" w:rsidP="00267932">
      <w:pPr>
        <w:pStyle w:val="Default"/>
        <w:spacing w:line="276" w:lineRule="auto"/>
        <w:jc w:val="both"/>
        <w:rPr>
          <w:color w:val="auto"/>
          <w:sz w:val="22"/>
          <w:szCs w:val="22"/>
        </w:rPr>
      </w:pPr>
      <w:r>
        <w:rPr>
          <w:color w:val="auto"/>
          <w:sz w:val="22"/>
          <w:szCs w:val="22"/>
        </w:rPr>
        <w:t xml:space="preserve">5.1.- </w:t>
      </w:r>
      <w:r>
        <w:rPr>
          <w:b/>
          <w:bCs/>
          <w:color w:val="auto"/>
          <w:sz w:val="22"/>
          <w:szCs w:val="22"/>
        </w:rPr>
        <w:t xml:space="preserve">Contenido </w:t>
      </w:r>
    </w:p>
    <w:p w:rsidR="000C1706" w:rsidRDefault="000C1706" w:rsidP="00267932">
      <w:pPr>
        <w:pStyle w:val="Default"/>
        <w:spacing w:line="276" w:lineRule="auto"/>
        <w:jc w:val="both"/>
        <w:rPr>
          <w:color w:val="auto"/>
          <w:sz w:val="22"/>
          <w:szCs w:val="22"/>
        </w:rPr>
      </w:pPr>
      <w:r>
        <w:rPr>
          <w:color w:val="auto"/>
          <w:sz w:val="22"/>
          <w:szCs w:val="22"/>
        </w:rPr>
        <w:t xml:space="preserve">La presentación estará compuesta por: </w:t>
      </w:r>
    </w:p>
    <w:p w:rsidR="000C1706" w:rsidRDefault="000C1706" w:rsidP="00BD61EA">
      <w:pPr>
        <w:pStyle w:val="Default"/>
        <w:numPr>
          <w:ilvl w:val="0"/>
          <w:numId w:val="1"/>
        </w:numPr>
        <w:spacing w:after="30" w:line="276" w:lineRule="auto"/>
        <w:ind w:left="426"/>
        <w:jc w:val="both"/>
        <w:rPr>
          <w:color w:val="auto"/>
          <w:sz w:val="22"/>
          <w:szCs w:val="22"/>
        </w:rPr>
      </w:pPr>
      <w:r>
        <w:rPr>
          <w:color w:val="auto"/>
          <w:sz w:val="22"/>
          <w:szCs w:val="22"/>
        </w:rPr>
        <w:t xml:space="preserve"> </w:t>
      </w:r>
      <w:r>
        <w:rPr>
          <w:b/>
          <w:bCs/>
          <w:color w:val="auto"/>
          <w:sz w:val="22"/>
          <w:szCs w:val="22"/>
        </w:rPr>
        <w:t xml:space="preserve">Original del trabajo </w:t>
      </w:r>
      <w:r>
        <w:rPr>
          <w:color w:val="auto"/>
          <w:sz w:val="22"/>
          <w:szCs w:val="22"/>
        </w:rPr>
        <w:t xml:space="preserve">impreso en papel A4. Si el trabajo incluye planos de fabricación de tamaño mayor, los mismos pueden ser sustituidos por fotocopias de tamaño A4, siempre que las mismas sean suficientemente legibles como para permitir la tarea de los evaluadores. </w:t>
      </w:r>
    </w:p>
    <w:p w:rsidR="000C1706" w:rsidRDefault="000C1706" w:rsidP="00BD61EA">
      <w:pPr>
        <w:pStyle w:val="Default"/>
        <w:numPr>
          <w:ilvl w:val="0"/>
          <w:numId w:val="1"/>
        </w:numPr>
        <w:spacing w:after="30" w:line="276" w:lineRule="auto"/>
        <w:ind w:left="426"/>
        <w:jc w:val="both"/>
        <w:rPr>
          <w:color w:val="auto"/>
          <w:sz w:val="22"/>
          <w:szCs w:val="22"/>
        </w:rPr>
      </w:pPr>
      <w:r>
        <w:rPr>
          <w:color w:val="auto"/>
          <w:sz w:val="22"/>
          <w:szCs w:val="22"/>
        </w:rPr>
        <w:t xml:space="preserve"> </w:t>
      </w:r>
      <w:r>
        <w:rPr>
          <w:b/>
          <w:bCs/>
          <w:color w:val="auto"/>
          <w:sz w:val="22"/>
          <w:szCs w:val="22"/>
        </w:rPr>
        <w:t xml:space="preserve">Formulario de Presentación </w:t>
      </w:r>
      <w:r>
        <w:rPr>
          <w:color w:val="auto"/>
          <w:sz w:val="22"/>
          <w:szCs w:val="22"/>
        </w:rPr>
        <w:t xml:space="preserve">impreso. Este formulario aporta información sobre los autores y su estatus académico, el/los profesor/es que avalan el trabajo, y las principales características del mismo. </w:t>
      </w:r>
      <w:r w:rsidR="00BD61EA" w:rsidRPr="00BD61EA">
        <w:rPr>
          <w:color w:val="auto"/>
          <w:sz w:val="22"/>
          <w:szCs w:val="22"/>
        </w:rPr>
        <w:t xml:space="preserve">[formato XLM </w:t>
      </w:r>
      <w:proofErr w:type="spellStart"/>
      <w:r w:rsidR="00BD61EA" w:rsidRPr="00BD61EA">
        <w:rPr>
          <w:color w:val="auto"/>
          <w:sz w:val="22"/>
          <w:szCs w:val="22"/>
        </w:rPr>
        <w:t>ó</w:t>
      </w:r>
      <w:proofErr w:type="spellEnd"/>
      <w:r w:rsidR="00BD61EA" w:rsidRPr="00BD61EA">
        <w:rPr>
          <w:color w:val="auto"/>
          <w:sz w:val="22"/>
          <w:szCs w:val="22"/>
        </w:rPr>
        <w:t xml:space="preserve"> XLMS]</w:t>
      </w:r>
    </w:p>
    <w:p w:rsidR="000C1706" w:rsidRDefault="000C1706" w:rsidP="00BD61EA">
      <w:pPr>
        <w:pStyle w:val="Default"/>
        <w:numPr>
          <w:ilvl w:val="0"/>
          <w:numId w:val="1"/>
        </w:numPr>
        <w:spacing w:after="30" w:line="276" w:lineRule="auto"/>
        <w:ind w:left="426"/>
        <w:jc w:val="both"/>
        <w:rPr>
          <w:color w:val="auto"/>
          <w:sz w:val="22"/>
          <w:szCs w:val="22"/>
        </w:rPr>
      </w:pPr>
      <w:r>
        <w:rPr>
          <w:color w:val="auto"/>
          <w:sz w:val="22"/>
          <w:szCs w:val="22"/>
        </w:rPr>
        <w:t xml:space="preserve"> </w:t>
      </w:r>
      <w:r>
        <w:rPr>
          <w:b/>
          <w:bCs/>
          <w:color w:val="auto"/>
          <w:sz w:val="22"/>
          <w:szCs w:val="22"/>
        </w:rPr>
        <w:t>Certificaciones</w:t>
      </w:r>
      <w:r>
        <w:rPr>
          <w:color w:val="auto"/>
          <w:sz w:val="22"/>
          <w:szCs w:val="22"/>
        </w:rPr>
        <w:t>: constancia expedida por la Facultad, en la que se certifique el cumplimiento de las</w:t>
      </w:r>
      <w:r w:rsidR="00BD61EA">
        <w:rPr>
          <w:color w:val="auto"/>
          <w:sz w:val="22"/>
          <w:szCs w:val="22"/>
        </w:rPr>
        <w:t xml:space="preserve"> condiciones de los puntos 3.5 y/o</w:t>
      </w:r>
      <w:r>
        <w:rPr>
          <w:color w:val="auto"/>
          <w:sz w:val="22"/>
          <w:szCs w:val="22"/>
        </w:rPr>
        <w:t xml:space="preserve"> 3.6. </w:t>
      </w:r>
    </w:p>
    <w:p w:rsidR="000C1706" w:rsidRDefault="000C1706" w:rsidP="00BD61EA">
      <w:pPr>
        <w:pStyle w:val="Default"/>
        <w:numPr>
          <w:ilvl w:val="0"/>
          <w:numId w:val="1"/>
        </w:numPr>
        <w:spacing w:line="276" w:lineRule="auto"/>
        <w:ind w:left="426"/>
        <w:jc w:val="both"/>
        <w:rPr>
          <w:color w:val="auto"/>
          <w:sz w:val="22"/>
          <w:szCs w:val="22"/>
        </w:rPr>
      </w:pPr>
      <w:r>
        <w:rPr>
          <w:color w:val="auto"/>
          <w:sz w:val="22"/>
          <w:szCs w:val="22"/>
        </w:rPr>
        <w:t xml:space="preserve"> </w:t>
      </w:r>
      <w:r>
        <w:rPr>
          <w:b/>
          <w:bCs/>
          <w:color w:val="auto"/>
          <w:sz w:val="22"/>
          <w:szCs w:val="22"/>
        </w:rPr>
        <w:t xml:space="preserve">CD o DVD </w:t>
      </w:r>
      <w:r>
        <w:rPr>
          <w:color w:val="auto"/>
          <w:sz w:val="22"/>
          <w:szCs w:val="22"/>
        </w:rPr>
        <w:t xml:space="preserve">con los archivos digitales de los documentos anteriores: </w:t>
      </w:r>
    </w:p>
    <w:p w:rsidR="000C1706" w:rsidRDefault="000C1706" w:rsidP="00BD61EA">
      <w:pPr>
        <w:pStyle w:val="Default"/>
        <w:spacing w:line="276" w:lineRule="auto"/>
        <w:ind w:left="426"/>
        <w:jc w:val="both"/>
        <w:rPr>
          <w:color w:val="auto"/>
          <w:sz w:val="22"/>
          <w:szCs w:val="22"/>
        </w:rPr>
      </w:pPr>
    </w:p>
    <w:p w:rsidR="00BD61EA" w:rsidRDefault="000C1706" w:rsidP="00BD61EA">
      <w:pPr>
        <w:pStyle w:val="Default"/>
        <w:numPr>
          <w:ilvl w:val="0"/>
          <w:numId w:val="1"/>
        </w:numPr>
        <w:spacing w:line="276" w:lineRule="auto"/>
        <w:ind w:left="426"/>
        <w:jc w:val="both"/>
        <w:rPr>
          <w:color w:val="auto"/>
          <w:sz w:val="22"/>
          <w:szCs w:val="22"/>
        </w:rPr>
      </w:pPr>
      <w:r>
        <w:rPr>
          <w:b/>
          <w:bCs/>
          <w:color w:val="auto"/>
          <w:sz w:val="22"/>
          <w:szCs w:val="22"/>
        </w:rPr>
        <w:t xml:space="preserve">Archivo digital del trabajo </w:t>
      </w:r>
      <w:r>
        <w:rPr>
          <w:color w:val="auto"/>
          <w:sz w:val="22"/>
          <w:szCs w:val="22"/>
        </w:rPr>
        <w:t xml:space="preserve">[formato PDF, tamaño A4] </w:t>
      </w:r>
    </w:p>
    <w:p w:rsidR="00BD61EA" w:rsidRDefault="00BD61EA" w:rsidP="00BD61EA">
      <w:pPr>
        <w:pStyle w:val="Prrafodelista"/>
        <w:ind w:left="426"/>
        <w:rPr>
          <w:b/>
          <w:bCs/>
        </w:rPr>
      </w:pPr>
    </w:p>
    <w:p w:rsidR="000C1706" w:rsidRDefault="000C1706" w:rsidP="00267932">
      <w:pPr>
        <w:pStyle w:val="Default"/>
        <w:spacing w:line="276" w:lineRule="auto"/>
        <w:jc w:val="both"/>
        <w:rPr>
          <w:color w:val="auto"/>
          <w:sz w:val="22"/>
          <w:szCs w:val="22"/>
        </w:rPr>
      </w:pPr>
      <w:r>
        <w:rPr>
          <w:color w:val="auto"/>
          <w:sz w:val="22"/>
          <w:szCs w:val="22"/>
        </w:rPr>
        <w:t xml:space="preserve">5.2.- </w:t>
      </w:r>
      <w:r>
        <w:rPr>
          <w:b/>
          <w:bCs/>
          <w:color w:val="auto"/>
          <w:sz w:val="22"/>
          <w:szCs w:val="22"/>
        </w:rPr>
        <w:t>Envío</w:t>
      </w:r>
      <w:r>
        <w:rPr>
          <w:color w:val="auto"/>
          <w:sz w:val="22"/>
          <w:szCs w:val="22"/>
        </w:rPr>
        <w:t xml:space="preserve">: </w:t>
      </w:r>
    </w:p>
    <w:p w:rsidR="000C1706" w:rsidRDefault="000C1706" w:rsidP="00267932">
      <w:pPr>
        <w:pStyle w:val="Default"/>
        <w:spacing w:line="276" w:lineRule="auto"/>
        <w:jc w:val="both"/>
        <w:rPr>
          <w:color w:val="auto"/>
          <w:sz w:val="22"/>
          <w:szCs w:val="22"/>
        </w:rPr>
      </w:pPr>
      <w:r>
        <w:rPr>
          <w:color w:val="auto"/>
          <w:sz w:val="22"/>
          <w:szCs w:val="22"/>
        </w:rPr>
        <w:t xml:space="preserve">El envío deberá realizarse utilizando 2 sobres </w:t>
      </w:r>
    </w:p>
    <w:p w:rsidR="000C1706" w:rsidRDefault="000C1706" w:rsidP="00BD61EA">
      <w:pPr>
        <w:pStyle w:val="Default"/>
        <w:numPr>
          <w:ilvl w:val="0"/>
          <w:numId w:val="2"/>
        </w:numPr>
        <w:spacing w:line="276" w:lineRule="auto"/>
        <w:jc w:val="both"/>
        <w:rPr>
          <w:color w:val="auto"/>
          <w:sz w:val="22"/>
          <w:szCs w:val="22"/>
        </w:rPr>
      </w:pPr>
      <w:r>
        <w:rPr>
          <w:color w:val="auto"/>
          <w:sz w:val="22"/>
          <w:szCs w:val="22"/>
        </w:rPr>
        <w:t xml:space="preserve"> Un sobre exterior en el que conste: </w:t>
      </w:r>
    </w:p>
    <w:p w:rsidR="000C1706" w:rsidRDefault="000C1706" w:rsidP="00267932">
      <w:pPr>
        <w:pStyle w:val="Default"/>
        <w:spacing w:line="276" w:lineRule="auto"/>
        <w:jc w:val="both"/>
        <w:rPr>
          <w:color w:val="auto"/>
          <w:sz w:val="22"/>
          <w:szCs w:val="22"/>
        </w:rPr>
      </w:pPr>
    </w:p>
    <w:p w:rsidR="000C1706" w:rsidRDefault="00BD61EA" w:rsidP="00267932">
      <w:pPr>
        <w:pStyle w:val="Default"/>
        <w:spacing w:line="276" w:lineRule="auto"/>
        <w:jc w:val="both"/>
        <w:rPr>
          <w:color w:val="auto"/>
          <w:sz w:val="22"/>
          <w:szCs w:val="22"/>
        </w:rPr>
      </w:pPr>
      <w:r>
        <w:rPr>
          <w:b/>
          <w:bCs/>
          <w:color w:val="auto"/>
          <w:sz w:val="22"/>
          <w:szCs w:val="22"/>
        </w:rPr>
        <w:t>Premio Pre Ingeniería 2019</w:t>
      </w:r>
      <w:r w:rsidR="000C1706">
        <w:rPr>
          <w:b/>
          <w:bCs/>
          <w:color w:val="auto"/>
          <w:sz w:val="22"/>
          <w:szCs w:val="22"/>
        </w:rPr>
        <w:t xml:space="preserve"> Centro Argentino de Ingenieros Cerrito 1250, (C1010AAZ) Ciudad Autónoma de Buenos Aires </w:t>
      </w:r>
    </w:p>
    <w:p w:rsidR="000C1706" w:rsidRDefault="00BD61EA" w:rsidP="00BD61EA">
      <w:pPr>
        <w:pStyle w:val="Default"/>
        <w:numPr>
          <w:ilvl w:val="0"/>
          <w:numId w:val="2"/>
        </w:numPr>
        <w:spacing w:line="276" w:lineRule="auto"/>
        <w:jc w:val="both"/>
        <w:rPr>
          <w:color w:val="auto"/>
          <w:sz w:val="22"/>
          <w:szCs w:val="22"/>
        </w:rPr>
      </w:pPr>
      <w:r>
        <w:rPr>
          <w:color w:val="auto"/>
          <w:sz w:val="22"/>
          <w:szCs w:val="22"/>
        </w:rPr>
        <w:t xml:space="preserve"> Un</w:t>
      </w:r>
      <w:r w:rsidR="000C1706">
        <w:rPr>
          <w:color w:val="auto"/>
          <w:sz w:val="22"/>
          <w:szCs w:val="22"/>
        </w:rPr>
        <w:t xml:space="preserve"> sobre interior que contenga todos los documentos de la presentación </w:t>
      </w:r>
      <w:r w:rsidR="000C1706">
        <w:rPr>
          <w:i/>
          <w:iCs/>
          <w:color w:val="auto"/>
          <w:sz w:val="22"/>
          <w:szCs w:val="22"/>
        </w:rPr>
        <w:t xml:space="preserve">[ver 5.1.- Contenido] </w:t>
      </w:r>
      <w:r w:rsidR="000C1706">
        <w:rPr>
          <w:color w:val="auto"/>
          <w:sz w:val="22"/>
          <w:szCs w:val="22"/>
        </w:rPr>
        <w:t xml:space="preserve">y en el que conste: </w:t>
      </w:r>
    </w:p>
    <w:p w:rsidR="000C1706" w:rsidRDefault="000C1706" w:rsidP="00267932">
      <w:pPr>
        <w:pStyle w:val="Default"/>
        <w:spacing w:line="276" w:lineRule="auto"/>
        <w:jc w:val="both"/>
        <w:rPr>
          <w:color w:val="auto"/>
          <w:sz w:val="22"/>
          <w:szCs w:val="22"/>
        </w:rPr>
      </w:pPr>
    </w:p>
    <w:p w:rsidR="000C1706" w:rsidRDefault="00BD61EA" w:rsidP="00BD61EA">
      <w:pPr>
        <w:pStyle w:val="Default"/>
        <w:numPr>
          <w:ilvl w:val="0"/>
          <w:numId w:val="4"/>
        </w:numPr>
        <w:spacing w:line="276" w:lineRule="auto"/>
        <w:jc w:val="both"/>
        <w:rPr>
          <w:color w:val="auto"/>
          <w:sz w:val="22"/>
          <w:szCs w:val="22"/>
        </w:rPr>
      </w:pPr>
      <w:r>
        <w:rPr>
          <w:b/>
          <w:bCs/>
          <w:color w:val="auto"/>
          <w:sz w:val="22"/>
          <w:szCs w:val="22"/>
        </w:rPr>
        <w:t xml:space="preserve"> </w:t>
      </w:r>
      <w:r w:rsidR="000C1706">
        <w:rPr>
          <w:b/>
          <w:bCs/>
          <w:color w:val="auto"/>
          <w:sz w:val="22"/>
          <w:szCs w:val="22"/>
        </w:rPr>
        <w:t xml:space="preserve">Título del trabajo </w:t>
      </w:r>
      <w:r w:rsidR="000C1706">
        <w:rPr>
          <w:color w:val="auto"/>
          <w:sz w:val="22"/>
          <w:szCs w:val="22"/>
        </w:rPr>
        <w:t xml:space="preserve"> </w:t>
      </w:r>
    </w:p>
    <w:p w:rsidR="000C1706" w:rsidRDefault="000C1706" w:rsidP="00267932">
      <w:pPr>
        <w:pStyle w:val="Default"/>
        <w:spacing w:line="276" w:lineRule="auto"/>
        <w:jc w:val="both"/>
        <w:rPr>
          <w:rFonts w:cstheme="minorBidi"/>
          <w:color w:val="auto"/>
        </w:rPr>
      </w:pPr>
    </w:p>
    <w:p w:rsidR="000C1706" w:rsidRDefault="000C1706" w:rsidP="009E397B">
      <w:pPr>
        <w:pStyle w:val="Default"/>
        <w:pageBreakBefore/>
        <w:numPr>
          <w:ilvl w:val="0"/>
          <w:numId w:val="4"/>
        </w:numPr>
        <w:spacing w:line="276" w:lineRule="auto"/>
        <w:rPr>
          <w:rFonts w:cstheme="minorBidi"/>
          <w:color w:val="auto"/>
          <w:sz w:val="22"/>
          <w:szCs w:val="22"/>
        </w:rPr>
      </w:pPr>
      <w:r>
        <w:rPr>
          <w:rFonts w:cstheme="minorBidi"/>
          <w:b/>
          <w:bCs/>
          <w:color w:val="auto"/>
          <w:sz w:val="22"/>
          <w:szCs w:val="22"/>
        </w:rPr>
        <w:t xml:space="preserve">Nombre de los autores </w:t>
      </w:r>
    </w:p>
    <w:p w:rsidR="000C1706" w:rsidRDefault="000C1706" w:rsidP="009E397B">
      <w:pPr>
        <w:pStyle w:val="Default"/>
        <w:numPr>
          <w:ilvl w:val="0"/>
          <w:numId w:val="4"/>
        </w:numPr>
        <w:spacing w:line="276" w:lineRule="auto"/>
        <w:rPr>
          <w:rFonts w:cstheme="minorBidi"/>
          <w:color w:val="auto"/>
          <w:sz w:val="22"/>
          <w:szCs w:val="22"/>
        </w:rPr>
      </w:pPr>
      <w:r>
        <w:rPr>
          <w:rFonts w:cstheme="minorBidi"/>
          <w:b/>
          <w:bCs/>
          <w:color w:val="auto"/>
          <w:sz w:val="22"/>
          <w:szCs w:val="22"/>
        </w:rPr>
        <w:t xml:space="preserve">Carrera y Facultad en la que cursan (o cursaron) </w:t>
      </w:r>
    </w:p>
    <w:p w:rsidR="000C1706" w:rsidRDefault="000C1706" w:rsidP="009E397B">
      <w:pPr>
        <w:pStyle w:val="Default"/>
        <w:numPr>
          <w:ilvl w:val="0"/>
          <w:numId w:val="4"/>
        </w:numPr>
        <w:spacing w:line="276" w:lineRule="auto"/>
        <w:rPr>
          <w:rFonts w:cstheme="minorBidi"/>
          <w:b/>
          <w:bCs/>
          <w:color w:val="auto"/>
          <w:sz w:val="22"/>
          <w:szCs w:val="22"/>
        </w:rPr>
      </w:pPr>
      <w:r>
        <w:rPr>
          <w:rFonts w:cstheme="minorBidi"/>
          <w:b/>
          <w:bCs/>
          <w:color w:val="auto"/>
          <w:sz w:val="22"/>
          <w:szCs w:val="22"/>
        </w:rPr>
        <w:t xml:space="preserve">Universidad o Institución académica. </w:t>
      </w:r>
    </w:p>
    <w:p w:rsidR="00BD61EA" w:rsidRDefault="00BD61EA" w:rsidP="009E397B">
      <w:pPr>
        <w:pStyle w:val="Default"/>
        <w:spacing w:line="276" w:lineRule="auto"/>
        <w:ind w:left="1230"/>
        <w:rPr>
          <w:rFonts w:cstheme="minorBidi"/>
          <w:color w:val="auto"/>
          <w:sz w:val="22"/>
          <w:szCs w:val="22"/>
        </w:rPr>
      </w:pPr>
    </w:p>
    <w:p w:rsidR="000C1706" w:rsidRDefault="000C1706" w:rsidP="000C1706">
      <w:pPr>
        <w:pStyle w:val="Default"/>
        <w:rPr>
          <w:color w:val="auto"/>
          <w:sz w:val="22"/>
          <w:szCs w:val="22"/>
        </w:rPr>
      </w:pPr>
      <w:r>
        <w:rPr>
          <w:color w:val="auto"/>
          <w:sz w:val="22"/>
          <w:szCs w:val="22"/>
        </w:rPr>
        <w:t>5.3.-</w:t>
      </w:r>
      <w:r w:rsidR="00BD61EA">
        <w:rPr>
          <w:color w:val="auto"/>
          <w:sz w:val="22"/>
          <w:szCs w:val="22"/>
        </w:rPr>
        <w:t xml:space="preserve">Una vez concluido el concurso  toda la documentación permanecerá </w:t>
      </w:r>
      <w:r>
        <w:rPr>
          <w:color w:val="auto"/>
          <w:sz w:val="22"/>
          <w:szCs w:val="22"/>
        </w:rPr>
        <w:t xml:space="preserve"> </w:t>
      </w:r>
      <w:r w:rsidR="00BD61EA">
        <w:rPr>
          <w:color w:val="auto"/>
          <w:sz w:val="22"/>
          <w:szCs w:val="22"/>
        </w:rPr>
        <w:t>archivada en el CAI</w:t>
      </w:r>
    </w:p>
    <w:p w:rsidR="00BD61EA" w:rsidRDefault="00BD61EA" w:rsidP="000C1706">
      <w:pPr>
        <w:pStyle w:val="Default"/>
        <w:rPr>
          <w:color w:val="auto"/>
          <w:sz w:val="22"/>
          <w:szCs w:val="22"/>
        </w:rPr>
      </w:pPr>
    </w:p>
    <w:p w:rsidR="000C1706" w:rsidRDefault="000C1706" w:rsidP="000C1706">
      <w:pPr>
        <w:pStyle w:val="Default"/>
        <w:rPr>
          <w:b/>
          <w:bCs/>
          <w:color w:val="auto"/>
          <w:sz w:val="22"/>
          <w:szCs w:val="22"/>
        </w:rPr>
      </w:pPr>
      <w:r>
        <w:rPr>
          <w:color w:val="auto"/>
          <w:sz w:val="22"/>
          <w:szCs w:val="22"/>
        </w:rPr>
        <w:t xml:space="preserve">6.- </w:t>
      </w:r>
      <w:r>
        <w:rPr>
          <w:b/>
          <w:bCs/>
          <w:color w:val="auto"/>
          <w:sz w:val="22"/>
          <w:szCs w:val="22"/>
        </w:rPr>
        <w:t xml:space="preserve">Fecha límite para la recepción de los trabajos </w:t>
      </w:r>
    </w:p>
    <w:p w:rsidR="009E397B" w:rsidRDefault="009E397B" w:rsidP="000C1706">
      <w:pPr>
        <w:pStyle w:val="Default"/>
        <w:rPr>
          <w:color w:val="auto"/>
          <w:sz w:val="22"/>
          <w:szCs w:val="22"/>
        </w:rPr>
      </w:pPr>
    </w:p>
    <w:p w:rsidR="000C1706" w:rsidRDefault="000C1706" w:rsidP="009E397B">
      <w:pPr>
        <w:pStyle w:val="Default"/>
        <w:spacing w:line="276" w:lineRule="auto"/>
        <w:jc w:val="both"/>
        <w:rPr>
          <w:color w:val="auto"/>
          <w:sz w:val="22"/>
          <w:szCs w:val="22"/>
        </w:rPr>
      </w:pPr>
      <w:r>
        <w:rPr>
          <w:color w:val="auto"/>
          <w:sz w:val="22"/>
          <w:szCs w:val="22"/>
        </w:rPr>
        <w:t xml:space="preserve">Los trabajos serán recibidos en el Centro Argentino de Ingenieros, Cerrito 1250, (C1010AAZ), Buenos Aires, </w:t>
      </w:r>
      <w:r w:rsidR="00AF311D">
        <w:rPr>
          <w:b/>
          <w:bCs/>
          <w:color w:val="auto"/>
          <w:sz w:val="22"/>
          <w:szCs w:val="22"/>
        </w:rPr>
        <w:t>hasta el día viernes 2</w:t>
      </w:r>
      <w:r w:rsidR="00BD61EA">
        <w:rPr>
          <w:b/>
          <w:bCs/>
          <w:color w:val="auto"/>
          <w:sz w:val="22"/>
          <w:szCs w:val="22"/>
        </w:rPr>
        <w:t>0</w:t>
      </w:r>
      <w:r>
        <w:rPr>
          <w:b/>
          <w:bCs/>
          <w:color w:val="auto"/>
          <w:sz w:val="22"/>
          <w:szCs w:val="22"/>
        </w:rPr>
        <w:t xml:space="preserve"> de </w:t>
      </w:r>
      <w:r w:rsidR="00AF311D">
        <w:rPr>
          <w:b/>
          <w:bCs/>
          <w:color w:val="auto"/>
          <w:sz w:val="22"/>
          <w:szCs w:val="22"/>
        </w:rPr>
        <w:t>septiembre</w:t>
      </w:r>
      <w:r w:rsidR="009E397B">
        <w:rPr>
          <w:b/>
          <w:bCs/>
          <w:color w:val="auto"/>
          <w:sz w:val="22"/>
          <w:szCs w:val="22"/>
        </w:rPr>
        <w:t xml:space="preserve"> de 2019</w:t>
      </w:r>
      <w:r>
        <w:rPr>
          <w:b/>
          <w:bCs/>
          <w:color w:val="auto"/>
          <w:sz w:val="22"/>
          <w:szCs w:val="22"/>
        </w:rPr>
        <w:t xml:space="preserve">, a las 17 </w:t>
      </w:r>
      <w:proofErr w:type="spellStart"/>
      <w:r>
        <w:rPr>
          <w:b/>
          <w:bCs/>
          <w:color w:val="auto"/>
          <w:sz w:val="22"/>
          <w:szCs w:val="22"/>
        </w:rPr>
        <w:t>hs</w:t>
      </w:r>
      <w:proofErr w:type="spellEnd"/>
      <w:r>
        <w:rPr>
          <w:b/>
          <w:bCs/>
          <w:color w:val="auto"/>
          <w:sz w:val="22"/>
          <w:szCs w:val="22"/>
        </w:rPr>
        <w:t xml:space="preserve">. </w:t>
      </w:r>
      <w:r>
        <w:rPr>
          <w:color w:val="auto"/>
          <w:sz w:val="22"/>
          <w:szCs w:val="22"/>
        </w:rPr>
        <w:t xml:space="preserve">No se aceptarán trabajos luego de esa fecha y hora, salvo que el Jurado considere justificada alguna demora causada por problemas de envío, fehacientemente comprobados. </w:t>
      </w:r>
    </w:p>
    <w:p w:rsidR="000C1706" w:rsidRDefault="000C1706" w:rsidP="009E397B">
      <w:pPr>
        <w:pStyle w:val="Default"/>
        <w:spacing w:line="276" w:lineRule="auto"/>
        <w:jc w:val="both"/>
        <w:rPr>
          <w:color w:val="auto"/>
          <w:sz w:val="22"/>
          <w:szCs w:val="22"/>
        </w:rPr>
      </w:pPr>
      <w:r>
        <w:rPr>
          <w:color w:val="auto"/>
          <w:sz w:val="22"/>
          <w:szCs w:val="22"/>
        </w:rPr>
        <w:t xml:space="preserve">En este sentido, será considerado como recibidos en fecha, trabajos enviados por correo, siempre que se acredite  la fecha y la hora de recepción por parte de la Oficina de Correo correspondiente. Los remitentes deberán informar de esta circunstancia al CAI a través del vínculo que se establece en estas Bases. </w:t>
      </w:r>
    </w:p>
    <w:p w:rsidR="00BD61EA" w:rsidRDefault="00BD61EA" w:rsidP="009E397B">
      <w:pPr>
        <w:pStyle w:val="Default"/>
        <w:spacing w:line="276" w:lineRule="auto"/>
        <w:jc w:val="both"/>
        <w:rPr>
          <w:color w:val="auto"/>
          <w:sz w:val="22"/>
          <w:szCs w:val="22"/>
        </w:rPr>
      </w:pPr>
    </w:p>
    <w:p w:rsidR="000C1706" w:rsidRDefault="000C1706" w:rsidP="009E397B">
      <w:pPr>
        <w:pStyle w:val="Default"/>
        <w:spacing w:line="276" w:lineRule="auto"/>
        <w:jc w:val="both"/>
        <w:rPr>
          <w:b/>
          <w:bCs/>
          <w:color w:val="auto"/>
          <w:sz w:val="22"/>
          <w:szCs w:val="22"/>
        </w:rPr>
      </w:pPr>
      <w:r>
        <w:rPr>
          <w:color w:val="auto"/>
          <w:sz w:val="22"/>
          <w:szCs w:val="22"/>
        </w:rPr>
        <w:t xml:space="preserve">7.- </w:t>
      </w:r>
      <w:r>
        <w:rPr>
          <w:b/>
          <w:bCs/>
          <w:color w:val="auto"/>
          <w:sz w:val="22"/>
          <w:szCs w:val="22"/>
        </w:rPr>
        <w:t xml:space="preserve">Vinculo de información </w:t>
      </w:r>
    </w:p>
    <w:p w:rsidR="0042495A" w:rsidRDefault="0042495A" w:rsidP="009E397B">
      <w:pPr>
        <w:pStyle w:val="Default"/>
        <w:spacing w:line="276" w:lineRule="auto"/>
        <w:jc w:val="both"/>
        <w:rPr>
          <w:color w:val="auto"/>
          <w:sz w:val="22"/>
          <w:szCs w:val="22"/>
        </w:rPr>
      </w:pPr>
    </w:p>
    <w:p w:rsidR="000C1706" w:rsidRDefault="000C1706" w:rsidP="009E397B">
      <w:pPr>
        <w:pStyle w:val="Default"/>
        <w:spacing w:line="276" w:lineRule="auto"/>
        <w:jc w:val="both"/>
        <w:rPr>
          <w:color w:val="auto"/>
          <w:sz w:val="22"/>
          <w:szCs w:val="22"/>
        </w:rPr>
      </w:pPr>
      <w:r>
        <w:rPr>
          <w:color w:val="auto"/>
          <w:sz w:val="22"/>
          <w:szCs w:val="22"/>
        </w:rPr>
        <w:t xml:space="preserve">Todos los participantes podrán consultar o informar a la Comisión de Becas y Premios del CAI, a través del correo electrónico </w:t>
      </w:r>
      <w:hyperlink r:id="rId6" w:history="1">
        <w:r w:rsidR="00C8140E">
          <w:rPr>
            <w:rStyle w:val="Hipervnculo"/>
          </w:rPr>
          <w:t>premios@cai.org.ar</w:t>
        </w:r>
      </w:hyperlink>
      <w:r w:rsidR="00C84D32">
        <w:rPr>
          <w:color w:val="auto"/>
          <w:sz w:val="22"/>
          <w:szCs w:val="22"/>
        </w:rPr>
        <w:t xml:space="preserve"> a través d</w:t>
      </w:r>
      <w:r>
        <w:rPr>
          <w:color w:val="auto"/>
          <w:sz w:val="22"/>
          <w:szCs w:val="22"/>
        </w:rPr>
        <w:t>e</w:t>
      </w:r>
      <w:r w:rsidR="00C84D32">
        <w:rPr>
          <w:color w:val="auto"/>
          <w:sz w:val="22"/>
          <w:szCs w:val="22"/>
        </w:rPr>
        <w:t xml:space="preserve">l cual </w:t>
      </w:r>
      <w:r>
        <w:rPr>
          <w:color w:val="auto"/>
          <w:sz w:val="22"/>
          <w:szCs w:val="22"/>
        </w:rPr>
        <w:t xml:space="preserve"> se canalizarán todas las respuestas a las consultas o acuse de recibo </w:t>
      </w:r>
      <w:r w:rsidR="00C84D32">
        <w:rPr>
          <w:color w:val="auto"/>
          <w:sz w:val="22"/>
          <w:szCs w:val="22"/>
        </w:rPr>
        <w:t>y la correspondencia vinculada directamente</w:t>
      </w:r>
      <w:r>
        <w:rPr>
          <w:color w:val="auto"/>
          <w:sz w:val="22"/>
          <w:szCs w:val="22"/>
        </w:rPr>
        <w:t xml:space="preserve">. </w:t>
      </w:r>
    </w:p>
    <w:p w:rsidR="00C84D32" w:rsidRDefault="00C84D32" w:rsidP="009E397B">
      <w:pPr>
        <w:pStyle w:val="Default"/>
        <w:spacing w:line="276" w:lineRule="auto"/>
        <w:jc w:val="both"/>
        <w:rPr>
          <w:color w:val="auto"/>
          <w:sz w:val="22"/>
          <w:szCs w:val="22"/>
        </w:rPr>
      </w:pPr>
    </w:p>
    <w:p w:rsidR="000C1706" w:rsidRDefault="000C1706" w:rsidP="009E397B">
      <w:pPr>
        <w:pStyle w:val="Default"/>
        <w:spacing w:line="276" w:lineRule="auto"/>
        <w:jc w:val="both"/>
        <w:rPr>
          <w:b/>
          <w:bCs/>
          <w:color w:val="auto"/>
          <w:sz w:val="22"/>
          <w:szCs w:val="22"/>
        </w:rPr>
      </w:pPr>
      <w:r>
        <w:rPr>
          <w:color w:val="auto"/>
          <w:sz w:val="22"/>
          <w:szCs w:val="22"/>
        </w:rPr>
        <w:t xml:space="preserve">8.- </w:t>
      </w:r>
      <w:r>
        <w:rPr>
          <w:b/>
          <w:bCs/>
          <w:color w:val="auto"/>
          <w:sz w:val="22"/>
          <w:szCs w:val="22"/>
        </w:rPr>
        <w:t xml:space="preserve">Coloquio Pre Ingeniería </w:t>
      </w:r>
    </w:p>
    <w:p w:rsidR="00C84D32" w:rsidRDefault="00C84D32" w:rsidP="009E397B">
      <w:pPr>
        <w:pStyle w:val="Default"/>
        <w:spacing w:line="276" w:lineRule="auto"/>
        <w:jc w:val="both"/>
        <w:rPr>
          <w:b/>
          <w:bCs/>
          <w:color w:val="auto"/>
          <w:sz w:val="22"/>
          <w:szCs w:val="22"/>
        </w:rPr>
      </w:pPr>
    </w:p>
    <w:p w:rsidR="009E397B" w:rsidRDefault="00C84D32" w:rsidP="009E397B">
      <w:pPr>
        <w:pStyle w:val="Default"/>
        <w:spacing w:line="276" w:lineRule="auto"/>
        <w:jc w:val="both"/>
        <w:rPr>
          <w:color w:val="auto"/>
          <w:sz w:val="22"/>
          <w:szCs w:val="22"/>
        </w:rPr>
      </w:pPr>
      <w:r>
        <w:rPr>
          <w:bCs/>
          <w:color w:val="auto"/>
          <w:sz w:val="22"/>
          <w:szCs w:val="22"/>
        </w:rPr>
        <w:t xml:space="preserve">Una vez completado el proceso de evaluación y puntuación de todos los trabajos, el Jurado determinará aquellos que se destacan, en base a las evaluaciones realizadas por los diferentes profesionales a cargo de esa tarea,  los que serán formalmente invitados a la presentación personal  y pública de los </w:t>
      </w:r>
      <w:r w:rsidR="0042495A">
        <w:rPr>
          <w:bCs/>
          <w:color w:val="auto"/>
          <w:sz w:val="22"/>
          <w:szCs w:val="22"/>
        </w:rPr>
        <w:t xml:space="preserve">trabajos evaluados, </w:t>
      </w:r>
      <w:r>
        <w:rPr>
          <w:bCs/>
          <w:color w:val="auto"/>
          <w:sz w:val="22"/>
          <w:szCs w:val="22"/>
        </w:rPr>
        <w:t xml:space="preserve"> en un Coloquio que organizará</w:t>
      </w:r>
      <w:r w:rsidR="0042495A">
        <w:rPr>
          <w:bCs/>
          <w:color w:val="auto"/>
          <w:sz w:val="22"/>
          <w:szCs w:val="22"/>
        </w:rPr>
        <w:t xml:space="preserve"> el CAI</w:t>
      </w:r>
      <w:r>
        <w:rPr>
          <w:bCs/>
          <w:color w:val="auto"/>
          <w:sz w:val="22"/>
          <w:szCs w:val="22"/>
        </w:rPr>
        <w:t>.</w:t>
      </w:r>
      <w:r w:rsidR="0042495A">
        <w:rPr>
          <w:bCs/>
          <w:color w:val="auto"/>
          <w:sz w:val="22"/>
          <w:szCs w:val="22"/>
        </w:rPr>
        <w:t xml:space="preserve"> </w:t>
      </w:r>
      <w:r>
        <w:rPr>
          <w:bCs/>
          <w:color w:val="auto"/>
          <w:sz w:val="22"/>
          <w:szCs w:val="22"/>
        </w:rPr>
        <w:t xml:space="preserve"> Durante dicho coloquio que tendrá lugar</w:t>
      </w:r>
      <w:r w:rsidR="009E397B">
        <w:rPr>
          <w:bCs/>
          <w:color w:val="auto"/>
          <w:sz w:val="22"/>
          <w:szCs w:val="22"/>
        </w:rPr>
        <w:t xml:space="preserve">, en principio, </w:t>
      </w:r>
      <w:r>
        <w:rPr>
          <w:bCs/>
          <w:color w:val="auto"/>
          <w:sz w:val="22"/>
          <w:szCs w:val="22"/>
        </w:rPr>
        <w:t xml:space="preserve"> el 15 de Noviembre de 2109 en la sede del CAI, los invitados al mismo </w:t>
      </w:r>
      <w:r w:rsidR="0042495A">
        <w:rPr>
          <w:bCs/>
          <w:color w:val="auto"/>
          <w:sz w:val="22"/>
          <w:szCs w:val="22"/>
        </w:rPr>
        <w:t>expondrán</w:t>
      </w:r>
      <w:r>
        <w:rPr>
          <w:bCs/>
          <w:color w:val="auto"/>
          <w:sz w:val="22"/>
          <w:szCs w:val="22"/>
        </w:rPr>
        <w:t xml:space="preserve"> sus tra</w:t>
      </w:r>
      <w:r w:rsidR="009E397B">
        <w:rPr>
          <w:bCs/>
          <w:color w:val="auto"/>
          <w:sz w:val="22"/>
          <w:szCs w:val="22"/>
        </w:rPr>
        <w:t xml:space="preserve">bajos durante </w:t>
      </w:r>
      <w:r>
        <w:rPr>
          <w:bCs/>
          <w:color w:val="auto"/>
          <w:sz w:val="22"/>
          <w:szCs w:val="22"/>
        </w:rPr>
        <w:t>alrededor de 20 minutos</w:t>
      </w:r>
      <w:r w:rsidR="009E397B">
        <w:rPr>
          <w:bCs/>
          <w:color w:val="auto"/>
          <w:sz w:val="22"/>
          <w:szCs w:val="22"/>
        </w:rPr>
        <w:t>,</w:t>
      </w:r>
      <w:r>
        <w:rPr>
          <w:bCs/>
          <w:color w:val="auto"/>
          <w:sz w:val="22"/>
          <w:szCs w:val="22"/>
        </w:rPr>
        <w:t xml:space="preserve"> frente al Jurado, l</w:t>
      </w:r>
      <w:r w:rsidR="009E397B">
        <w:rPr>
          <w:bCs/>
          <w:color w:val="auto"/>
          <w:sz w:val="22"/>
          <w:szCs w:val="22"/>
        </w:rPr>
        <w:t>os demás participantes-invitados y los tutore</w:t>
      </w:r>
      <w:r>
        <w:rPr>
          <w:bCs/>
          <w:color w:val="auto"/>
          <w:sz w:val="22"/>
          <w:szCs w:val="22"/>
        </w:rPr>
        <w:t>s o pr</w:t>
      </w:r>
      <w:r w:rsidR="009E397B">
        <w:rPr>
          <w:bCs/>
          <w:color w:val="auto"/>
          <w:sz w:val="22"/>
          <w:szCs w:val="22"/>
        </w:rPr>
        <w:t>ofes</w:t>
      </w:r>
      <w:r>
        <w:rPr>
          <w:bCs/>
          <w:color w:val="auto"/>
          <w:sz w:val="22"/>
          <w:szCs w:val="22"/>
        </w:rPr>
        <w:t>ores que deseen</w:t>
      </w:r>
      <w:r w:rsidR="009E397B">
        <w:rPr>
          <w:bCs/>
          <w:color w:val="auto"/>
          <w:sz w:val="22"/>
          <w:szCs w:val="22"/>
        </w:rPr>
        <w:t xml:space="preserve"> concurrir</w:t>
      </w:r>
      <w:r w:rsidR="000C1706">
        <w:rPr>
          <w:color w:val="auto"/>
          <w:sz w:val="22"/>
          <w:szCs w:val="22"/>
        </w:rPr>
        <w:t>.</w:t>
      </w:r>
      <w:r w:rsidR="0042495A">
        <w:rPr>
          <w:color w:val="auto"/>
          <w:sz w:val="22"/>
          <w:szCs w:val="22"/>
        </w:rPr>
        <w:t xml:space="preserve"> El C</w:t>
      </w:r>
      <w:r w:rsidR="009E397B">
        <w:rPr>
          <w:color w:val="auto"/>
          <w:sz w:val="22"/>
          <w:szCs w:val="22"/>
        </w:rPr>
        <w:t xml:space="preserve">AI proporcionará toda la instrumentación necesaria para las exposiciones que se harán bajo el formato de </w:t>
      </w:r>
      <w:proofErr w:type="spellStart"/>
      <w:r w:rsidR="009E397B">
        <w:rPr>
          <w:color w:val="auto"/>
          <w:sz w:val="22"/>
          <w:szCs w:val="22"/>
        </w:rPr>
        <w:t>power</w:t>
      </w:r>
      <w:proofErr w:type="spellEnd"/>
      <w:r w:rsidR="009E397B">
        <w:rPr>
          <w:color w:val="auto"/>
          <w:sz w:val="22"/>
          <w:szCs w:val="22"/>
        </w:rPr>
        <w:t xml:space="preserve"> </w:t>
      </w:r>
      <w:proofErr w:type="spellStart"/>
      <w:r w:rsidR="009E397B">
        <w:rPr>
          <w:color w:val="auto"/>
          <w:sz w:val="22"/>
          <w:szCs w:val="22"/>
        </w:rPr>
        <w:t>point</w:t>
      </w:r>
      <w:proofErr w:type="spellEnd"/>
      <w:r w:rsidR="009E397B">
        <w:rPr>
          <w:color w:val="auto"/>
          <w:sz w:val="22"/>
          <w:szCs w:val="22"/>
        </w:rPr>
        <w:t xml:space="preserve">. </w:t>
      </w:r>
    </w:p>
    <w:p w:rsidR="006F4D55" w:rsidRDefault="006F4D55" w:rsidP="009E397B">
      <w:pPr>
        <w:pStyle w:val="Default"/>
        <w:spacing w:line="276" w:lineRule="auto"/>
        <w:jc w:val="both"/>
        <w:rPr>
          <w:color w:val="auto"/>
          <w:sz w:val="22"/>
          <w:szCs w:val="22"/>
        </w:rPr>
      </w:pPr>
    </w:p>
    <w:p w:rsidR="000C1706" w:rsidRDefault="009E397B" w:rsidP="009E397B">
      <w:pPr>
        <w:pStyle w:val="Default"/>
        <w:spacing w:line="276" w:lineRule="auto"/>
        <w:jc w:val="both"/>
        <w:rPr>
          <w:color w:val="auto"/>
          <w:sz w:val="22"/>
          <w:szCs w:val="22"/>
        </w:rPr>
      </w:pPr>
      <w:r>
        <w:rPr>
          <w:color w:val="auto"/>
          <w:sz w:val="22"/>
          <w:szCs w:val="22"/>
        </w:rPr>
        <w:t xml:space="preserve">A su vez, el CAI </w:t>
      </w:r>
      <w:r w:rsidR="00E06699">
        <w:rPr>
          <w:color w:val="auto"/>
          <w:sz w:val="22"/>
          <w:szCs w:val="22"/>
        </w:rPr>
        <w:t xml:space="preserve">se hará cargo de </w:t>
      </w:r>
      <w:r>
        <w:rPr>
          <w:color w:val="auto"/>
          <w:sz w:val="22"/>
          <w:szCs w:val="22"/>
        </w:rPr>
        <w:t xml:space="preserve"> los viáticos necesarios para participantes al Coloquio a razón de un</w:t>
      </w:r>
      <w:r w:rsidR="00D62828">
        <w:rPr>
          <w:color w:val="auto"/>
          <w:sz w:val="22"/>
          <w:szCs w:val="22"/>
        </w:rPr>
        <w:t>a</w:t>
      </w:r>
      <w:r>
        <w:rPr>
          <w:color w:val="auto"/>
          <w:sz w:val="22"/>
          <w:szCs w:val="22"/>
        </w:rPr>
        <w:t xml:space="preserve"> persona  por trabajo,</w:t>
      </w:r>
      <w:r w:rsidR="00E06699">
        <w:rPr>
          <w:color w:val="auto"/>
          <w:sz w:val="22"/>
          <w:szCs w:val="22"/>
        </w:rPr>
        <w:t xml:space="preserve"> siempre que residan a más de 100</w:t>
      </w:r>
      <w:r>
        <w:rPr>
          <w:color w:val="auto"/>
          <w:sz w:val="22"/>
          <w:szCs w:val="22"/>
        </w:rPr>
        <w:t xml:space="preserve">  k</w:t>
      </w:r>
      <w:r w:rsidR="00D62828">
        <w:rPr>
          <w:color w:val="auto"/>
          <w:sz w:val="22"/>
          <w:szCs w:val="22"/>
        </w:rPr>
        <w:t>ilómetros de la sede del CAI</w:t>
      </w:r>
      <w:r>
        <w:rPr>
          <w:color w:val="auto"/>
          <w:sz w:val="22"/>
          <w:szCs w:val="22"/>
        </w:rPr>
        <w:t>. El monto de los viáticos será informado por el CAI dos semanas antes del Coloquio, y los mismos estarán compuesto</w:t>
      </w:r>
      <w:r w:rsidR="00E06699">
        <w:rPr>
          <w:color w:val="auto"/>
          <w:sz w:val="22"/>
          <w:szCs w:val="22"/>
        </w:rPr>
        <w:t>s</w:t>
      </w:r>
      <w:r>
        <w:rPr>
          <w:color w:val="auto"/>
          <w:sz w:val="22"/>
          <w:szCs w:val="22"/>
        </w:rPr>
        <w:t xml:space="preserve"> del pasaje I-V en ómnibus desde los lugares donde reside el participante y la estadía en Buenos Aires por una noche. </w:t>
      </w:r>
    </w:p>
    <w:p w:rsidR="009E397B" w:rsidRPr="00C84D32" w:rsidRDefault="009E397B" w:rsidP="009E397B">
      <w:pPr>
        <w:pStyle w:val="Default"/>
        <w:spacing w:line="276" w:lineRule="auto"/>
        <w:jc w:val="both"/>
        <w:rPr>
          <w:bCs/>
          <w:color w:val="auto"/>
          <w:sz w:val="22"/>
          <w:szCs w:val="22"/>
        </w:rPr>
      </w:pPr>
    </w:p>
    <w:p w:rsidR="000C1706" w:rsidRDefault="000C1706" w:rsidP="009E397B">
      <w:pPr>
        <w:pStyle w:val="Default"/>
        <w:spacing w:line="276" w:lineRule="auto"/>
        <w:jc w:val="both"/>
        <w:rPr>
          <w:color w:val="auto"/>
          <w:sz w:val="22"/>
          <w:szCs w:val="22"/>
        </w:rPr>
      </w:pPr>
      <w:r>
        <w:rPr>
          <w:color w:val="auto"/>
          <w:sz w:val="22"/>
          <w:szCs w:val="22"/>
        </w:rPr>
        <w:t xml:space="preserve">9.- </w:t>
      </w:r>
      <w:r>
        <w:rPr>
          <w:b/>
          <w:bCs/>
          <w:color w:val="auto"/>
          <w:sz w:val="22"/>
          <w:szCs w:val="22"/>
        </w:rPr>
        <w:t>Para acceder al Formulario de Presentación</w:t>
      </w:r>
      <w:r>
        <w:rPr>
          <w:color w:val="auto"/>
          <w:sz w:val="22"/>
          <w:szCs w:val="22"/>
        </w:rPr>
        <w:t xml:space="preserve">. </w:t>
      </w:r>
    </w:p>
    <w:p w:rsidR="009E397B" w:rsidRDefault="009E397B" w:rsidP="009E397B">
      <w:pPr>
        <w:pStyle w:val="Default"/>
        <w:spacing w:line="276" w:lineRule="auto"/>
        <w:jc w:val="both"/>
        <w:rPr>
          <w:color w:val="auto"/>
          <w:sz w:val="22"/>
          <w:szCs w:val="22"/>
        </w:rPr>
      </w:pPr>
    </w:p>
    <w:p w:rsidR="0004649E" w:rsidRPr="009E397B" w:rsidRDefault="000C1706" w:rsidP="009E397B">
      <w:pPr>
        <w:jc w:val="both"/>
        <w:rPr>
          <w:b/>
          <w:i/>
        </w:rPr>
      </w:pPr>
      <w:r>
        <w:t xml:space="preserve">El formulario se envía en formato digital adjunto con la invitación y el presente documento. </w:t>
      </w:r>
    </w:p>
    <w:sectPr w:rsidR="0004649E" w:rsidRPr="009E39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50650"/>
    <w:multiLevelType w:val="hybridMultilevel"/>
    <w:tmpl w:val="EB92E6D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5E22B73"/>
    <w:multiLevelType w:val="hybridMultilevel"/>
    <w:tmpl w:val="A5DA4C16"/>
    <w:lvl w:ilvl="0" w:tplc="B1A21546">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F344972"/>
    <w:multiLevelType w:val="hybridMultilevel"/>
    <w:tmpl w:val="1E9A6B6A"/>
    <w:lvl w:ilvl="0" w:tplc="2C0A0017">
      <w:start w:val="1"/>
      <w:numFmt w:val="lowerLetter"/>
      <w:lvlText w:val="%1)"/>
      <w:lvlJc w:val="left"/>
      <w:pPr>
        <w:ind w:left="418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0964DD1"/>
    <w:multiLevelType w:val="hybridMultilevel"/>
    <w:tmpl w:val="8C12F520"/>
    <w:lvl w:ilvl="0" w:tplc="3B2C7BA2">
      <w:start w:val="1"/>
      <w:numFmt w:val="lowerRoman"/>
      <w:lvlText w:val="%1)"/>
      <w:lvlJc w:val="left"/>
      <w:pPr>
        <w:ind w:left="1230" w:hanging="720"/>
      </w:pPr>
      <w:rPr>
        <w:rFonts w:hint="default"/>
        <w:b/>
      </w:rPr>
    </w:lvl>
    <w:lvl w:ilvl="1" w:tplc="2C0A0019" w:tentative="1">
      <w:start w:val="1"/>
      <w:numFmt w:val="lowerLetter"/>
      <w:lvlText w:val="%2."/>
      <w:lvlJc w:val="left"/>
      <w:pPr>
        <w:ind w:left="1590" w:hanging="360"/>
      </w:pPr>
    </w:lvl>
    <w:lvl w:ilvl="2" w:tplc="2C0A001B" w:tentative="1">
      <w:start w:val="1"/>
      <w:numFmt w:val="lowerRoman"/>
      <w:lvlText w:val="%3."/>
      <w:lvlJc w:val="right"/>
      <w:pPr>
        <w:ind w:left="2310" w:hanging="180"/>
      </w:pPr>
    </w:lvl>
    <w:lvl w:ilvl="3" w:tplc="2C0A000F" w:tentative="1">
      <w:start w:val="1"/>
      <w:numFmt w:val="decimal"/>
      <w:lvlText w:val="%4."/>
      <w:lvlJc w:val="left"/>
      <w:pPr>
        <w:ind w:left="3030" w:hanging="360"/>
      </w:pPr>
    </w:lvl>
    <w:lvl w:ilvl="4" w:tplc="2C0A0019" w:tentative="1">
      <w:start w:val="1"/>
      <w:numFmt w:val="lowerLetter"/>
      <w:lvlText w:val="%5."/>
      <w:lvlJc w:val="left"/>
      <w:pPr>
        <w:ind w:left="3750" w:hanging="360"/>
      </w:pPr>
    </w:lvl>
    <w:lvl w:ilvl="5" w:tplc="2C0A001B" w:tentative="1">
      <w:start w:val="1"/>
      <w:numFmt w:val="lowerRoman"/>
      <w:lvlText w:val="%6."/>
      <w:lvlJc w:val="right"/>
      <w:pPr>
        <w:ind w:left="4470" w:hanging="180"/>
      </w:pPr>
    </w:lvl>
    <w:lvl w:ilvl="6" w:tplc="2C0A000F" w:tentative="1">
      <w:start w:val="1"/>
      <w:numFmt w:val="decimal"/>
      <w:lvlText w:val="%7."/>
      <w:lvlJc w:val="left"/>
      <w:pPr>
        <w:ind w:left="5190" w:hanging="360"/>
      </w:pPr>
    </w:lvl>
    <w:lvl w:ilvl="7" w:tplc="2C0A0019" w:tentative="1">
      <w:start w:val="1"/>
      <w:numFmt w:val="lowerLetter"/>
      <w:lvlText w:val="%8."/>
      <w:lvlJc w:val="left"/>
      <w:pPr>
        <w:ind w:left="5910" w:hanging="360"/>
      </w:pPr>
    </w:lvl>
    <w:lvl w:ilvl="8" w:tplc="2C0A001B" w:tentative="1">
      <w:start w:val="1"/>
      <w:numFmt w:val="lowerRoman"/>
      <w:lvlText w:val="%9."/>
      <w:lvlJc w:val="right"/>
      <w:pPr>
        <w:ind w:left="663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06"/>
    <w:rsid w:val="0004649E"/>
    <w:rsid w:val="000C1706"/>
    <w:rsid w:val="001F25EC"/>
    <w:rsid w:val="00267932"/>
    <w:rsid w:val="0042495A"/>
    <w:rsid w:val="00442121"/>
    <w:rsid w:val="005C6EB1"/>
    <w:rsid w:val="005F1CE5"/>
    <w:rsid w:val="006F4D55"/>
    <w:rsid w:val="008E7986"/>
    <w:rsid w:val="009E397B"/>
    <w:rsid w:val="00AF311D"/>
    <w:rsid w:val="00BD61EA"/>
    <w:rsid w:val="00C8140E"/>
    <w:rsid w:val="00C84D32"/>
    <w:rsid w:val="00D62828"/>
    <w:rsid w:val="00E066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C170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D61EA"/>
    <w:pPr>
      <w:ind w:left="720"/>
      <w:contextualSpacing/>
    </w:pPr>
  </w:style>
  <w:style w:type="character" w:styleId="Hipervnculo">
    <w:name w:val="Hyperlink"/>
    <w:basedOn w:val="Fuentedeprrafopredeter"/>
    <w:uiPriority w:val="99"/>
    <w:unhideWhenUsed/>
    <w:rsid w:val="009E39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C170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D61EA"/>
    <w:pPr>
      <w:ind w:left="720"/>
      <w:contextualSpacing/>
    </w:pPr>
  </w:style>
  <w:style w:type="character" w:styleId="Hipervnculo">
    <w:name w:val="Hyperlink"/>
    <w:basedOn w:val="Fuentedeprrafopredeter"/>
    <w:uiPriority w:val="99"/>
    <w:unhideWhenUsed/>
    <w:rsid w:val="009E3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ios@cai.org.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8540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ngallo</dc:creator>
  <cp:lastModifiedBy>ngallo</cp:lastModifiedBy>
  <cp:revision>2</cp:revision>
  <dcterms:created xsi:type="dcterms:W3CDTF">2019-04-24T21:04:00Z</dcterms:created>
  <dcterms:modified xsi:type="dcterms:W3CDTF">2019-04-24T21:04:00Z</dcterms:modified>
</cp:coreProperties>
</file>